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3A1E2C" w14:textId="400B3826" w:rsidR="00403020" w:rsidRPr="00A2685B" w:rsidRDefault="00C732D4" w:rsidP="003D27FF">
      <w:pPr>
        <w:pStyle w:val="AN-Title"/>
        <w:bidi/>
        <w:rPr>
          <w:rFonts w:asciiTheme="majorBidi" w:hAnsiTheme="majorBidi" w:cstheme="majorBidi"/>
        </w:rPr>
      </w:pPr>
      <w:bookmarkStart w:id="0" w:name="_Toc86164237"/>
      <w:bookmarkStart w:id="1" w:name="_Toc132648135"/>
      <w:bookmarkStart w:id="2" w:name="_Toc134444482"/>
      <w:bookmarkStart w:id="3" w:name="_Toc256000000"/>
      <w:bookmarkStart w:id="4" w:name="_Toc136956938"/>
      <w:bookmarkStart w:id="5" w:name="_Toc154065268"/>
      <w:r w:rsidRPr="00A2685B">
        <w:rPr>
          <w:rFonts w:asciiTheme="majorBidi" w:hAnsiTheme="majorBidi" w:cstheme="majorBidi"/>
          <w:rtl/>
          <w:lang w:val="ar"/>
        </w:rPr>
        <w:t xml:space="preserve">الحزمة التدريبية </w:t>
      </w:r>
      <w:bookmarkEnd w:id="0"/>
      <w:bookmarkEnd w:id="1"/>
      <w:bookmarkEnd w:id="2"/>
      <w:r w:rsidRPr="00A2685B">
        <w:rPr>
          <w:rFonts w:asciiTheme="majorBidi" w:hAnsiTheme="majorBidi" w:cstheme="majorBidi"/>
          <w:rtl/>
          <w:lang w:val="ar"/>
        </w:rPr>
        <w:t xml:space="preserve">الإضافية للرعاية </w:t>
      </w:r>
      <w:r w:rsidR="00315FDA" w:rsidRPr="00A2685B">
        <w:rPr>
          <w:rFonts w:asciiTheme="majorBidi" w:hAnsiTheme="majorBidi" w:cstheme="majorBidi"/>
          <w:rtl/>
          <w:lang w:val="ar"/>
        </w:rPr>
        <w:t>المتجاوبة</w:t>
      </w:r>
      <w:r w:rsidRPr="00A2685B">
        <w:rPr>
          <w:rFonts w:asciiTheme="majorBidi" w:hAnsiTheme="majorBidi" w:cstheme="majorBidi"/>
          <w:rtl/>
          <w:lang w:val="ar"/>
        </w:rPr>
        <w:t xml:space="preserve"> والتعليم المبكر</w:t>
      </w:r>
      <w:bookmarkEnd w:id="3"/>
      <w:bookmarkEnd w:id="4"/>
      <w:bookmarkEnd w:id="5"/>
    </w:p>
    <w:p w14:paraId="70A434E7" w14:textId="77777777" w:rsidR="00403020" w:rsidRPr="00A2685B" w:rsidRDefault="00C732D4" w:rsidP="003D27FF">
      <w:pPr>
        <w:pStyle w:val="Subtitle"/>
        <w:bidi/>
        <w:spacing w:before="300" w:after="60"/>
        <w:rPr>
          <w:rFonts w:asciiTheme="majorBidi" w:eastAsia="Gill Sans" w:hAnsiTheme="majorBidi" w:cstheme="majorBidi"/>
          <w:i w:val="0"/>
          <w:sz w:val="36"/>
          <w:szCs w:val="36"/>
        </w:rPr>
      </w:pPr>
      <w:bookmarkStart w:id="6" w:name="_throcu259yrv" w:colFirst="0" w:colLast="0"/>
      <w:bookmarkEnd w:id="6"/>
      <w:r w:rsidRPr="00A2685B">
        <w:rPr>
          <w:rFonts w:asciiTheme="majorBidi" w:eastAsia="Gill Sans" w:hAnsiTheme="majorBidi" w:cstheme="majorBidi"/>
          <w:i w:val="0"/>
          <w:sz w:val="36"/>
          <w:szCs w:val="36"/>
          <w:rtl/>
          <w:lang w:val="ar"/>
        </w:rPr>
        <w:t>كتيبات المشارك</w:t>
      </w:r>
    </w:p>
    <w:p w14:paraId="668E8797" w14:textId="77777777" w:rsidR="008E34CB" w:rsidRPr="00BB68A0" w:rsidRDefault="008E34CB" w:rsidP="00BB68A0">
      <w:pPr>
        <w:bidi/>
        <w:rPr>
          <w:rtl/>
        </w:rPr>
      </w:pPr>
    </w:p>
    <w:p w14:paraId="658646F0" w14:textId="77777777" w:rsidR="00BB68A0" w:rsidRDefault="00BB68A0" w:rsidP="00BB68A0">
      <w:pPr>
        <w:bidi/>
        <w:rPr>
          <w:rtl/>
        </w:rPr>
      </w:pPr>
    </w:p>
    <w:p w14:paraId="51F84704" w14:textId="77777777" w:rsidR="00BB68A0" w:rsidRPr="00BB68A0" w:rsidRDefault="00BB68A0" w:rsidP="00BB68A0">
      <w:pPr>
        <w:bidi/>
      </w:pPr>
    </w:p>
    <w:p w14:paraId="04F4877F" w14:textId="1B581274" w:rsidR="003C6B3D" w:rsidRPr="00A2685B" w:rsidRDefault="003C6B3D" w:rsidP="003D27FF">
      <w:pPr>
        <w:bidi/>
        <w:rPr>
          <w:rFonts w:asciiTheme="majorBidi" w:hAnsiTheme="majorBidi" w:cstheme="majorBidi"/>
        </w:rPr>
        <w:sectPr w:rsidR="003C6B3D" w:rsidRPr="00A2685B" w:rsidSect="00067F09">
          <w:footerReference w:type="default" r:id="rId8"/>
          <w:headerReference w:type="first" r:id="rId9"/>
          <w:footerReference w:type="first" r:id="rId10"/>
          <w:pgSz w:w="11900" w:h="16840" w:code="9"/>
          <w:pgMar w:top="1440" w:right="1440" w:bottom="1440" w:left="1440" w:header="1440" w:footer="720" w:gutter="0"/>
          <w:pgNumType w:start="1"/>
          <w:cols w:space="720"/>
          <w:titlePg/>
          <w:docGrid w:linePitch="326"/>
        </w:sectPr>
      </w:pPr>
    </w:p>
    <w:p w14:paraId="33FECC3C" w14:textId="77777777" w:rsidR="00403020" w:rsidRPr="00A2685B" w:rsidRDefault="00C732D4" w:rsidP="003D27FF">
      <w:pPr>
        <w:pStyle w:val="AN-Head3-LJrev"/>
        <w:bidi/>
        <w:rPr>
          <w:rFonts w:asciiTheme="majorBidi" w:hAnsiTheme="majorBidi" w:cstheme="majorBidi"/>
        </w:rPr>
      </w:pPr>
      <w:r w:rsidRPr="00A2685B">
        <w:rPr>
          <w:rFonts w:asciiTheme="majorBidi" w:hAnsiTheme="majorBidi" w:cstheme="majorBidi"/>
          <w:rtl/>
          <w:lang w:val="ar"/>
        </w:rPr>
        <w:lastRenderedPageBreak/>
        <w:t>حول برنامج النهوض بالتغذية التابع للوكالة الأمريكية للتنمية الدولية (USAID)</w:t>
      </w:r>
    </w:p>
    <w:p w14:paraId="50EDDD02" w14:textId="77777777" w:rsidR="00403020" w:rsidRPr="00A2685B" w:rsidRDefault="00C732D4" w:rsidP="003D27FF">
      <w:pPr>
        <w:pStyle w:val="AN-Maintext"/>
        <w:bidi/>
        <w:rPr>
          <w:rFonts w:asciiTheme="majorBidi" w:hAnsiTheme="majorBidi" w:cstheme="majorBidi"/>
        </w:rPr>
      </w:pPr>
      <w:r w:rsidRPr="00A2685B">
        <w:rPr>
          <w:rFonts w:asciiTheme="majorBidi" w:hAnsiTheme="majorBidi" w:cstheme="majorBidi"/>
          <w:rtl/>
          <w:lang w:val="ar"/>
        </w:rPr>
        <w:t>برنامج النهوض بالتغذية التابع للوكالة الأمريكية للتنمية الدولية (USAID) هو مشروع التغذية الرائد متعدد القطاعات للوكالة، بقيادة شركة JSI للأبحاث والتدريب (معهد JSI)، ومجموعة متنوعة من الشركاء ذوي الخبرة. تم إطلاق برنامج النهوض بالتغذية التابع للوكالة الأمريكية للتنمية الدولية (USAID) في سبتمبر 2018، وهو ينفذ تدخلات تغذوية عبر القطاعات والتخصصات لصالح الوكالة الأمريكية للتنمية الدولية وشركائها. وتجمع المنهجية متعددة القطاعات التي يتبناها المشروع بين الخبرات العالمية في مجال التغذية لتصميم وتنفيذ وتقييم البرامج التي تعالج الأسباب الجذرية لسوء التغذية. يلتزم برنامج النهوض بالتغذية التابع للوكالة الأمريكية للتنمية الدولية (USAID) بتعزيز التغذية، ملتزمًا باستخدام منهجية الأنظمة، ويسعى جاهدًا للحفاظ على النتائج الإيجابية من خلال بناء القدرات المحلية، ودعم تغيير السلوك، وتعزيز البيئة المواتية لإنقاذ الأرواح، وتحسين الصحة، وبناء المرونة، وزيادة الإنتاجية الاقتصادية، ودفع عجلة التنمية.</w:t>
      </w:r>
    </w:p>
    <w:p w14:paraId="50446CF1" w14:textId="77777777" w:rsidR="00403020" w:rsidRPr="00A2685B" w:rsidRDefault="00C732D4" w:rsidP="003D27FF">
      <w:pPr>
        <w:pStyle w:val="AN-Head3-LJrev"/>
        <w:bidi/>
        <w:rPr>
          <w:rFonts w:asciiTheme="majorBidi" w:hAnsiTheme="majorBidi" w:cstheme="majorBidi"/>
        </w:rPr>
      </w:pPr>
      <w:r w:rsidRPr="00A2685B">
        <w:rPr>
          <w:rFonts w:asciiTheme="majorBidi" w:hAnsiTheme="majorBidi" w:cstheme="majorBidi"/>
          <w:rtl/>
          <w:lang w:val="ar"/>
        </w:rPr>
        <w:t>إخلاء المسؤولية</w:t>
      </w:r>
    </w:p>
    <w:p w14:paraId="6C1443DF" w14:textId="77777777" w:rsidR="00403020" w:rsidRPr="00A2685B" w:rsidRDefault="00C732D4" w:rsidP="003D27FF">
      <w:pPr>
        <w:pStyle w:val="AN-Maintext"/>
        <w:bidi/>
        <w:rPr>
          <w:rFonts w:asciiTheme="majorBidi" w:hAnsiTheme="majorBidi" w:cstheme="majorBidi"/>
        </w:rPr>
      </w:pPr>
      <w:r w:rsidRPr="00A2685B">
        <w:rPr>
          <w:rFonts w:asciiTheme="majorBidi" w:hAnsiTheme="majorBidi" w:cstheme="majorBidi"/>
          <w:rtl/>
          <w:lang w:val="ar"/>
        </w:rPr>
        <w:t>أصبحت هذه الوثيقة متاحةً بفضل الدعم السخي للشعب الأمريكي من خلال الوكالة الأمريكية للتنمية الدولية (USAID). تقع مسؤولية المحتويات على عاتق معهد JSI للأبحاث والتدريب، ولا تعكس بالضرورة آراء الوكالة الأمريكية للتنمية الدولية أو حكومة الولايات المتحدة.</w:t>
      </w:r>
    </w:p>
    <w:p w14:paraId="607CB88C" w14:textId="77777777" w:rsidR="00403020" w:rsidRPr="00A2685B" w:rsidRDefault="00C732D4" w:rsidP="003D27FF">
      <w:pPr>
        <w:pStyle w:val="AN-Head3-LJrev"/>
        <w:bidi/>
        <w:rPr>
          <w:rFonts w:asciiTheme="majorBidi" w:hAnsiTheme="majorBidi" w:cstheme="majorBidi"/>
        </w:rPr>
      </w:pPr>
      <w:r w:rsidRPr="00A2685B">
        <w:rPr>
          <w:rFonts w:asciiTheme="majorBidi" w:hAnsiTheme="majorBidi" w:cstheme="majorBidi"/>
          <w:rtl/>
          <w:lang w:val="ar"/>
        </w:rPr>
        <w:t>الاقتباس الموصى به</w:t>
      </w:r>
    </w:p>
    <w:p w14:paraId="2BC0BA7D" w14:textId="0AC9B1DF" w:rsidR="00403020" w:rsidRPr="00A2685B" w:rsidRDefault="00C732D4" w:rsidP="003D27FF">
      <w:pPr>
        <w:pStyle w:val="AN-Maintext"/>
        <w:bidi/>
        <w:rPr>
          <w:rFonts w:asciiTheme="majorBidi" w:hAnsiTheme="majorBidi" w:cstheme="majorBidi"/>
        </w:rPr>
      </w:pPr>
      <w:r w:rsidRPr="00A2685B">
        <w:rPr>
          <w:rFonts w:asciiTheme="majorBidi" w:hAnsiTheme="majorBidi" w:cstheme="majorBidi"/>
          <w:rtl/>
          <w:lang w:val="ar"/>
        </w:rPr>
        <w:t xml:space="preserve">برنامج النهوض بالتغذية التابع للوكالة الأمريكية للتنمية الدولية (USAID). 2023. </w:t>
      </w:r>
      <w:r w:rsidR="00664936" w:rsidRPr="00A2685B">
        <w:rPr>
          <w:rFonts w:asciiTheme="majorBidi" w:hAnsiTheme="majorBidi" w:cstheme="majorBidi"/>
          <w:i/>
          <w:iCs/>
          <w:rtl/>
          <w:lang w:val="ar"/>
        </w:rPr>
        <w:t xml:space="preserve">الحزمة التدريبية الإضافية للرعاية </w:t>
      </w:r>
      <w:r w:rsidR="00315FDA" w:rsidRPr="00A2685B">
        <w:rPr>
          <w:rFonts w:asciiTheme="majorBidi" w:hAnsiTheme="majorBidi" w:cstheme="majorBidi"/>
          <w:i/>
          <w:iCs/>
          <w:rtl/>
          <w:lang w:val="ar"/>
        </w:rPr>
        <w:t>المتجاوبة</w:t>
      </w:r>
      <w:r w:rsidR="00664936" w:rsidRPr="00A2685B">
        <w:rPr>
          <w:rFonts w:asciiTheme="majorBidi" w:hAnsiTheme="majorBidi" w:cstheme="majorBidi"/>
          <w:i/>
          <w:iCs/>
          <w:rtl/>
          <w:lang w:val="ar"/>
        </w:rPr>
        <w:t xml:space="preserve"> والتعليم المبكر: نشرات المشاركين.</w:t>
      </w:r>
      <w:r w:rsidR="00664936" w:rsidRPr="00A2685B">
        <w:rPr>
          <w:rFonts w:asciiTheme="majorBidi" w:hAnsiTheme="majorBidi" w:cstheme="majorBidi"/>
          <w:rtl/>
          <w:lang w:val="ar"/>
        </w:rPr>
        <w:t xml:space="preserve"> أرلينغتون، فيرجينيا: برنامج النهوض بالتغذية التابع للوكالة الأمريكية للتنمية الدولية (USAID).</w:t>
      </w:r>
    </w:p>
    <w:p w14:paraId="1BBF08E8" w14:textId="77777777" w:rsidR="00F963B0" w:rsidRDefault="00F963B0" w:rsidP="003D27FF">
      <w:pPr>
        <w:pStyle w:val="AN-Maintext"/>
        <w:bidi/>
        <w:rPr>
          <w:rFonts w:asciiTheme="majorBidi" w:hAnsiTheme="majorBidi" w:cstheme="majorBidi"/>
          <w:rtl/>
        </w:rPr>
      </w:pPr>
    </w:p>
    <w:p w14:paraId="6BE50420" w14:textId="4DF4BD27" w:rsidR="00B31CB3" w:rsidRPr="00B31CB3" w:rsidRDefault="00B31CB3" w:rsidP="00B31CB3">
      <w:pPr>
        <w:pStyle w:val="AN-Maintext"/>
        <w:bidi/>
        <w:rPr>
          <w:rFonts w:asciiTheme="minorHAnsi" w:hAnsiTheme="minorHAnsi"/>
          <w:rtl/>
        </w:rPr>
      </w:pPr>
      <w:proofErr w:type="spellStart"/>
      <w:r w:rsidRPr="00A871B1">
        <w:rPr>
          <w:rFonts w:ascii="Times New Roman" w:hAnsi="Times New Roman" w:cs="Times New Roman"/>
        </w:rPr>
        <w:t>ترجمة</w:t>
      </w:r>
      <w:proofErr w:type="spellEnd"/>
      <w:r w:rsidRPr="00A871B1">
        <w:rPr>
          <w:rFonts w:asciiTheme="minorHAnsi" w:hAnsiTheme="minorHAnsi"/>
        </w:rPr>
        <w:t xml:space="preserve">: </w:t>
      </w:r>
      <w:proofErr w:type="spellStart"/>
      <w:r w:rsidRPr="00A871B1">
        <w:rPr>
          <w:rFonts w:ascii="Times New Roman" w:hAnsi="Times New Roman" w:cs="Times New Roman"/>
        </w:rPr>
        <w:t>ألفا</w:t>
      </w:r>
      <w:proofErr w:type="spellEnd"/>
      <w:r w:rsidRPr="00A871B1">
        <w:rPr>
          <w:rFonts w:asciiTheme="minorHAnsi" w:hAnsiTheme="minorHAnsi"/>
        </w:rPr>
        <w:t xml:space="preserve"> </w:t>
      </w:r>
      <w:proofErr w:type="spellStart"/>
      <w:r w:rsidRPr="00A871B1">
        <w:rPr>
          <w:rFonts w:ascii="Times New Roman" w:hAnsi="Times New Roman" w:cs="Times New Roman"/>
        </w:rPr>
        <w:t>أوميغا</w:t>
      </w:r>
      <w:proofErr w:type="spellEnd"/>
      <w:r w:rsidRPr="00A871B1">
        <w:rPr>
          <w:rFonts w:asciiTheme="minorHAnsi" w:hAnsiTheme="minorHAnsi"/>
        </w:rPr>
        <w:t xml:space="preserve"> </w:t>
      </w:r>
      <w:proofErr w:type="spellStart"/>
      <w:r w:rsidRPr="00A871B1">
        <w:rPr>
          <w:rFonts w:ascii="Times New Roman" w:hAnsi="Times New Roman" w:cs="Times New Roman"/>
        </w:rPr>
        <w:t>ونفرتيتي</w:t>
      </w:r>
      <w:proofErr w:type="spellEnd"/>
      <w:r w:rsidRPr="00A871B1">
        <w:rPr>
          <w:rFonts w:asciiTheme="minorHAnsi" w:hAnsiTheme="minorHAnsi"/>
        </w:rPr>
        <w:t xml:space="preserve"> </w:t>
      </w:r>
      <w:proofErr w:type="spellStart"/>
      <w:r w:rsidRPr="00A871B1">
        <w:rPr>
          <w:rFonts w:ascii="Times New Roman" w:hAnsi="Times New Roman" w:cs="Times New Roman"/>
        </w:rPr>
        <w:t>الدويري</w:t>
      </w:r>
      <w:proofErr w:type="spellEnd"/>
    </w:p>
    <w:p w14:paraId="59BD8E74" w14:textId="77777777" w:rsidR="00B31CB3" w:rsidRPr="00A2685B" w:rsidRDefault="00B31CB3" w:rsidP="00B31CB3">
      <w:pPr>
        <w:pStyle w:val="AN-Maintext"/>
        <w:bidi/>
        <w:rPr>
          <w:rFonts w:asciiTheme="majorBidi" w:hAnsiTheme="majorBidi" w:cstheme="majorBidi"/>
        </w:rPr>
      </w:pPr>
    </w:p>
    <w:p w14:paraId="0AC5684D" w14:textId="77777777" w:rsidR="00195BCE" w:rsidRPr="00A2685B" w:rsidRDefault="00C732D4" w:rsidP="003D27FF">
      <w:pPr>
        <w:pStyle w:val="AN-Head3"/>
        <w:bidi/>
        <w:rPr>
          <w:rFonts w:asciiTheme="majorBidi" w:hAnsiTheme="majorBidi" w:cstheme="majorBidi"/>
        </w:rPr>
      </w:pPr>
      <w:bookmarkStart w:id="7" w:name="_ef0i9zfjbhwc" w:colFirst="0" w:colLast="0"/>
      <w:bookmarkStart w:id="8" w:name="_Toc7096849"/>
      <w:bookmarkStart w:id="9" w:name="_Toc7517758"/>
      <w:bookmarkEnd w:id="7"/>
      <w:r w:rsidRPr="00A2685B">
        <w:rPr>
          <w:rFonts w:asciiTheme="majorBidi" w:hAnsiTheme="majorBidi" w:cstheme="majorBidi"/>
          <w:rtl/>
          <w:lang w:val="ar"/>
        </w:rPr>
        <w:t>برنامج النهوض بالتغذية التابع للوكالة الأمريكية للتنمية الدولية (USAID)</w:t>
      </w:r>
      <w:bookmarkEnd w:id="8"/>
      <w:bookmarkEnd w:id="9"/>
    </w:p>
    <w:p w14:paraId="523F1868" w14:textId="77777777" w:rsidR="00195BCE" w:rsidRPr="00A2685B" w:rsidRDefault="00C732D4" w:rsidP="003D27FF">
      <w:pPr>
        <w:pStyle w:val="AN-Maintext"/>
        <w:bidi/>
        <w:rPr>
          <w:rFonts w:asciiTheme="majorBidi" w:hAnsiTheme="majorBidi" w:cstheme="majorBidi"/>
        </w:rPr>
      </w:pPr>
      <w:r w:rsidRPr="00A2685B">
        <w:rPr>
          <w:rFonts w:asciiTheme="majorBidi" w:hAnsiTheme="majorBidi" w:cstheme="majorBidi"/>
          <w:rtl/>
          <w:lang w:val="ar"/>
        </w:rPr>
        <w:t>معهد JSI للأبحاث والتدريب</w:t>
      </w:r>
    </w:p>
    <w:p w14:paraId="59981DBA" w14:textId="77777777" w:rsidR="00195BCE" w:rsidRPr="00A2685B" w:rsidRDefault="00C732D4" w:rsidP="003D27FF">
      <w:pPr>
        <w:pStyle w:val="AN-Maintext"/>
        <w:bidi/>
        <w:rPr>
          <w:rFonts w:asciiTheme="majorBidi" w:hAnsiTheme="majorBidi" w:cstheme="majorBidi"/>
        </w:rPr>
      </w:pPr>
      <w:r w:rsidRPr="00A2685B">
        <w:rPr>
          <w:rFonts w:asciiTheme="majorBidi" w:hAnsiTheme="majorBidi" w:cstheme="majorBidi"/>
          <w:rtl/>
          <w:lang w:val="ar"/>
        </w:rPr>
        <w:t>2733 Crystal Drive</w:t>
      </w:r>
    </w:p>
    <w:p w14:paraId="3BB96181" w14:textId="77777777" w:rsidR="00195BCE" w:rsidRPr="00A2685B" w:rsidRDefault="00C732D4" w:rsidP="003D27FF">
      <w:pPr>
        <w:pStyle w:val="AN-Maintext"/>
        <w:bidi/>
        <w:rPr>
          <w:rFonts w:asciiTheme="majorBidi" w:hAnsiTheme="majorBidi" w:cstheme="majorBidi"/>
        </w:rPr>
      </w:pPr>
      <w:r w:rsidRPr="00A2685B">
        <w:rPr>
          <w:rFonts w:asciiTheme="majorBidi" w:hAnsiTheme="majorBidi" w:cstheme="majorBidi"/>
          <w:rtl/>
          <w:lang w:val="ar"/>
        </w:rPr>
        <w:t>4</w:t>
      </w:r>
      <w:r w:rsidRPr="00A2685B">
        <w:rPr>
          <w:rFonts w:asciiTheme="majorBidi" w:hAnsiTheme="majorBidi" w:cstheme="majorBidi"/>
          <w:vertAlign w:val="superscript"/>
          <w:rtl/>
          <w:lang w:val="ar"/>
        </w:rPr>
        <w:t>th</w:t>
      </w:r>
      <w:r w:rsidRPr="00A2685B">
        <w:rPr>
          <w:rFonts w:asciiTheme="majorBidi" w:hAnsiTheme="majorBidi" w:cstheme="majorBidi"/>
          <w:rtl/>
          <w:lang w:val="ar"/>
        </w:rPr>
        <w:t xml:space="preserve"> Floor</w:t>
      </w:r>
    </w:p>
    <w:p w14:paraId="51DE7225" w14:textId="77777777" w:rsidR="00195BCE" w:rsidRPr="00A2685B" w:rsidRDefault="00C732D4" w:rsidP="003D27FF">
      <w:pPr>
        <w:pStyle w:val="AN-Maintext"/>
        <w:bidi/>
        <w:rPr>
          <w:rFonts w:asciiTheme="majorBidi" w:hAnsiTheme="majorBidi" w:cstheme="majorBidi"/>
        </w:rPr>
      </w:pPr>
      <w:r w:rsidRPr="00A2685B">
        <w:rPr>
          <w:rFonts w:asciiTheme="majorBidi" w:hAnsiTheme="majorBidi" w:cstheme="majorBidi"/>
          <w:rtl/>
          <w:lang w:val="ar"/>
        </w:rPr>
        <w:t>Arlington, VA 22202</w:t>
      </w:r>
    </w:p>
    <w:p w14:paraId="5DCDDEF0" w14:textId="77777777" w:rsidR="00195BCE" w:rsidRPr="00A2685B" w:rsidRDefault="00195BCE" w:rsidP="003D27FF">
      <w:pPr>
        <w:bidi/>
        <w:rPr>
          <w:rFonts w:asciiTheme="majorBidi" w:hAnsiTheme="majorBidi" w:cstheme="majorBidi"/>
        </w:rPr>
      </w:pPr>
    </w:p>
    <w:p w14:paraId="3DEE93CD" w14:textId="77777777" w:rsidR="00195BCE" w:rsidRPr="00A2685B" w:rsidRDefault="00C732D4" w:rsidP="003D27FF">
      <w:pPr>
        <w:pStyle w:val="AN-Maintext"/>
        <w:bidi/>
        <w:rPr>
          <w:rFonts w:asciiTheme="majorBidi" w:hAnsiTheme="majorBidi" w:cstheme="majorBidi"/>
        </w:rPr>
      </w:pPr>
      <w:r w:rsidRPr="00A2685B">
        <w:rPr>
          <w:rFonts w:asciiTheme="majorBidi" w:hAnsiTheme="majorBidi" w:cstheme="majorBidi"/>
          <w:rtl/>
          <w:lang w:val="ar"/>
        </w:rPr>
        <w:t>الهاتف: 703–528–7474</w:t>
      </w:r>
    </w:p>
    <w:p w14:paraId="04A8E78F" w14:textId="77777777" w:rsidR="00195BCE" w:rsidRPr="00A2685B" w:rsidRDefault="00C732D4" w:rsidP="003D27FF">
      <w:pPr>
        <w:pStyle w:val="AN-Maintext"/>
        <w:bidi/>
        <w:rPr>
          <w:rFonts w:asciiTheme="majorBidi" w:hAnsiTheme="majorBidi" w:cstheme="majorBidi"/>
        </w:rPr>
      </w:pPr>
      <w:r w:rsidRPr="00A2685B">
        <w:rPr>
          <w:rFonts w:asciiTheme="majorBidi" w:hAnsiTheme="majorBidi" w:cstheme="majorBidi"/>
          <w:rtl/>
          <w:lang w:val="ar"/>
        </w:rPr>
        <w:t xml:space="preserve">البريد الإلكتروني: </w:t>
      </w:r>
      <w:hyperlink r:id="rId11" w:history="1">
        <w:r w:rsidRPr="00A2685B">
          <w:rPr>
            <w:rStyle w:val="Hyperlink"/>
            <w:rFonts w:asciiTheme="majorBidi" w:hAnsiTheme="majorBidi" w:cstheme="majorBidi"/>
            <w:rtl/>
            <w:lang w:val="ar"/>
          </w:rPr>
          <w:t>info@advancingnutrition.org</w:t>
        </w:r>
      </w:hyperlink>
    </w:p>
    <w:p w14:paraId="5EC80262" w14:textId="77777777" w:rsidR="00195BCE" w:rsidRPr="00A2685B" w:rsidRDefault="00C732D4" w:rsidP="003D27FF">
      <w:pPr>
        <w:pStyle w:val="AN-Maintext"/>
        <w:bidi/>
        <w:rPr>
          <w:rFonts w:asciiTheme="majorBidi" w:hAnsiTheme="majorBidi" w:cstheme="majorBidi"/>
        </w:rPr>
      </w:pPr>
      <w:r w:rsidRPr="00A2685B">
        <w:rPr>
          <w:rFonts w:asciiTheme="majorBidi" w:hAnsiTheme="majorBidi" w:cstheme="majorBidi"/>
          <w:rtl/>
          <w:lang w:val="ar"/>
        </w:rPr>
        <w:t>موقع الويب: www.advancingnutrition.org</w:t>
      </w:r>
    </w:p>
    <w:p w14:paraId="3A10549A" w14:textId="77777777" w:rsidR="008C0569" w:rsidRPr="00A2685B" w:rsidRDefault="008C0569" w:rsidP="003D27FF">
      <w:pPr>
        <w:pStyle w:val="AN-ChapterTitleNoTOC"/>
        <w:tabs>
          <w:tab w:val="left" w:pos="3388"/>
        </w:tabs>
        <w:bidi/>
        <w:rPr>
          <w:rFonts w:asciiTheme="majorBidi" w:hAnsiTheme="majorBidi" w:cstheme="majorBidi"/>
        </w:rPr>
        <w:sectPr w:rsidR="008C0569" w:rsidRPr="00A2685B" w:rsidSect="00067F09">
          <w:headerReference w:type="first" r:id="rId12"/>
          <w:footerReference w:type="first" r:id="rId13"/>
          <w:pgSz w:w="11900" w:h="16840" w:code="9"/>
          <w:pgMar w:top="1440" w:right="1440" w:bottom="1440" w:left="1440" w:header="737" w:footer="720" w:gutter="0"/>
          <w:pgNumType w:fmt="lowerRoman"/>
          <w:cols w:space="720"/>
          <w:docGrid w:linePitch="326"/>
        </w:sectPr>
      </w:pPr>
    </w:p>
    <w:p w14:paraId="1F8A5A1C" w14:textId="77777777" w:rsidR="00403020" w:rsidRPr="00A2685B" w:rsidRDefault="00C732D4" w:rsidP="006771FF">
      <w:pPr>
        <w:pStyle w:val="AN-ChapterTitleNoTOC"/>
        <w:tabs>
          <w:tab w:val="left" w:pos="2775"/>
        </w:tabs>
        <w:bidi/>
        <w:outlineLvl w:val="1"/>
        <w:rPr>
          <w:rFonts w:asciiTheme="majorBidi" w:hAnsiTheme="majorBidi" w:cstheme="majorBidi"/>
        </w:rPr>
      </w:pPr>
      <w:bookmarkStart w:id="10" w:name="_Toc256000002"/>
      <w:bookmarkStart w:id="11" w:name="_Toc86164239"/>
      <w:bookmarkStart w:id="12" w:name="_Toc134444483"/>
      <w:bookmarkStart w:id="13" w:name="_Toc136956939"/>
      <w:bookmarkStart w:id="14" w:name="_Toc132648136"/>
      <w:bookmarkStart w:id="15" w:name="_Toc137659459"/>
      <w:bookmarkStart w:id="16" w:name="_Toc154065269"/>
      <w:r w:rsidRPr="00A2685B">
        <w:rPr>
          <w:rFonts w:asciiTheme="majorBidi" w:hAnsiTheme="majorBidi" w:cstheme="majorBidi"/>
          <w:rtl/>
          <w:lang w:val="ar"/>
        </w:rPr>
        <w:lastRenderedPageBreak/>
        <w:t>المحتويات</w:t>
      </w:r>
      <w:bookmarkEnd w:id="10"/>
      <w:bookmarkEnd w:id="11"/>
      <w:bookmarkEnd w:id="12"/>
      <w:bookmarkEnd w:id="13"/>
      <w:bookmarkEnd w:id="14"/>
      <w:bookmarkEnd w:id="15"/>
      <w:bookmarkEnd w:id="16"/>
    </w:p>
    <w:sdt>
      <w:sdtPr>
        <w:rPr>
          <w:rFonts w:asciiTheme="majorBidi" w:hAnsiTheme="majorBidi" w:cstheme="majorBidi"/>
          <w:sz w:val="22"/>
          <w:szCs w:val="22"/>
          <w:rtl/>
        </w:rPr>
        <w:id w:val="1660343982"/>
        <w:docPartObj>
          <w:docPartGallery w:val="Table of Contents"/>
          <w:docPartUnique/>
        </w:docPartObj>
      </w:sdtPr>
      <w:sdtEndPr>
        <w:rPr>
          <w:b/>
          <w:bCs/>
        </w:rPr>
      </w:sdtEndPr>
      <w:sdtContent>
        <w:p w14:paraId="1D056BCD" w14:textId="14AD10B0" w:rsidR="0039658F" w:rsidRDefault="00C732D4" w:rsidP="0039658F">
          <w:pPr>
            <w:pStyle w:val="TOC1"/>
            <w:bidi/>
            <w:rPr>
              <w:rFonts w:asciiTheme="minorHAnsi" w:eastAsiaTheme="minorEastAsia" w:hAnsiTheme="minorHAnsi" w:cstheme="minorBidi"/>
              <w:noProof/>
              <w:kern w:val="2"/>
              <w:sz w:val="22"/>
              <w:szCs w:val="22"/>
              <w:lang w:val="en-GB" w:eastAsia="en-GB"/>
              <w14:ligatures w14:val="standardContextual"/>
            </w:rPr>
          </w:pPr>
          <w:r w:rsidRPr="00A2685B">
            <w:rPr>
              <w:rFonts w:asciiTheme="majorBidi" w:hAnsiTheme="majorBidi" w:cstheme="majorBidi"/>
              <w:b/>
              <w:bCs/>
              <w:sz w:val="22"/>
              <w:szCs w:val="22"/>
            </w:rPr>
            <w:fldChar w:fldCharType="begin"/>
          </w:r>
          <w:r w:rsidRPr="00A2685B">
            <w:rPr>
              <w:rFonts w:asciiTheme="majorBidi" w:hAnsiTheme="majorBidi" w:cstheme="majorBidi"/>
              <w:b/>
              <w:bCs/>
              <w:sz w:val="22"/>
              <w:szCs w:val="22"/>
            </w:rPr>
            <w:instrText xml:space="preserve"> TOC \h \u \z </w:instrText>
          </w:r>
          <w:r w:rsidRPr="00A2685B">
            <w:rPr>
              <w:rFonts w:asciiTheme="majorBidi" w:hAnsiTheme="majorBidi" w:cstheme="majorBidi"/>
              <w:b/>
              <w:bCs/>
              <w:sz w:val="22"/>
              <w:szCs w:val="22"/>
            </w:rPr>
            <w:fldChar w:fldCharType="separate"/>
          </w:r>
        </w:p>
        <w:p w14:paraId="74054D58" w14:textId="083B8F33" w:rsidR="0039658F" w:rsidRDefault="008F6F48" w:rsidP="0039658F">
          <w:pPr>
            <w:pStyle w:val="TOC3"/>
            <w:bidi/>
            <w:rPr>
              <w:rFonts w:asciiTheme="minorHAnsi" w:eastAsiaTheme="minorEastAsia" w:hAnsiTheme="minorHAnsi" w:cstheme="minorBidi"/>
              <w:noProof/>
              <w:kern w:val="2"/>
              <w:sz w:val="22"/>
              <w:szCs w:val="22"/>
              <w:lang w:val="en-GB" w:eastAsia="en-GB"/>
              <w14:ligatures w14:val="standardContextual"/>
            </w:rPr>
          </w:pPr>
          <w:hyperlink w:anchor="_Toc154065270" w:history="1">
            <w:r w:rsidR="0039658F" w:rsidRPr="00B56264">
              <w:rPr>
                <w:rStyle w:val="Hyperlink"/>
                <w:rFonts w:asciiTheme="majorBidi" w:hAnsiTheme="majorBidi" w:cstheme="majorBidi"/>
                <w:noProof/>
                <w:rtl/>
                <w:lang w:val="ar"/>
              </w:rPr>
              <w:t>الكتيب 4.1: فوائد دراسات حالة الاستشارة الفردية</w:t>
            </w:r>
            <w:r w:rsidR="0039658F">
              <w:rPr>
                <w:noProof/>
                <w:webHidden/>
              </w:rPr>
              <w:tab/>
            </w:r>
            <w:r w:rsidR="0039658F">
              <w:rPr>
                <w:noProof/>
                <w:webHidden/>
              </w:rPr>
              <w:fldChar w:fldCharType="begin"/>
            </w:r>
            <w:r w:rsidR="0039658F">
              <w:rPr>
                <w:noProof/>
                <w:webHidden/>
              </w:rPr>
              <w:instrText xml:space="preserve"> PAGEREF _Toc154065270 \h </w:instrText>
            </w:r>
            <w:r w:rsidR="0039658F">
              <w:rPr>
                <w:noProof/>
                <w:webHidden/>
              </w:rPr>
            </w:r>
            <w:r w:rsidR="0039658F">
              <w:rPr>
                <w:noProof/>
                <w:webHidden/>
              </w:rPr>
              <w:fldChar w:fldCharType="separate"/>
            </w:r>
            <w:r w:rsidR="0039658F">
              <w:rPr>
                <w:noProof/>
                <w:webHidden/>
              </w:rPr>
              <w:t>1</w:t>
            </w:r>
            <w:r w:rsidR="0039658F">
              <w:rPr>
                <w:noProof/>
                <w:webHidden/>
              </w:rPr>
              <w:fldChar w:fldCharType="end"/>
            </w:r>
          </w:hyperlink>
        </w:p>
        <w:p w14:paraId="0A7519D0" w14:textId="6F6B0065" w:rsidR="0039658F" w:rsidRDefault="008F6F48" w:rsidP="0039658F">
          <w:pPr>
            <w:pStyle w:val="TOC3"/>
            <w:bidi/>
            <w:rPr>
              <w:rFonts w:asciiTheme="minorHAnsi" w:eastAsiaTheme="minorEastAsia" w:hAnsiTheme="minorHAnsi" w:cstheme="minorBidi"/>
              <w:noProof/>
              <w:kern w:val="2"/>
              <w:sz w:val="22"/>
              <w:szCs w:val="22"/>
              <w:lang w:val="en-GB" w:eastAsia="en-GB"/>
              <w14:ligatures w14:val="standardContextual"/>
            </w:rPr>
          </w:pPr>
          <w:hyperlink w:anchor="_Toc154065271" w:history="1">
            <w:r w:rsidR="0039658F" w:rsidRPr="00B56264">
              <w:rPr>
                <w:rStyle w:val="Hyperlink"/>
                <w:rFonts w:asciiTheme="majorBidi" w:hAnsiTheme="majorBidi" w:cstheme="majorBidi"/>
                <w:noProof/>
                <w:rtl/>
                <w:lang w:val="ar"/>
              </w:rPr>
              <w:t>الكتيب 5.1: لعب الأدوار في الاستشارة الفردية للرعاية المتجاوبة</w:t>
            </w:r>
            <w:r w:rsidR="0039658F">
              <w:rPr>
                <w:noProof/>
                <w:webHidden/>
              </w:rPr>
              <w:tab/>
            </w:r>
            <w:r w:rsidR="0039658F">
              <w:rPr>
                <w:noProof/>
                <w:webHidden/>
              </w:rPr>
              <w:fldChar w:fldCharType="begin"/>
            </w:r>
            <w:r w:rsidR="0039658F">
              <w:rPr>
                <w:noProof/>
                <w:webHidden/>
              </w:rPr>
              <w:instrText xml:space="preserve"> PAGEREF _Toc154065271 \h </w:instrText>
            </w:r>
            <w:r w:rsidR="0039658F">
              <w:rPr>
                <w:noProof/>
                <w:webHidden/>
              </w:rPr>
            </w:r>
            <w:r w:rsidR="0039658F">
              <w:rPr>
                <w:noProof/>
                <w:webHidden/>
              </w:rPr>
              <w:fldChar w:fldCharType="separate"/>
            </w:r>
            <w:r w:rsidR="0039658F">
              <w:rPr>
                <w:noProof/>
                <w:webHidden/>
              </w:rPr>
              <w:t>2</w:t>
            </w:r>
            <w:r w:rsidR="0039658F">
              <w:rPr>
                <w:noProof/>
                <w:webHidden/>
              </w:rPr>
              <w:fldChar w:fldCharType="end"/>
            </w:r>
          </w:hyperlink>
        </w:p>
        <w:p w14:paraId="496C0951" w14:textId="7E4E0BE3" w:rsidR="0039658F" w:rsidRDefault="008F6F48" w:rsidP="0039658F">
          <w:pPr>
            <w:pStyle w:val="TOC3"/>
            <w:bidi/>
            <w:rPr>
              <w:rFonts w:asciiTheme="minorHAnsi" w:eastAsiaTheme="minorEastAsia" w:hAnsiTheme="minorHAnsi" w:cstheme="minorBidi"/>
              <w:noProof/>
              <w:kern w:val="2"/>
              <w:sz w:val="22"/>
              <w:szCs w:val="22"/>
              <w:lang w:val="en-GB" w:eastAsia="en-GB"/>
              <w14:ligatures w14:val="standardContextual"/>
            </w:rPr>
          </w:pPr>
          <w:hyperlink w:anchor="_Toc154065272" w:history="1">
            <w:r w:rsidR="0039658F" w:rsidRPr="00B56264">
              <w:rPr>
                <w:rStyle w:val="Hyperlink"/>
                <w:rFonts w:asciiTheme="majorBidi" w:hAnsiTheme="majorBidi" w:cstheme="majorBidi"/>
                <w:noProof/>
                <w:rtl/>
                <w:lang w:val="ar"/>
              </w:rPr>
              <w:t>الكتيب 6.1: لعب الأدوار في جلسة التواصل واللعب الجماعية</w:t>
            </w:r>
            <w:r w:rsidR="0039658F">
              <w:rPr>
                <w:noProof/>
                <w:webHidden/>
              </w:rPr>
              <w:tab/>
            </w:r>
            <w:r w:rsidR="0039658F">
              <w:rPr>
                <w:noProof/>
                <w:webHidden/>
              </w:rPr>
              <w:fldChar w:fldCharType="begin"/>
            </w:r>
            <w:r w:rsidR="0039658F">
              <w:rPr>
                <w:noProof/>
                <w:webHidden/>
              </w:rPr>
              <w:instrText xml:space="preserve"> PAGEREF _Toc154065272 \h </w:instrText>
            </w:r>
            <w:r w:rsidR="0039658F">
              <w:rPr>
                <w:noProof/>
                <w:webHidden/>
              </w:rPr>
            </w:r>
            <w:r w:rsidR="0039658F">
              <w:rPr>
                <w:noProof/>
                <w:webHidden/>
              </w:rPr>
              <w:fldChar w:fldCharType="separate"/>
            </w:r>
            <w:r w:rsidR="0039658F">
              <w:rPr>
                <w:noProof/>
                <w:webHidden/>
              </w:rPr>
              <w:t>4</w:t>
            </w:r>
            <w:r w:rsidR="0039658F">
              <w:rPr>
                <w:noProof/>
                <w:webHidden/>
              </w:rPr>
              <w:fldChar w:fldCharType="end"/>
            </w:r>
          </w:hyperlink>
        </w:p>
        <w:p w14:paraId="50AE5093" w14:textId="203DF05D" w:rsidR="0039658F" w:rsidRDefault="008F6F48" w:rsidP="0039658F">
          <w:pPr>
            <w:pStyle w:val="TOC3"/>
            <w:bidi/>
            <w:rPr>
              <w:rFonts w:asciiTheme="minorHAnsi" w:eastAsiaTheme="minorEastAsia" w:hAnsiTheme="minorHAnsi" w:cstheme="minorBidi"/>
              <w:noProof/>
              <w:kern w:val="2"/>
              <w:sz w:val="22"/>
              <w:szCs w:val="22"/>
              <w:lang w:val="en-GB" w:eastAsia="en-GB"/>
              <w14:ligatures w14:val="standardContextual"/>
            </w:rPr>
          </w:pPr>
          <w:hyperlink w:anchor="_Toc154065273" w:history="1">
            <w:r w:rsidR="0039658F" w:rsidRPr="00B56264">
              <w:rPr>
                <w:rStyle w:val="Hyperlink"/>
                <w:rFonts w:asciiTheme="majorBidi" w:hAnsiTheme="majorBidi" w:cstheme="majorBidi"/>
                <w:noProof/>
                <w:rtl/>
                <w:lang w:val="ar"/>
              </w:rPr>
              <w:t>الكتيب 9.1: مخطط المعالم التنموية</w:t>
            </w:r>
            <w:r w:rsidR="0039658F">
              <w:rPr>
                <w:noProof/>
                <w:webHidden/>
              </w:rPr>
              <w:tab/>
            </w:r>
            <w:r w:rsidR="0039658F">
              <w:rPr>
                <w:noProof/>
                <w:webHidden/>
              </w:rPr>
              <w:fldChar w:fldCharType="begin"/>
            </w:r>
            <w:r w:rsidR="0039658F">
              <w:rPr>
                <w:noProof/>
                <w:webHidden/>
              </w:rPr>
              <w:instrText xml:space="preserve"> PAGEREF _Toc154065273 \h </w:instrText>
            </w:r>
            <w:r w:rsidR="0039658F">
              <w:rPr>
                <w:noProof/>
                <w:webHidden/>
              </w:rPr>
            </w:r>
            <w:r w:rsidR="0039658F">
              <w:rPr>
                <w:noProof/>
                <w:webHidden/>
              </w:rPr>
              <w:fldChar w:fldCharType="separate"/>
            </w:r>
            <w:r w:rsidR="0039658F">
              <w:rPr>
                <w:noProof/>
                <w:webHidden/>
              </w:rPr>
              <w:t>8</w:t>
            </w:r>
            <w:r w:rsidR="0039658F">
              <w:rPr>
                <w:noProof/>
                <w:webHidden/>
              </w:rPr>
              <w:fldChar w:fldCharType="end"/>
            </w:r>
          </w:hyperlink>
        </w:p>
        <w:p w14:paraId="4A5603AC" w14:textId="071873B0" w:rsidR="0039658F" w:rsidRDefault="008F6F48" w:rsidP="0039658F">
          <w:pPr>
            <w:pStyle w:val="TOC3"/>
            <w:bidi/>
            <w:rPr>
              <w:rFonts w:asciiTheme="minorHAnsi" w:eastAsiaTheme="minorEastAsia" w:hAnsiTheme="minorHAnsi" w:cstheme="minorBidi"/>
              <w:noProof/>
              <w:kern w:val="2"/>
              <w:sz w:val="22"/>
              <w:szCs w:val="22"/>
              <w:lang w:val="en-GB" w:eastAsia="en-GB"/>
              <w14:ligatures w14:val="standardContextual"/>
            </w:rPr>
          </w:pPr>
          <w:hyperlink w:anchor="_Toc154065274" w:history="1">
            <w:r w:rsidR="0039658F" w:rsidRPr="00B56264">
              <w:rPr>
                <w:rStyle w:val="Hyperlink"/>
                <w:rFonts w:asciiTheme="majorBidi" w:hAnsiTheme="majorBidi" w:cstheme="majorBidi"/>
                <w:noProof/>
                <w:rtl/>
                <w:lang w:val="ar"/>
              </w:rPr>
              <w:t>الكتيب 9.2: مراقبة نمو الطفل، لعب أدوار الاستشارة الفردية</w:t>
            </w:r>
            <w:r w:rsidR="0039658F">
              <w:rPr>
                <w:noProof/>
                <w:webHidden/>
              </w:rPr>
              <w:tab/>
            </w:r>
            <w:r w:rsidR="0039658F">
              <w:rPr>
                <w:noProof/>
                <w:webHidden/>
              </w:rPr>
              <w:fldChar w:fldCharType="begin"/>
            </w:r>
            <w:r w:rsidR="0039658F">
              <w:rPr>
                <w:noProof/>
                <w:webHidden/>
              </w:rPr>
              <w:instrText xml:space="preserve"> PAGEREF _Toc154065274 \h </w:instrText>
            </w:r>
            <w:r w:rsidR="0039658F">
              <w:rPr>
                <w:noProof/>
                <w:webHidden/>
              </w:rPr>
            </w:r>
            <w:r w:rsidR="0039658F">
              <w:rPr>
                <w:noProof/>
                <w:webHidden/>
              </w:rPr>
              <w:fldChar w:fldCharType="separate"/>
            </w:r>
            <w:r w:rsidR="0039658F">
              <w:rPr>
                <w:noProof/>
                <w:webHidden/>
              </w:rPr>
              <w:t>10</w:t>
            </w:r>
            <w:r w:rsidR="0039658F">
              <w:rPr>
                <w:noProof/>
                <w:webHidden/>
              </w:rPr>
              <w:fldChar w:fldCharType="end"/>
            </w:r>
          </w:hyperlink>
        </w:p>
        <w:p w14:paraId="60D7C961" w14:textId="4A900F2F" w:rsidR="0039658F" w:rsidRDefault="008F6F48" w:rsidP="0039658F">
          <w:pPr>
            <w:pStyle w:val="TOC3"/>
            <w:bidi/>
            <w:rPr>
              <w:rFonts w:asciiTheme="minorHAnsi" w:eastAsiaTheme="minorEastAsia" w:hAnsiTheme="minorHAnsi" w:cstheme="minorBidi"/>
              <w:noProof/>
              <w:kern w:val="2"/>
              <w:sz w:val="22"/>
              <w:szCs w:val="22"/>
              <w:lang w:val="en-GB" w:eastAsia="en-GB"/>
              <w14:ligatures w14:val="standardContextual"/>
            </w:rPr>
          </w:pPr>
          <w:hyperlink w:anchor="_Toc154065275" w:history="1">
            <w:r w:rsidR="0039658F" w:rsidRPr="00B56264">
              <w:rPr>
                <w:rStyle w:val="Hyperlink"/>
                <w:rFonts w:asciiTheme="majorBidi" w:hAnsiTheme="majorBidi" w:cstheme="majorBidi"/>
                <w:noProof/>
                <w:rtl/>
                <w:lang w:val="ar"/>
              </w:rPr>
              <w:t>كتيب للجلسة الاختيارية الأولى: ممارسة الاستشارة الفردية وتيسير الجلسات الجماعية</w:t>
            </w:r>
            <w:r w:rsidR="0039658F">
              <w:rPr>
                <w:noProof/>
                <w:webHidden/>
              </w:rPr>
              <w:tab/>
            </w:r>
            <w:r w:rsidR="0039658F">
              <w:rPr>
                <w:noProof/>
                <w:webHidden/>
              </w:rPr>
              <w:fldChar w:fldCharType="begin"/>
            </w:r>
            <w:r w:rsidR="0039658F">
              <w:rPr>
                <w:noProof/>
                <w:webHidden/>
              </w:rPr>
              <w:instrText xml:space="preserve"> PAGEREF _Toc154065275 \h </w:instrText>
            </w:r>
            <w:r w:rsidR="0039658F">
              <w:rPr>
                <w:noProof/>
                <w:webHidden/>
              </w:rPr>
            </w:r>
            <w:r w:rsidR="0039658F">
              <w:rPr>
                <w:noProof/>
                <w:webHidden/>
              </w:rPr>
              <w:fldChar w:fldCharType="separate"/>
            </w:r>
            <w:r w:rsidR="0039658F">
              <w:rPr>
                <w:noProof/>
                <w:webHidden/>
              </w:rPr>
              <w:t>18</w:t>
            </w:r>
            <w:r w:rsidR="0039658F">
              <w:rPr>
                <w:noProof/>
                <w:webHidden/>
              </w:rPr>
              <w:fldChar w:fldCharType="end"/>
            </w:r>
          </w:hyperlink>
        </w:p>
        <w:p w14:paraId="51557DA8" w14:textId="45AAE5E9" w:rsidR="0039658F" w:rsidRDefault="008F6F48" w:rsidP="0039658F">
          <w:pPr>
            <w:pStyle w:val="TOC3"/>
            <w:bidi/>
            <w:rPr>
              <w:rFonts w:asciiTheme="minorHAnsi" w:eastAsiaTheme="minorEastAsia" w:hAnsiTheme="minorHAnsi" w:cstheme="minorBidi"/>
              <w:noProof/>
              <w:kern w:val="2"/>
              <w:sz w:val="22"/>
              <w:szCs w:val="22"/>
              <w:lang w:val="en-GB" w:eastAsia="en-GB"/>
              <w14:ligatures w14:val="standardContextual"/>
            </w:rPr>
          </w:pPr>
          <w:hyperlink w:anchor="_Toc154065276" w:history="1">
            <w:r w:rsidR="0039658F" w:rsidRPr="00B56264">
              <w:rPr>
                <w:rStyle w:val="Hyperlink"/>
                <w:rFonts w:asciiTheme="majorBidi" w:hAnsiTheme="majorBidi" w:cstheme="majorBidi"/>
                <w:noProof/>
                <w:rtl/>
                <w:lang w:val="ar"/>
              </w:rPr>
              <w:t>كتيب للجلسة الاختيارية 2: أمثلة على الألعاب منزلية الصنع</w:t>
            </w:r>
            <w:r w:rsidR="0039658F">
              <w:rPr>
                <w:noProof/>
                <w:webHidden/>
              </w:rPr>
              <w:tab/>
            </w:r>
            <w:r w:rsidR="0039658F">
              <w:rPr>
                <w:noProof/>
                <w:webHidden/>
              </w:rPr>
              <w:fldChar w:fldCharType="begin"/>
            </w:r>
            <w:r w:rsidR="0039658F">
              <w:rPr>
                <w:noProof/>
                <w:webHidden/>
              </w:rPr>
              <w:instrText xml:space="preserve"> PAGEREF _Toc154065276 \h </w:instrText>
            </w:r>
            <w:r w:rsidR="0039658F">
              <w:rPr>
                <w:noProof/>
                <w:webHidden/>
              </w:rPr>
            </w:r>
            <w:r w:rsidR="0039658F">
              <w:rPr>
                <w:noProof/>
                <w:webHidden/>
              </w:rPr>
              <w:fldChar w:fldCharType="separate"/>
            </w:r>
            <w:r w:rsidR="0039658F">
              <w:rPr>
                <w:noProof/>
                <w:webHidden/>
              </w:rPr>
              <w:t>21</w:t>
            </w:r>
            <w:r w:rsidR="0039658F">
              <w:rPr>
                <w:noProof/>
                <w:webHidden/>
              </w:rPr>
              <w:fldChar w:fldCharType="end"/>
            </w:r>
          </w:hyperlink>
        </w:p>
        <w:p w14:paraId="64061F9D" w14:textId="57C273B1" w:rsidR="00403020" w:rsidRPr="00A2685B" w:rsidRDefault="00C732D4" w:rsidP="003D27FF">
          <w:pPr>
            <w:tabs>
              <w:tab w:val="right" w:leader="dot" w:pos="9000"/>
            </w:tabs>
            <w:bidi/>
            <w:spacing w:after="160"/>
            <w:rPr>
              <w:rFonts w:asciiTheme="majorBidi" w:hAnsiTheme="majorBidi" w:cstheme="majorBidi"/>
              <w:color w:val="000000"/>
              <w:sz w:val="22"/>
              <w:szCs w:val="22"/>
            </w:rPr>
          </w:pPr>
          <w:r w:rsidRPr="00A2685B">
            <w:rPr>
              <w:rFonts w:asciiTheme="majorBidi" w:hAnsiTheme="majorBidi" w:cstheme="majorBidi"/>
              <w:b/>
              <w:bCs/>
              <w:sz w:val="22"/>
              <w:szCs w:val="22"/>
            </w:rPr>
            <w:fldChar w:fldCharType="end"/>
          </w:r>
        </w:p>
      </w:sdtContent>
    </w:sdt>
    <w:p w14:paraId="59F7AF90" w14:textId="77777777" w:rsidR="00403020" w:rsidRPr="00A2685B" w:rsidRDefault="00403020" w:rsidP="003D27FF">
      <w:pPr>
        <w:bidi/>
        <w:rPr>
          <w:rFonts w:asciiTheme="majorBidi" w:hAnsiTheme="majorBidi" w:cstheme="majorBidi"/>
          <w:sz w:val="22"/>
          <w:szCs w:val="22"/>
        </w:rPr>
      </w:pPr>
    </w:p>
    <w:p w14:paraId="0E1705E0" w14:textId="77777777" w:rsidR="00F519A1" w:rsidRPr="00A2685B" w:rsidRDefault="00F519A1" w:rsidP="003D27FF">
      <w:pPr>
        <w:bidi/>
        <w:rPr>
          <w:rFonts w:asciiTheme="majorBidi" w:hAnsiTheme="majorBidi" w:cstheme="majorBidi"/>
          <w:sz w:val="22"/>
        </w:rPr>
        <w:sectPr w:rsidR="00F519A1" w:rsidRPr="00A2685B" w:rsidSect="00067F09">
          <w:footerReference w:type="default" r:id="rId14"/>
          <w:pgSz w:w="11900" w:h="16840" w:code="9"/>
          <w:pgMar w:top="1440" w:right="1440" w:bottom="1440" w:left="1440" w:header="737" w:footer="720" w:gutter="0"/>
          <w:pgNumType w:fmt="lowerRoman" w:start="2"/>
          <w:cols w:space="720"/>
          <w:docGrid w:linePitch="326"/>
        </w:sectPr>
      </w:pPr>
    </w:p>
    <w:p w14:paraId="24491EB2" w14:textId="77777777" w:rsidR="00E24A04" w:rsidRPr="00A2685B" w:rsidRDefault="00C732D4" w:rsidP="006771FF">
      <w:pPr>
        <w:pStyle w:val="AN-Head2-LJrev"/>
        <w:bidi/>
        <w:outlineLvl w:val="1"/>
        <w:rPr>
          <w:rFonts w:asciiTheme="majorBidi" w:hAnsiTheme="majorBidi" w:cstheme="majorBidi"/>
        </w:rPr>
      </w:pPr>
      <w:bookmarkStart w:id="17" w:name="_Toc154065270"/>
      <w:bookmarkStart w:id="18" w:name="_Toc86164266"/>
      <w:r w:rsidRPr="00A2685B">
        <w:rPr>
          <w:rFonts w:asciiTheme="majorBidi" w:hAnsiTheme="majorBidi" w:cstheme="majorBidi"/>
          <w:rtl/>
          <w:lang w:val="ar"/>
        </w:rPr>
        <w:lastRenderedPageBreak/>
        <w:t>الكتيب 4.1: فوائد دراسات حالة الاستشارة الفردية</w:t>
      </w:r>
      <w:bookmarkEnd w:id="17"/>
      <w:r w:rsidRPr="00A2685B">
        <w:rPr>
          <w:rFonts w:asciiTheme="majorBidi" w:hAnsiTheme="majorBidi" w:cstheme="majorBidi"/>
          <w:rtl/>
          <w:lang w:val="ar"/>
        </w:rPr>
        <w:t xml:space="preserve"> </w:t>
      </w:r>
      <w:bookmarkStart w:id="19" w:name="_Toc92299113"/>
    </w:p>
    <w:p w14:paraId="242B4E9C" w14:textId="77777777" w:rsidR="00E24A04" w:rsidRPr="00A2685B" w:rsidRDefault="00C732D4" w:rsidP="003D27FF">
      <w:pPr>
        <w:pStyle w:val="AN-Head3-LJrev"/>
        <w:bidi/>
        <w:rPr>
          <w:rFonts w:asciiTheme="majorBidi" w:hAnsiTheme="majorBidi" w:cstheme="majorBidi"/>
        </w:rPr>
      </w:pPr>
      <w:r w:rsidRPr="00A2685B">
        <w:rPr>
          <w:rFonts w:asciiTheme="majorBidi" w:hAnsiTheme="majorBidi" w:cstheme="majorBidi"/>
          <w:rtl/>
          <w:lang w:val="ar"/>
        </w:rPr>
        <w:t>الخلفية</w:t>
      </w:r>
    </w:p>
    <w:p w14:paraId="2C737623" w14:textId="38586E22" w:rsidR="00292C28" w:rsidRPr="00A2685B" w:rsidRDefault="00C732D4" w:rsidP="003D27FF">
      <w:pPr>
        <w:pStyle w:val="AN-Maintext"/>
        <w:bidi/>
        <w:rPr>
          <w:rFonts w:asciiTheme="majorBidi" w:hAnsiTheme="majorBidi" w:cstheme="majorBidi"/>
          <w:sz w:val="24"/>
          <w:szCs w:val="24"/>
        </w:rPr>
      </w:pPr>
      <w:r w:rsidRPr="00A2685B">
        <w:rPr>
          <w:rFonts w:asciiTheme="majorBidi" w:hAnsiTheme="majorBidi" w:cstheme="majorBidi"/>
          <w:sz w:val="24"/>
          <w:szCs w:val="24"/>
          <w:rtl/>
          <w:lang w:val="ar"/>
        </w:rPr>
        <w:t xml:space="preserve">أديل أخصائية صحة مجتمعية حضرت مؤخرًا تدريب </w:t>
      </w:r>
      <w:r w:rsidRPr="00A2685B">
        <w:rPr>
          <w:rFonts w:asciiTheme="majorBidi" w:hAnsiTheme="majorBidi" w:cstheme="majorBidi"/>
          <w:i/>
          <w:sz w:val="24"/>
          <w:szCs w:val="24"/>
          <w:rtl/>
          <w:lang w:val="ar"/>
        </w:rPr>
        <w:t xml:space="preserve">ملحق الرعاية </w:t>
      </w:r>
      <w:r w:rsidR="00315FDA" w:rsidRPr="00A2685B">
        <w:rPr>
          <w:rFonts w:asciiTheme="majorBidi" w:hAnsiTheme="majorBidi" w:cstheme="majorBidi"/>
          <w:i/>
          <w:sz w:val="24"/>
          <w:szCs w:val="24"/>
          <w:rtl/>
          <w:lang w:val="ar"/>
        </w:rPr>
        <w:t>المتجاوبة</w:t>
      </w:r>
      <w:r w:rsidRPr="00A2685B">
        <w:rPr>
          <w:rFonts w:asciiTheme="majorBidi" w:hAnsiTheme="majorBidi" w:cstheme="majorBidi"/>
          <w:i/>
          <w:sz w:val="24"/>
          <w:szCs w:val="24"/>
          <w:rtl/>
          <w:lang w:val="ar"/>
        </w:rPr>
        <w:t xml:space="preserve"> والتعليم المبكر (RCEL</w:t>
      </w:r>
      <w:r w:rsidR="00D4618F" w:rsidRPr="00A2685B">
        <w:rPr>
          <w:rFonts w:asciiTheme="majorBidi" w:hAnsiTheme="majorBidi" w:cstheme="majorBidi"/>
          <w:i/>
          <w:sz w:val="24"/>
          <w:szCs w:val="24"/>
          <w:rtl/>
          <w:lang w:val="ar"/>
        </w:rPr>
        <w:t>)</w:t>
      </w:r>
      <w:r w:rsidR="00D4618F" w:rsidRPr="00A2685B">
        <w:rPr>
          <w:rFonts w:asciiTheme="majorBidi" w:hAnsiTheme="majorBidi" w:cstheme="majorBidi"/>
          <w:sz w:val="24"/>
          <w:szCs w:val="24"/>
          <w:rtl/>
          <w:lang w:val="ar"/>
        </w:rPr>
        <w:t>.</w:t>
      </w:r>
      <w:r w:rsidRPr="00A2685B">
        <w:rPr>
          <w:rFonts w:asciiTheme="majorBidi" w:hAnsiTheme="majorBidi" w:cstheme="majorBidi"/>
          <w:sz w:val="24"/>
          <w:szCs w:val="24"/>
          <w:rtl/>
          <w:lang w:val="ar"/>
        </w:rPr>
        <w:t xml:space="preserve"> لقد اهتمت بالجلسات وأدركت أنه ليس من المفيد تزويد مقدم الرعاية بعدد كبير جدًا من النصائح في وقت واحد. اليوم، قامت بتيسير جلسة جماعية خلال مراقبة النمو الشهري وتعزيزه، مع خطط لمناقشة موضوعين: التغذية </w:t>
      </w:r>
      <w:r w:rsidR="00315FDA" w:rsidRPr="00A2685B">
        <w:rPr>
          <w:rFonts w:asciiTheme="majorBidi" w:hAnsiTheme="majorBidi" w:cstheme="majorBidi"/>
          <w:sz w:val="24"/>
          <w:szCs w:val="24"/>
          <w:rtl/>
          <w:lang w:val="ar"/>
        </w:rPr>
        <w:t>المتجاوبة</w:t>
      </w:r>
      <w:r w:rsidRPr="00A2685B">
        <w:rPr>
          <w:rFonts w:asciiTheme="majorBidi" w:hAnsiTheme="majorBidi" w:cstheme="majorBidi"/>
          <w:sz w:val="24"/>
          <w:szCs w:val="24"/>
          <w:rtl/>
          <w:lang w:val="ar"/>
        </w:rPr>
        <w:t xml:space="preserve"> ("بطاقة الاستشارة 2") والتواصل مع طفلك ("بطاقة الاستشارة 3"). حضر مقدمو الرعاية في كلتا الحالتين أدناه جلسة مراقبة النمو وتعزيزه اليوم. في كل حالة، ناقش ما يلي: (1) كيف كان يمكن لمقدم الرعاية أن يستفيد من الاستشارة الفردية الأكثر تخصيصًا؛ أي الاستشارة التي تركز بشكل خاص على عمر الطفل ونموه وعلى احتياجات واهتمامات الطفل والأسرة؟ (2) ما الذي كان يمكن للمستشار أن يفعله بشكل مختلف لو كانت هذه جلسة استشارات فردية؟</w:t>
      </w:r>
    </w:p>
    <w:p w14:paraId="6487F0C8" w14:textId="77777777" w:rsidR="00E24A04" w:rsidRPr="00A2685B" w:rsidRDefault="00C732D4" w:rsidP="003D27FF">
      <w:pPr>
        <w:pStyle w:val="AN-Head3-LJrev"/>
        <w:bidi/>
        <w:rPr>
          <w:rFonts w:asciiTheme="majorBidi" w:hAnsiTheme="majorBidi" w:cstheme="majorBidi"/>
        </w:rPr>
      </w:pPr>
      <w:r w:rsidRPr="00A2685B">
        <w:rPr>
          <w:rFonts w:asciiTheme="majorBidi" w:hAnsiTheme="majorBidi" w:cstheme="majorBidi"/>
          <w:rtl/>
          <w:lang w:val="ar"/>
        </w:rPr>
        <w:t>دراسة الحالة 1</w:t>
      </w:r>
    </w:p>
    <w:p w14:paraId="4E2D2137" w14:textId="77777777" w:rsidR="00292C28" w:rsidRPr="00A2685B" w:rsidRDefault="00C732D4" w:rsidP="003D27FF">
      <w:pPr>
        <w:pStyle w:val="AN-Maintext"/>
        <w:bidi/>
        <w:rPr>
          <w:rFonts w:asciiTheme="majorBidi" w:hAnsiTheme="majorBidi" w:cstheme="majorBidi"/>
          <w:sz w:val="24"/>
          <w:szCs w:val="24"/>
        </w:rPr>
      </w:pPr>
      <w:r w:rsidRPr="00A2685B">
        <w:rPr>
          <w:rFonts w:asciiTheme="majorBidi" w:hAnsiTheme="majorBidi" w:cstheme="majorBidi"/>
          <w:sz w:val="24"/>
          <w:szCs w:val="24"/>
          <w:rtl/>
          <w:lang w:val="ar"/>
        </w:rPr>
        <w:t>اليوم، سمعت أم جديدة أديل وهي تقول لمقدمي الرعاية إن طفلك يستطيع أن يرى ويسمع منذ يوم ولادته وأنه يمكنك التواصل مع طفلك حتى عندما يكون صغيرًا جدًا. سمعت أديل تقول الشيء نفسه قبل أسبوعين عندما كانت في العيادة، لذلك كانت تفكر في التحدث والغناء لطفلها الرضيع البالغ من العمر شهرًا واحدًا أثناء الرضاعة الطبيعية. ومع ذلك، فهي غير متأكدة مما سيفكر فيه الآخرون، مثل حماتها أو زوجها، إذا سمعوها تفعل ذلك. لقد أخبروها إنه من غير المجدي التحدث إلى الأطفال قبل أن يتمكنوا من التحدث، لذلك فهي لم تفعل ذلك بعد.</w:t>
      </w:r>
    </w:p>
    <w:p w14:paraId="34601EC9" w14:textId="77777777" w:rsidR="00E24A04" w:rsidRPr="00A2685B" w:rsidRDefault="00C732D4" w:rsidP="003D27FF">
      <w:pPr>
        <w:pStyle w:val="AN-Head3-LJrev"/>
        <w:bidi/>
        <w:rPr>
          <w:rFonts w:asciiTheme="majorBidi" w:hAnsiTheme="majorBidi" w:cstheme="majorBidi"/>
        </w:rPr>
      </w:pPr>
      <w:r w:rsidRPr="00A2685B">
        <w:rPr>
          <w:rFonts w:asciiTheme="majorBidi" w:hAnsiTheme="majorBidi" w:cstheme="majorBidi"/>
          <w:rtl/>
          <w:lang w:val="ar"/>
        </w:rPr>
        <w:t>دراسة الحالة 2</w:t>
      </w:r>
    </w:p>
    <w:p w14:paraId="6689DCC2" w14:textId="3385D9A8" w:rsidR="00292C28" w:rsidRPr="00A2685B" w:rsidRDefault="00D4618F" w:rsidP="003D27FF">
      <w:pPr>
        <w:pStyle w:val="AN-Maintext"/>
        <w:bidi/>
        <w:rPr>
          <w:rFonts w:asciiTheme="majorBidi" w:hAnsiTheme="majorBidi" w:cstheme="majorBidi"/>
          <w:sz w:val="24"/>
          <w:szCs w:val="24"/>
        </w:rPr>
      </w:pPr>
      <w:r w:rsidRPr="00A2685B">
        <w:rPr>
          <w:rFonts w:asciiTheme="majorBidi" w:hAnsiTheme="majorBidi" w:cstheme="majorBidi"/>
          <w:sz w:val="24"/>
          <w:szCs w:val="24"/>
          <w:rtl/>
          <w:lang w:val="ar"/>
        </w:rPr>
        <w:t xml:space="preserve"> أم وأب يحضران طفلهما البالغ من العمر 8 أشهر لمراقبة النمو وتعزيزه. يبدو أن الطفل لا يستجيب لاسمه أو للأصوات الأخرى، حتى لو كانت عالية للغاية. وبخلاف ذلك، فإن الطفل يتمتع بصحة جيدة وينمو بشكل جيد. وبدأ الجيران يقولون إن الطفل ملعون، بما في ذلك أفراد أسرتهم أنفسهم. وقد جعل هذا الأمر مقدمي الرعاية يشعرون بالقلق من احتمال وجود خطب ما، خاصةً لأنهم سمعوا أديل تقول خلال المجموعة إن الأطفال في هذا العمر يمكنهم البدء في التعرف على الكلمات الشائعة والاستجابة عندما تتم مناداتهم بأسمائهم. تقول الأم إنها كانت تواجه صعوبة في النوم لأنها تخشى أن يكون طفلها الرضيع ليس على ما يرام وأنها ارتكبت خطأ ما.</w:t>
      </w:r>
    </w:p>
    <w:p w14:paraId="51E6F337" w14:textId="77777777" w:rsidR="00E24A04" w:rsidRPr="00A2685B" w:rsidRDefault="00C732D4" w:rsidP="003D27FF">
      <w:pPr>
        <w:pStyle w:val="AN-Head3-LJrev"/>
        <w:bidi/>
        <w:rPr>
          <w:rFonts w:asciiTheme="majorBidi" w:hAnsiTheme="majorBidi" w:cstheme="majorBidi"/>
        </w:rPr>
      </w:pPr>
      <w:r w:rsidRPr="00A2685B">
        <w:rPr>
          <w:rFonts w:asciiTheme="majorBidi" w:hAnsiTheme="majorBidi" w:cstheme="majorBidi"/>
          <w:rtl/>
          <w:lang w:val="ar"/>
        </w:rPr>
        <w:t>دراسة الحالة 3</w:t>
      </w:r>
    </w:p>
    <w:p w14:paraId="240D5EAC" w14:textId="77777777" w:rsidR="00292C28" w:rsidRPr="00A2685B" w:rsidRDefault="00C732D4" w:rsidP="003D27FF">
      <w:pPr>
        <w:pStyle w:val="AN-Maintext"/>
        <w:bidi/>
        <w:rPr>
          <w:rFonts w:asciiTheme="majorBidi" w:hAnsiTheme="majorBidi" w:cstheme="majorBidi"/>
          <w:sz w:val="24"/>
          <w:szCs w:val="24"/>
        </w:rPr>
      </w:pPr>
      <w:r w:rsidRPr="00A2685B">
        <w:rPr>
          <w:rFonts w:asciiTheme="majorBidi" w:hAnsiTheme="majorBidi" w:cstheme="majorBidi"/>
          <w:sz w:val="24"/>
          <w:szCs w:val="24"/>
          <w:rtl/>
          <w:lang w:val="ar"/>
        </w:rPr>
        <w:t xml:space="preserve">أم وأب يحضران ابنتهما البالغة من العمر 11 شهرًا لمراقبة النمو وتعزيزه. أثناء وجودهم هناك، سمعوا أديل تقول إن مقدمي الرعاية يجب أن ينتبهوا إلى إشارات الجوع والشبع لدى أطفالهم للتأكد من أن الطفل يحصل على ما يكفي من الطعام وألا يتم الإفراط في إطعام الطفل. تقول أديل أيضًا إنه لا يجب أبدًا إجبار الطفل على تناول الطعام. يتفاجأ مقدمو الرعاية بسماع ذلك لأنه منذ أن بدأت ابنتهم في تناول الأطعمة التكميلية، كان عليهم دائمًا إجبارها على تناول الطعام لأنها تبكي وتبعد فمها عندما يطعمونها. لقد بدأ وزنها في التناقص، لذلك اعتقدوا أن إجبارها على تناول الطعام هو الشيء الصحيح الذي ينبغي فعله. لقد أصيبت أيضًا بالتهابات في صدرها عدة مرات خلال الأشهر القليلة الماضية. </w:t>
      </w:r>
    </w:p>
    <w:p w14:paraId="2FF5B039" w14:textId="77777777" w:rsidR="001B13B2" w:rsidRPr="00A2685B" w:rsidRDefault="001B13B2" w:rsidP="003D27FF">
      <w:pPr>
        <w:bidi/>
        <w:rPr>
          <w:rFonts w:asciiTheme="majorBidi" w:hAnsiTheme="majorBidi" w:cstheme="majorBidi"/>
        </w:rPr>
        <w:sectPr w:rsidR="001B13B2" w:rsidRPr="00A2685B" w:rsidSect="00067F09">
          <w:footerReference w:type="default" r:id="rId15"/>
          <w:pgSz w:w="11900" w:h="16840" w:code="9"/>
          <w:pgMar w:top="1440" w:right="1440" w:bottom="1440" w:left="1440" w:header="737" w:footer="720" w:gutter="0"/>
          <w:pgNumType w:start="1"/>
          <w:cols w:space="720"/>
          <w:docGrid w:linePitch="326"/>
        </w:sectPr>
      </w:pPr>
    </w:p>
    <w:p w14:paraId="7F7635F9" w14:textId="78D0252B" w:rsidR="004B000B" w:rsidRPr="00A2685B" w:rsidRDefault="00C732D4" w:rsidP="006771FF">
      <w:pPr>
        <w:pStyle w:val="AN-Head2-LJrev"/>
        <w:bidi/>
        <w:spacing w:after="120"/>
        <w:outlineLvl w:val="1"/>
        <w:rPr>
          <w:rFonts w:asciiTheme="majorBidi" w:hAnsiTheme="majorBidi" w:cstheme="majorBidi"/>
        </w:rPr>
      </w:pPr>
      <w:bookmarkStart w:id="20" w:name="_Toc256000004"/>
      <w:bookmarkStart w:id="21" w:name="_Toc154065271"/>
      <w:r w:rsidRPr="00A2685B">
        <w:rPr>
          <w:rFonts w:asciiTheme="majorBidi" w:hAnsiTheme="majorBidi" w:cstheme="majorBidi"/>
          <w:rtl/>
          <w:lang w:val="ar"/>
        </w:rPr>
        <w:lastRenderedPageBreak/>
        <w:t xml:space="preserve">الكتيب 5.1: لعب الأدوار في الاستشارة الفردية للرعاية </w:t>
      </w:r>
      <w:r w:rsidR="00315FDA" w:rsidRPr="00A2685B">
        <w:rPr>
          <w:rFonts w:asciiTheme="majorBidi" w:hAnsiTheme="majorBidi" w:cstheme="majorBidi"/>
          <w:rtl/>
          <w:lang w:val="ar"/>
        </w:rPr>
        <w:t>المتجاوبة</w:t>
      </w:r>
      <w:bookmarkEnd w:id="19"/>
      <w:bookmarkEnd w:id="20"/>
      <w:bookmarkEnd w:id="21"/>
    </w:p>
    <w:p w14:paraId="7501854B" w14:textId="77777777" w:rsidR="00985764" w:rsidRPr="00A2685B" w:rsidRDefault="00C732D4" w:rsidP="003D27FF">
      <w:pPr>
        <w:pStyle w:val="AN-Head3-LJrev"/>
        <w:bidi/>
        <w:spacing w:before="0"/>
        <w:rPr>
          <w:rFonts w:asciiTheme="majorBidi" w:hAnsiTheme="majorBidi" w:cstheme="majorBidi"/>
        </w:rPr>
      </w:pPr>
      <w:r w:rsidRPr="00A2685B">
        <w:rPr>
          <w:rFonts w:asciiTheme="majorBidi" w:hAnsiTheme="majorBidi" w:cstheme="majorBidi"/>
          <w:rtl/>
          <w:lang w:val="ar"/>
        </w:rPr>
        <w:t>لعب الأدوار باستخدام "بطاقات الاستشارة 1 و2"</w:t>
      </w:r>
    </w:p>
    <w:p w14:paraId="5663878E" w14:textId="77777777" w:rsidR="004B000B" w:rsidRPr="00A2685B" w:rsidRDefault="00C732D4" w:rsidP="003D27FF">
      <w:pPr>
        <w:pStyle w:val="AN-Head4-LJ-rev"/>
        <w:bidi/>
        <w:rPr>
          <w:rFonts w:asciiTheme="majorBidi" w:hAnsiTheme="majorBidi" w:cstheme="majorBidi"/>
        </w:rPr>
      </w:pPr>
      <w:r w:rsidRPr="00A2685B">
        <w:rPr>
          <w:rFonts w:asciiTheme="majorBidi" w:hAnsiTheme="majorBidi" w:cstheme="majorBidi"/>
          <w:rtl/>
          <w:lang w:val="ar"/>
        </w:rPr>
        <w:t xml:space="preserve">معلومات لاثنين من المتطوعين الذين يقومون بدور "الأم" و"الأب" </w:t>
      </w:r>
    </w:p>
    <w:p w14:paraId="43542F6C" w14:textId="77777777" w:rsidR="004B000B" w:rsidRPr="00A2685B" w:rsidRDefault="00C732D4" w:rsidP="003D27FF">
      <w:pPr>
        <w:pStyle w:val="AN-Acronyms"/>
        <w:bidi/>
        <w:rPr>
          <w:rFonts w:asciiTheme="majorBidi" w:hAnsiTheme="majorBidi" w:cstheme="majorBidi"/>
          <w:sz w:val="24"/>
          <w:szCs w:val="24"/>
        </w:rPr>
      </w:pPr>
      <w:r w:rsidRPr="00A2685B">
        <w:rPr>
          <w:rFonts w:asciiTheme="majorBidi" w:hAnsiTheme="majorBidi" w:cstheme="majorBidi"/>
          <w:sz w:val="24"/>
          <w:szCs w:val="24"/>
          <w:rtl/>
          <w:lang w:val="ar"/>
        </w:rPr>
        <w:t xml:space="preserve">تتم زيارتكما في منزلكما من قبل المستشار. لديك ابن يبلغ من العمر 10 أشهر (استخدم دمية أو أي وسيلة أخرى للتظاهر بأن هذا هو طفلك). </w:t>
      </w:r>
    </w:p>
    <w:p w14:paraId="0FAC1E1A" w14:textId="77777777" w:rsidR="00C448C0" w:rsidRPr="00A2685B" w:rsidRDefault="00C732D4" w:rsidP="003D27FF">
      <w:pPr>
        <w:pStyle w:val="AN-Bullet1stlevel"/>
        <w:bidi/>
        <w:rPr>
          <w:rFonts w:asciiTheme="majorBidi" w:eastAsia="Calibri" w:hAnsiTheme="majorBidi" w:cstheme="majorBidi"/>
          <w:b/>
          <w:bCs/>
          <w:sz w:val="24"/>
          <w:szCs w:val="24"/>
        </w:rPr>
      </w:pPr>
      <w:r w:rsidRPr="00A2685B">
        <w:rPr>
          <w:rFonts w:asciiTheme="majorBidi" w:hAnsiTheme="majorBidi" w:cstheme="majorBidi"/>
          <w:b/>
          <w:bCs/>
          <w:sz w:val="24"/>
          <w:szCs w:val="24"/>
          <w:rtl/>
          <w:lang w:val="ar"/>
        </w:rPr>
        <w:t xml:space="preserve">معلومات للمتطوعة التي تلعب دور "الأم" لمشاركتها مع المستشار </w:t>
      </w:r>
    </w:p>
    <w:p w14:paraId="590B7315" w14:textId="77777777" w:rsidR="005F3BB9" w:rsidRPr="00A2685B" w:rsidRDefault="00C732D4" w:rsidP="003D27FF">
      <w:pPr>
        <w:pStyle w:val="AN-Bullet1stlevel"/>
        <w:numPr>
          <w:ilvl w:val="1"/>
          <w:numId w:val="7"/>
        </w:numPr>
        <w:bidi/>
        <w:ind w:left="1224"/>
        <w:rPr>
          <w:rFonts w:asciiTheme="majorBidi" w:hAnsiTheme="majorBidi" w:cstheme="majorBidi"/>
          <w:sz w:val="24"/>
          <w:szCs w:val="24"/>
        </w:rPr>
      </w:pPr>
      <w:r w:rsidRPr="00A2685B">
        <w:rPr>
          <w:rFonts w:asciiTheme="majorBidi" w:hAnsiTheme="majorBidi" w:cstheme="majorBidi"/>
          <w:sz w:val="24"/>
          <w:szCs w:val="24"/>
          <w:rtl/>
          <w:lang w:val="ar"/>
        </w:rPr>
        <w:t>سيطرح عليك المستشار أسئلة حول كيفية تفاعلك مع طفلك. فيما يلي بعض الأشياء التي يجب أن تحاول تضمينها في ردودك، ولكن يمكنك أيضًا التوصل إلى معلومات أخرى لإضافتها:</w:t>
      </w:r>
    </w:p>
    <w:p w14:paraId="274AC9D7" w14:textId="77777777" w:rsidR="00C72CB5" w:rsidRPr="00A2685B" w:rsidRDefault="00C732D4" w:rsidP="003D27FF">
      <w:pPr>
        <w:pStyle w:val="AN-Bullet1stlevel"/>
        <w:numPr>
          <w:ilvl w:val="2"/>
          <w:numId w:val="7"/>
        </w:numPr>
        <w:bidi/>
        <w:ind w:left="1656" w:hanging="216"/>
        <w:rPr>
          <w:rFonts w:asciiTheme="majorBidi" w:hAnsiTheme="majorBidi" w:cstheme="majorBidi"/>
          <w:sz w:val="24"/>
          <w:szCs w:val="24"/>
        </w:rPr>
      </w:pPr>
      <w:r w:rsidRPr="00A2685B">
        <w:rPr>
          <w:rFonts w:asciiTheme="majorBidi" w:hAnsiTheme="majorBidi" w:cstheme="majorBidi"/>
          <w:sz w:val="24"/>
          <w:szCs w:val="24"/>
          <w:rtl/>
          <w:lang w:val="ar"/>
        </w:rPr>
        <w:t xml:space="preserve">عندما يكون طفلك منزعجًا أو يبكي، فإن أول شيء تفعلينه عادة هو وضع الطفل على ثديك لإرضاعه لأنك تعلمين أن هذا يهدئه، حتى لو كنت قد قمت بإطعامه للتو. </w:t>
      </w:r>
    </w:p>
    <w:p w14:paraId="7B2E1571" w14:textId="77777777" w:rsidR="005F3BB9" w:rsidRPr="00A2685B" w:rsidRDefault="00C732D4" w:rsidP="003D27FF">
      <w:pPr>
        <w:pStyle w:val="AN-Bullet1stlevel"/>
        <w:numPr>
          <w:ilvl w:val="2"/>
          <w:numId w:val="7"/>
        </w:numPr>
        <w:bidi/>
        <w:ind w:left="1656" w:hanging="216"/>
        <w:rPr>
          <w:rFonts w:asciiTheme="majorBidi" w:hAnsiTheme="majorBidi" w:cstheme="majorBidi"/>
          <w:sz w:val="24"/>
          <w:szCs w:val="24"/>
        </w:rPr>
      </w:pPr>
      <w:r w:rsidRPr="00A2685B">
        <w:rPr>
          <w:rFonts w:asciiTheme="majorBidi" w:hAnsiTheme="majorBidi" w:cstheme="majorBidi"/>
          <w:sz w:val="24"/>
          <w:szCs w:val="24"/>
          <w:rtl/>
          <w:lang w:val="ar"/>
        </w:rPr>
        <w:t xml:space="preserve">بدأت بإعطاء طفلك الطعام الصلب في عمر 6 أشهر. </w:t>
      </w:r>
    </w:p>
    <w:p w14:paraId="31F9962C" w14:textId="77777777" w:rsidR="00C72CB5" w:rsidRPr="00A2685B" w:rsidRDefault="00C732D4" w:rsidP="003D27FF">
      <w:pPr>
        <w:pStyle w:val="AN-Bullet1stlevel"/>
        <w:numPr>
          <w:ilvl w:val="1"/>
          <w:numId w:val="7"/>
        </w:numPr>
        <w:bidi/>
        <w:ind w:left="1224"/>
        <w:rPr>
          <w:rFonts w:asciiTheme="majorBidi" w:hAnsiTheme="majorBidi" w:cstheme="majorBidi"/>
          <w:sz w:val="24"/>
          <w:szCs w:val="24"/>
        </w:rPr>
      </w:pPr>
      <w:r w:rsidRPr="00A2685B">
        <w:rPr>
          <w:rFonts w:asciiTheme="majorBidi" w:hAnsiTheme="majorBidi" w:cstheme="majorBidi"/>
          <w:sz w:val="24"/>
          <w:szCs w:val="24"/>
          <w:rtl/>
          <w:lang w:val="ar"/>
        </w:rPr>
        <w:t xml:space="preserve">تظاهري بأنك ترضعين طفلك طبيعيًا أثناء جلسة الاستشارة ولكن لا تتواصلي معه بالعين. </w:t>
      </w:r>
    </w:p>
    <w:p w14:paraId="4F02F538" w14:textId="77777777" w:rsidR="00C72CB5" w:rsidRPr="00A2685B" w:rsidRDefault="00C732D4" w:rsidP="003D27FF">
      <w:pPr>
        <w:pStyle w:val="AN-Bullet1stlevel"/>
        <w:bidi/>
        <w:rPr>
          <w:rFonts w:asciiTheme="majorBidi" w:eastAsia="Calibri" w:hAnsiTheme="majorBidi" w:cstheme="majorBidi"/>
          <w:b/>
          <w:bCs/>
          <w:sz w:val="24"/>
          <w:szCs w:val="24"/>
        </w:rPr>
      </w:pPr>
      <w:r w:rsidRPr="00A2685B">
        <w:rPr>
          <w:rFonts w:asciiTheme="majorBidi" w:hAnsiTheme="majorBidi" w:cstheme="majorBidi"/>
          <w:b/>
          <w:bCs/>
          <w:sz w:val="24"/>
          <w:szCs w:val="24"/>
          <w:rtl/>
          <w:lang w:val="ar"/>
        </w:rPr>
        <w:t xml:space="preserve">معلومات للمتطوع الذي يلعب دور "الأب" لمشاركتها مع المستشار </w:t>
      </w:r>
    </w:p>
    <w:p w14:paraId="3F863A03" w14:textId="77777777" w:rsidR="005F3BB9" w:rsidRPr="00A2685B" w:rsidRDefault="00C732D4" w:rsidP="003D27FF">
      <w:pPr>
        <w:pStyle w:val="AN-Bullet1stlevel"/>
        <w:numPr>
          <w:ilvl w:val="1"/>
          <w:numId w:val="7"/>
        </w:numPr>
        <w:bidi/>
        <w:ind w:left="1224"/>
        <w:rPr>
          <w:rFonts w:asciiTheme="majorBidi" w:hAnsiTheme="majorBidi" w:cstheme="majorBidi"/>
          <w:sz w:val="24"/>
          <w:szCs w:val="24"/>
        </w:rPr>
      </w:pPr>
      <w:r w:rsidRPr="00A2685B">
        <w:rPr>
          <w:rFonts w:asciiTheme="majorBidi" w:hAnsiTheme="majorBidi" w:cstheme="majorBidi"/>
          <w:sz w:val="24"/>
          <w:szCs w:val="24"/>
          <w:rtl/>
          <w:lang w:val="ar"/>
        </w:rPr>
        <w:t>سيطرح عليك المستشار أسئلة حول كيفية تفاعلك مع طفلك. فيما يلي بعض الأشياء التي يجب أن تحاول تضمينها في ردودك، ولكن يمكنك أيضًا التوصل إلى معلومات أخرى لإضافتها:</w:t>
      </w:r>
    </w:p>
    <w:p w14:paraId="1B6C68AC" w14:textId="77777777" w:rsidR="00C72CB5" w:rsidRPr="00A2685B" w:rsidRDefault="00C732D4" w:rsidP="003D27FF">
      <w:pPr>
        <w:pStyle w:val="AN-Bullet1stlevel"/>
        <w:numPr>
          <w:ilvl w:val="2"/>
          <w:numId w:val="7"/>
        </w:numPr>
        <w:bidi/>
        <w:ind w:left="1656" w:hanging="216"/>
        <w:rPr>
          <w:rFonts w:asciiTheme="majorBidi" w:hAnsiTheme="majorBidi" w:cstheme="majorBidi"/>
          <w:sz w:val="24"/>
          <w:szCs w:val="24"/>
        </w:rPr>
      </w:pPr>
      <w:r w:rsidRPr="00A2685B">
        <w:rPr>
          <w:rFonts w:asciiTheme="majorBidi" w:hAnsiTheme="majorBidi" w:cstheme="majorBidi"/>
          <w:sz w:val="24"/>
          <w:szCs w:val="24"/>
          <w:rtl/>
          <w:lang w:val="ar"/>
        </w:rPr>
        <w:t xml:space="preserve">عندما يرغب الطفل في جذب انتباهك، يقوم بشد سروالك، ويبتسم لك، ويصدر أصواتًا مختلفة. في بعض الأحيان، تقوم بحمله، ولكن إذا كنت مشغولاً أو تجري محادثة مع شخص بالغ آخر، فعادةً ما تتجاهله حتى يغادر ويفعل شيئًا آخر. </w:t>
      </w:r>
    </w:p>
    <w:p w14:paraId="28F85152" w14:textId="77777777" w:rsidR="00C72CB5" w:rsidRPr="00A2685B" w:rsidRDefault="00C732D4" w:rsidP="003D27FF">
      <w:pPr>
        <w:pStyle w:val="AN-Bullet1stlevel"/>
        <w:numPr>
          <w:ilvl w:val="2"/>
          <w:numId w:val="7"/>
        </w:numPr>
        <w:bidi/>
        <w:ind w:left="1656" w:hanging="216"/>
        <w:rPr>
          <w:rFonts w:asciiTheme="majorBidi" w:hAnsiTheme="majorBidi" w:cstheme="majorBidi"/>
          <w:sz w:val="24"/>
          <w:szCs w:val="24"/>
        </w:rPr>
      </w:pPr>
      <w:r w:rsidRPr="00A2685B">
        <w:rPr>
          <w:rFonts w:asciiTheme="majorBidi" w:hAnsiTheme="majorBidi" w:cstheme="majorBidi"/>
          <w:sz w:val="24"/>
          <w:szCs w:val="24"/>
          <w:rtl/>
          <w:lang w:val="ar"/>
        </w:rPr>
        <w:t xml:space="preserve">أثناء تناول الوجبات، تضع طبقًا أمام طفلك وتسمح له بتناول الطعام بالقدر الذي يريده. </w:t>
      </w:r>
    </w:p>
    <w:p w14:paraId="59549187" w14:textId="77777777" w:rsidR="004B000B" w:rsidRPr="00A2685B" w:rsidRDefault="00C732D4" w:rsidP="003D27FF">
      <w:pPr>
        <w:pStyle w:val="AN-Bullet1stlevel"/>
        <w:numPr>
          <w:ilvl w:val="2"/>
          <w:numId w:val="7"/>
        </w:numPr>
        <w:bidi/>
        <w:ind w:left="1656" w:hanging="216"/>
        <w:rPr>
          <w:rFonts w:asciiTheme="majorBidi" w:hAnsiTheme="majorBidi" w:cstheme="majorBidi"/>
          <w:sz w:val="24"/>
          <w:szCs w:val="24"/>
        </w:rPr>
      </w:pPr>
      <w:r w:rsidRPr="00A2685B">
        <w:rPr>
          <w:rFonts w:asciiTheme="majorBidi" w:hAnsiTheme="majorBidi" w:cstheme="majorBidi"/>
          <w:sz w:val="24"/>
          <w:szCs w:val="24"/>
          <w:rtl/>
          <w:lang w:val="ar"/>
        </w:rPr>
        <w:t>لم يحاول أن يشرب من الكوب بعد.</w:t>
      </w:r>
    </w:p>
    <w:p w14:paraId="1C5FC09C" w14:textId="77777777" w:rsidR="004B000B" w:rsidRPr="00A2685B" w:rsidRDefault="00C732D4" w:rsidP="003D27FF">
      <w:pPr>
        <w:pStyle w:val="AN-Head4-LJ-rev"/>
        <w:bidi/>
        <w:rPr>
          <w:rFonts w:asciiTheme="majorBidi" w:hAnsiTheme="majorBidi" w:cstheme="majorBidi"/>
        </w:rPr>
      </w:pPr>
      <w:bookmarkStart w:id="22" w:name="_Hlk133316126"/>
      <w:r w:rsidRPr="00A2685B">
        <w:rPr>
          <w:rFonts w:asciiTheme="majorBidi" w:hAnsiTheme="majorBidi" w:cstheme="majorBidi"/>
          <w:rtl/>
          <w:lang w:val="ar"/>
        </w:rPr>
        <w:t xml:space="preserve">معلومات للمتطوع (المتطوعين) الذي يقوم بدور "المراقب" </w:t>
      </w:r>
    </w:p>
    <w:p w14:paraId="206CEEF9" w14:textId="77777777" w:rsidR="004B000B" w:rsidRPr="00A2685B" w:rsidRDefault="00C732D4" w:rsidP="003D27FF">
      <w:pPr>
        <w:pStyle w:val="AN-Acronyms"/>
        <w:bidi/>
        <w:rPr>
          <w:rFonts w:asciiTheme="majorBidi" w:hAnsiTheme="majorBidi" w:cstheme="majorBidi"/>
          <w:sz w:val="24"/>
          <w:szCs w:val="24"/>
        </w:rPr>
      </w:pPr>
      <w:r w:rsidRPr="00A2685B">
        <w:rPr>
          <w:rFonts w:asciiTheme="majorBidi" w:hAnsiTheme="majorBidi" w:cstheme="majorBidi"/>
          <w:sz w:val="24"/>
          <w:szCs w:val="24"/>
          <w:rtl/>
          <w:lang w:val="ar"/>
        </w:rPr>
        <w:t>راقب المناقشة بين المستشار ومقدمي الرعاية. في نهاية لعب الأدوار للاستشارات الفردية، سيُطلب منك تقديم تعليقات على الأسئلة التالية:</w:t>
      </w:r>
    </w:p>
    <w:p w14:paraId="0E18992E" w14:textId="77777777" w:rsidR="00C72CB5" w:rsidRPr="00A2685B" w:rsidRDefault="00C732D4" w:rsidP="003D27FF">
      <w:pPr>
        <w:pStyle w:val="AN-Bullet1stlevel"/>
        <w:bidi/>
        <w:rPr>
          <w:rFonts w:asciiTheme="majorBidi" w:hAnsiTheme="majorBidi" w:cstheme="majorBidi"/>
          <w:sz w:val="24"/>
          <w:szCs w:val="24"/>
        </w:rPr>
      </w:pPr>
      <w:r w:rsidRPr="00A2685B">
        <w:rPr>
          <w:rFonts w:asciiTheme="majorBidi" w:hAnsiTheme="majorBidi" w:cstheme="majorBidi"/>
          <w:sz w:val="24"/>
          <w:szCs w:val="24"/>
          <w:rtl/>
          <w:lang w:val="ar"/>
        </w:rPr>
        <w:t>ما مدى نجاح المستشار في اتباع خطوات الاستشارة الخمسة؟</w:t>
      </w:r>
    </w:p>
    <w:p w14:paraId="60B94191" w14:textId="77777777" w:rsidR="004B000B" w:rsidRPr="00A2685B" w:rsidRDefault="00C732D4" w:rsidP="003D27FF">
      <w:pPr>
        <w:pStyle w:val="AN-Bullet1stlevel"/>
        <w:bidi/>
        <w:rPr>
          <w:rFonts w:asciiTheme="majorBidi" w:hAnsiTheme="majorBidi" w:cstheme="majorBidi"/>
          <w:sz w:val="24"/>
          <w:szCs w:val="24"/>
        </w:rPr>
      </w:pPr>
      <w:r w:rsidRPr="00A2685B">
        <w:rPr>
          <w:rFonts w:asciiTheme="majorBidi" w:hAnsiTheme="majorBidi" w:cstheme="majorBidi"/>
          <w:sz w:val="24"/>
          <w:szCs w:val="24"/>
          <w:rtl/>
          <w:lang w:val="ar"/>
        </w:rPr>
        <w:t xml:space="preserve">ما مدى ترحيب المستشار؟ </w:t>
      </w:r>
    </w:p>
    <w:p w14:paraId="3E1538EF" w14:textId="77777777" w:rsidR="004B000B" w:rsidRPr="00A2685B" w:rsidRDefault="00C732D4" w:rsidP="003D27FF">
      <w:pPr>
        <w:pStyle w:val="AN-Bullet1stlevel"/>
        <w:bidi/>
        <w:rPr>
          <w:rFonts w:asciiTheme="majorBidi" w:hAnsiTheme="majorBidi" w:cstheme="majorBidi"/>
          <w:sz w:val="24"/>
          <w:szCs w:val="24"/>
        </w:rPr>
      </w:pPr>
      <w:r w:rsidRPr="00A2685B">
        <w:rPr>
          <w:rFonts w:asciiTheme="majorBidi" w:hAnsiTheme="majorBidi" w:cstheme="majorBidi"/>
          <w:sz w:val="24"/>
          <w:szCs w:val="24"/>
          <w:rtl/>
          <w:lang w:val="ar"/>
        </w:rPr>
        <w:t xml:space="preserve">ما مدى نجاح المستشار في طرح الأسئلة التي سمحت لمقدمي الرعاية بتقديم معلومات مفصلة؟ </w:t>
      </w:r>
    </w:p>
    <w:p w14:paraId="4F35F9D2" w14:textId="77777777" w:rsidR="004B000B" w:rsidRPr="00A2685B" w:rsidRDefault="00C732D4" w:rsidP="003D27FF">
      <w:pPr>
        <w:pStyle w:val="AN-Bullet1stlevel"/>
        <w:bidi/>
        <w:rPr>
          <w:rFonts w:asciiTheme="majorBidi" w:hAnsiTheme="majorBidi" w:cstheme="majorBidi"/>
          <w:sz w:val="24"/>
          <w:szCs w:val="24"/>
        </w:rPr>
      </w:pPr>
      <w:r w:rsidRPr="00A2685B">
        <w:rPr>
          <w:rFonts w:asciiTheme="majorBidi" w:hAnsiTheme="majorBidi" w:cstheme="majorBidi"/>
          <w:sz w:val="24"/>
          <w:szCs w:val="24"/>
          <w:rtl/>
          <w:lang w:val="ar"/>
        </w:rPr>
        <w:t xml:space="preserve">ما مدى جودة استماع المستشار لمخاوف مقدمي الرعاية؟ </w:t>
      </w:r>
    </w:p>
    <w:p w14:paraId="64BDD4B0" w14:textId="77777777" w:rsidR="004B000B" w:rsidRPr="00A2685B" w:rsidRDefault="00C732D4" w:rsidP="003D27FF">
      <w:pPr>
        <w:pStyle w:val="AN-Bullet1stlevel"/>
        <w:bidi/>
        <w:rPr>
          <w:rFonts w:asciiTheme="majorBidi" w:hAnsiTheme="majorBidi" w:cstheme="majorBidi"/>
          <w:sz w:val="24"/>
          <w:szCs w:val="24"/>
        </w:rPr>
      </w:pPr>
      <w:r w:rsidRPr="00A2685B">
        <w:rPr>
          <w:rFonts w:asciiTheme="majorBidi" w:hAnsiTheme="majorBidi" w:cstheme="majorBidi"/>
          <w:sz w:val="24"/>
          <w:szCs w:val="24"/>
          <w:rtl/>
          <w:lang w:val="ar"/>
        </w:rPr>
        <w:t xml:space="preserve">ما مدى نجاح المستشار في ترتيب أولويات التوصيات المقدمة لمقدمي الرعاية؟ </w:t>
      </w:r>
    </w:p>
    <w:p w14:paraId="61955740" w14:textId="30FBCA90" w:rsidR="004B000B" w:rsidRPr="00A2685B" w:rsidRDefault="00C732D4" w:rsidP="003D27FF">
      <w:pPr>
        <w:pStyle w:val="AN-Bullet1stlevel"/>
        <w:bidi/>
        <w:rPr>
          <w:rFonts w:asciiTheme="majorBidi" w:hAnsiTheme="majorBidi" w:cstheme="majorBidi"/>
          <w:sz w:val="24"/>
          <w:szCs w:val="24"/>
        </w:rPr>
      </w:pPr>
      <w:r w:rsidRPr="00A2685B">
        <w:rPr>
          <w:rFonts w:asciiTheme="majorBidi" w:hAnsiTheme="majorBidi" w:cstheme="majorBidi"/>
          <w:sz w:val="24"/>
          <w:szCs w:val="24"/>
          <w:rtl/>
          <w:lang w:val="ar"/>
        </w:rPr>
        <w:t xml:space="preserve">هل </w:t>
      </w:r>
      <w:r w:rsidR="00A764C0" w:rsidRPr="00A2685B">
        <w:rPr>
          <w:rFonts w:asciiTheme="majorBidi" w:hAnsiTheme="majorBidi" w:cstheme="majorBidi"/>
          <w:sz w:val="24"/>
          <w:szCs w:val="24"/>
          <w:rtl/>
          <w:lang w:val="ar"/>
        </w:rPr>
        <w:t xml:space="preserve">مدح </w:t>
      </w:r>
      <w:r w:rsidRPr="00A2685B">
        <w:rPr>
          <w:rFonts w:asciiTheme="majorBidi" w:hAnsiTheme="majorBidi" w:cstheme="majorBidi"/>
          <w:sz w:val="24"/>
          <w:szCs w:val="24"/>
          <w:rtl/>
          <w:lang w:val="ar"/>
        </w:rPr>
        <w:t xml:space="preserve">المستشار مقدمي الرعاية لما يفعلونه من أجل طفلهم؟ </w:t>
      </w:r>
    </w:p>
    <w:p w14:paraId="394120FF" w14:textId="77777777" w:rsidR="004B000B" w:rsidRPr="00A2685B" w:rsidRDefault="00C732D4" w:rsidP="003D27FF">
      <w:pPr>
        <w:pStyle w:val="AN-Bullet1stlevel"/>
        <w:bidi/>
        <w:rPr>
          <w:rFonts w:asciiTheme="majorBidi" w:hAnsiTheme="majorBidi" w:cstheme="majorBidi"/>
          <w:sz w:val="24"/>
          <w:szCs w:val="24"/>
        </w:rPr>
      </w:pPr>
      <w:r w:rsidRPr="00A2685B">
        <w:rPr>
          <w:rFonts w:asciiTheme="majorBidi" w:hAnsiTheme="majorBidi" w:cstheme="majorBidi"/>
          <w:sz w:val="24"/>
          <w:szCs w:val="24"/>
          <w:rtl/>
          <w:lang w:val="ar"/>
        </w:rPr>
        <w:t>ما مدى نجاح المستشار في إنهاء الجلسة من خلال التأكيد مع مقدمي الرعاية على ما سيفعلونه في المنزل؟</w:t>
      </w:r>
    </w:p>
    <w:p w14:paraId="129B9BF3" w14:textId="77777777" w:rsidR="00F352A3" w:rsidRPr="00A2685B" w:rsidRDefault="00C732D4" w:rsidP="003D27FF">
      <w:pPr>
        <w:pStyle w:val="AN-Bullet1stlevel"/>
        <w:bidi/>
        <w:rPr>
          <w:rFonts w:asciiTheme="majorBidi" w:hAnsiTheme="majorBidi" w:cstheme="majorBidi"/>
          <w:sz w:val="24"/>
          <w:szCs w:val="24"/>
        </w:rPr>
      </w:pPr>
      <w:r w:rsidRPr="00A2685B">
        <w:rPr>
          <w:rFonts w:asciiTheme="majorBidi" w:hAnsiTheme="majorBidi" w:cstheme="majorBidi"/>
          <w:sz w:val="24"/>
          <w:szCs w:val="24"/>
          <w:rtl/>
          <w:lang w:val="ar"/>
        </w:rPr>
        <w:t xml:space="preserve">ما مدى جودة استخدام المستشار للموارد الموجودة في </w:t>
      </w:r>
      <w:r w:rsidRPr="00A2685B">
        <w:rPr>
          <w:rFonts w:asciiTheme="majorBidi" w:hAnsiTheme="majorBidi" w:cstheme="majorBidi"/>
          <w:i/>
          <w:iCs/>
          <w:sz w:val="24"/>
          <w:szCs w:val="24"/>
          <w:rtl/>
          <w:lang w:val="ar"/>
        </w:rPr>
        <w:t>بطاقات الاستشارة</w:t>
      </w:r>
      <w:r w:rsidRPr="00A2685B">
        <w:rPr>
          <w:rFonts w:asciiTheme="majorBidi" w:hAnsiTheme="majorBidi" w:cstheme="majorBidi"/>
          <w:sz w:val="24"/>
          <w:szCs w:val="24"/>
          <w:rtl/>
          <w:lang w:val="ar"/>
        </w:rPr>
        <w:t xml:space="preserve"> (بطاقة الاستشارة 1، وبطاقة الاستشارة 2، وبطاقة "خطوات استشارة الأفراد والأسر"، وبطاقة "تحديد موضوعات استشارة الأفراد والأسر")؟</w:t>
      </w:r>
    </w:p>
    <w:bookmarkEnd w:id="22"/>
    <w:p w14:paraId="76BA6D6D" w14:textId="77777777" w:rsidR="004B000B" w:rsidRPr="00A2685B" w:rsidRDefault="00C732D4" w:rsidP="003D27FF">
      <w:pPr>
        <w:pStyle w:val="AN-Head4-LJ-rev"/>
        <w:bidi/>
        <w:rPr>
          <w:rFonts w:asciiTheme="majorBidi" w:hAnsiTheme="majorBidi" w:cstheme="majorBidi"/>
        </w:rPr>
      </w:pPr>
      <w:r w:rsidRPr="00A2685B">
        <w:rPr>
          <w:rFonts w:asciiTheme="majorBidi" w:hAnsiTheme="majorBidi" w:cstheme="majorBidi"/>
          <w:rtl/>
          <w:lang w:val="ar"/>
        </w:rPr>
        <w:t xml:space="preserve">معلومات للمتطوع الذي يقوم بدور "المستشار" </w:t>
      </w:r>
    </w:p>
    <w:p w14:paraId="6904D89E" w14:textId="77777777" w:rsidR="005F3BB9" w:rsidRPr="00A2685B" w:rsidRDefault="00C732D4" w:rsidP="003D27FF">
      <w:pPr>
        <w:pStyle w:val="AN-Bullet1stlevel"/>
        <w:bidi/>
        <w:ind w:left="538" w:hanging="357"/>
        <w:rPr>
          <w:rFonts w:asciiTheme="majorBidi" w:hAnsiTheme="majorBidi" w:cstheme="majorBidi"/>
          <w:sz w:val="24"/>
          <w:szCs w:val="24"/>
        </w:rPr>
      </w:pPr>
      <w:r w:rsidRPr="00A2685B">
        <w:rPr>
          <w:rFonts w:asciiTheme="majorBidi" w:hAnsiTheme="majorBidi" w:cstheme="majorBidi"/>
          <w:sz w:val="24"/>
          <w:szCs w:val="24"/>
          <w:rtl/>
          <w:lang w:val="ar"/>
        </w:rPr>
        <w:t>أنت مستشار تقوم بزيارة منزلية.</w:t>
      </w:r>
    </w:p>
    <w:p w14:paraId="79F7267F" w14:textId="77777777" w:rsidR="005F3BB9" w:rsidRPr="00A2685B" w:rsidRDefault="00C732D4" w:rsidP="003D27FF">
      <w:pPr>
        <w:pStyle w:val="AN-Bullet1stlevel"/>
        <w:bidi/>
        <w:ind w:left="538" w:hanging="357"/>
        <w:rPr>
          <w:rFonts w:asciiTheme="majorBidi" w:hAnsiTheme="majorBidi" w:cstheme="majorBidi"/>
          <w:sz w:val="24"/>
          <w:szCs w:val="24"/>
        </w:rPr>
      </w:pPr>
      <w:r w:rsidRPr="00A2685B">
        <w:rPr>
          <w:rFonts w:asciiTheme="majorBidi" w:hAnsiTheme="majorBidi" w:cstheme="majorBidi"/>
          <w:sz w:val="24"/>
          <w:szCs w:val="24"/>
          <w:rtl/>
          <w:lang w:val="ar"/>
        </w:rPr>
        <w:t>استخدم بطاقة "خطوات استشارة الأفراد والأسر" لتنظيم الجلسة و"بطاقتي الاستشارة 1 و2" لتقديم الاستشارة لمقدمي الرعاية.</w:t>
      </w:r>
    </w:p>
    <w:p w14:paraId="198CD511" w14:textId="5304E2D4" w:rsidR="005F3BB9" w:rsidRPr="00A2685B" w:rsidRDefault="00C732D4" w:rsidP="003D27FF">
      <w:pPr>
        <w:pStyle w:val="AN-Bullet1stlevel"/>
        <w:numPr>
          <w:ilvl w:val="1"/>
          <w:numId w:val="7"/>
        </w:numPr>
        <w:bidi/>
        <w:ind w:left="1224"/>
        <w:rPr>
          <w:rFonts w:asciiTheme="majorBidi" w:hAnsiTheme="majorBidi" w:cstheme="majorBidi"/>
          <w:sz w:val="24"/>
          <w:szCs w:val="24"/>
        </w:rPr>
      </w:pPr>
      <w:r w:rsidRPr="00A2685B">
        <w:rPr>
          <w:rFonts w:asciiTheme="majorBidi" w:hAnsiTheme="majorBidi" w:cstheme="majorBidi"/>
          <w:sz w:val="24"/>
          <w:szCs w:val="24"/>
          <w:rtl/>
          <w:lang w:val="ar"/>
        </w:rPr>
        <w:lastRenderedPageBreak/>
        <w:t>تذكر أن تتبع الخطوات الخمس لجلسات الاستشارة الفردية: (1) الترحيب بمقدم (مقدمي) الرعاية؛ (2) التقييم</w:t>
      </w:r>
      <w:bookmarkStart w:id="23" w:name="_Hlk135652968"/>
      <w:r w:rsidRPr="00A2685B">
        <w:rPr>
          <w:rFonts w:asciiTheme="majorBidi" w:hAnsiTheme="majorBidi" w:cstheme="majorBidi"/>
          <w:sz w:val="24"/>
          <w:szCs w:val="24"/>
          <w:rtl/>
          <w:lang w:val="ar"/>
        </w:rPr>
        <w:t xml:space="preserve"> —</w:t>
      </w:r>
      <w:bookmarkEnd w:id="23"/>
      <w:r w:rsidRPr="00A2685B">
        <w:rPr>
          <w:rFonts w:asciiTheme="majorBidi" w:hAnsiTheme="majorBidi" w:cstheme="majorBidi"/>
          <w:sz w:val="24"/>
          <w:szCs w:val="24"/>
          <w:rtl/>
          <w:lang w:val="ar"/>
        </w:rPr>
        <w:t xml:space="preserve"> الاستماع والمراقبة. (3) التحليل وتحديد توصية إلى توصيتين؛ (4) التصرف - قدم موضوع </w:t>
      </w:r>
      <w:r w:rsidR="00854396" w:rsidRPr="00A2685B">
        <w:rPr>
          <w:rFonts w:asciiTheme="majorBidi" w:hAnsiTheme="majorBidi" w:cstheme="majorBidi" w:hint="cs"/>
          <w:sz w:val="24"/>
          <w:szCs w:val="24"/>
          <w:rtl/>
          <w:lang w:val="ar"/>
        </w:rPr>
        <w:t>اليوم، وامدح</w:t>
      </w:r>
      <w:r w:rsidR="00A764C0" w:rsidRPr="00A2685B">
        <w:rPr>
          <w:rFonts w:asciiTheme="majorBidi" w:hAnsiTheme="majorBidi" w:cstheme="majorBidi"/>
          <w:sz w:val="24"/>
          <w:szCs w:val="24"/>
          <w:rtl/>
          <w:lang w:val="ar"/>
        </w:rPr>
        <w:t xml:space="preserve"> </w:t>
      </w:r>
      <w:r w:rsidRPr="00A2685B">
        <w:rPr>
          <w:rFonts w:asciiTheme="majorBidi" w:hAnsiTheme="majorBidi" w:cstheme="majorBidi"/>
          <w:sz w:val="24"/>
          <w:szCs w:val="24"/>
          <w:rtl/>
          <w:lang w:val="ar"/>
        </w:rPr>
        <w:t>مقدم (مقدمي) الرعاية، وقدم الاستشارة باستخدام العرض التقديمي والممارسة؛ و(5) التلخيص والإغلاق.</w:t>
      </w:r>
    </w:p>
    <w:p w14:paraId="4AD6BBA0" w14:textId="21BF4539" w:rsidR="005F3BB9" w:rsidRPr="00A2685B" w:rsidRDefault="00C732D4" w:rsidP="003D27FF">
      <w:pPr>
        <w:pStyle w:val="AN-Bullet1stlevel"/>
        <w:bidi/>
        <w:ind w:left="538" w:hanging="357"/>
        <w:rPr>
          <w:rFonts w:asciiTheme="majorBidi" w:hAnsiTheme="majorBidi" w:cstheme="majorBidi"/>
          <w:sz w:val="24"/>
          <w:szCs w:val="24"/>
        </w:rPr>
      </w:pPr>
      <w:r w:rsidRPr="00A2685B">
        <w:rPr>
          <w:rFonts w:asciiTheme="majorBidi" w:hAnsiTheme="majorBidi" w:cstheme="majorBidi"/>
          <w:sz w:val="24"/>
          <w:szCs w:val="24"/>
          <w:rtl/>
          <w:lang w:val="ar"/>
        </w:rPr>
        <w:t xml:space="preserve">سوف تقوم بتقديم الاستشارة لمقدمي الرعاية حول كيفية التعرف على إشارات أطفالهم والاستجابة لها. مراقبة التفاعل بين الطفل والأم والأب. </w:t>
      </w:r>
      <w:bookmarkStart w:id="24" w:name="_Hlk129010020"/>
      <w:r w:rsidRPr="00A2685B">
        <w:rPr>
          <w:rFonts w:asciiTheme="majorBidi" w:hAnsiTheme="majorBidi" w:cstheme="majorBidi"/>
          <w:sz w:val="24"/>
          <w:szCs w:val="24"/>
          <w:rtl/>
          <w:lang w:val="ar"/>
        </w:rPr>
        <w:t>اختر الأسئلة من بطاقة "تحديد موضوعات استشارة الأفراد والأسر</w:t>
      </w:r>
      <w:bookmarkEnd w:id="24"/>
      <w:r w:rsidR="0064712B" w:rsidRPr="00A2685B">
        <w:rPr>
          <w:rFonts w:asciiTheme="majorBidi" w:hAnsiTheme="majorBidi" w:cstheme="majorBidi"/>
          <w:sz w:val="24"/>
          <w:szCs w:val="24"/>
          <w:rtl/>
          <w:lang w:val="ar"/>
        </w:rPr>
        <w:t>" لسؤال</w:t>
      </w:r>
      <w:r w:rsidRPr="00A2685B">
        <w:rPr>
          <w:rFonts w:asciiTheme="majorBidi" w:hAnsiTheme="majorBidi" w:cstheme="majorBidi"/>
          <w:sz w:val="24"/>
          <w:szCs w:val="24"/>
          <w:rtl/>
          <w:lang w:val="ar"/>
        </w:rPr>
        <w:t xml:space="preserve"> مقدمي الرعاية عن هذا الموضوع، مثل ما يلي:</w:t>
      </w:r>
    </w:p>
    <w:p w14:paraId="2AE8C9C9" w14:textId="77777777" w:rsidR="005F3BB9" w:rsidRPr="00A2685B" w:rsidRDefault="00C732D4" w:rsidP="003D27FF">
      <w:pPr>
        <w:pStyle w:val="AN-Bullet1stlevel"/>
        <w:numPr>
          <w:ilvl w:val="1"/>
          <w:numId w:val="7"/>
        </w:numPr>
        <w:bidi/>
        <w:ind w:left="1224"/>
        <w:rPr>
          <w:rFonts w:asciiTheme="majorBidi" w:hAnsiTheme="majorBidi" w:cstheme="majorBidi"/>
          <w:sz w:val="24"/>
          <w:szCs w:val="24"/>
        </w:rPr>
      </w:pPr>
      <w:r w:rsidRPr="00A2685B">
        <w:rPr>
          <w:rFonts w:asciiTheme="majorBidi" w:hAnsiTheme="majorBidi" w:cstheme="majorBidi"/>
          <w:sz w:val="24"/>
          <w:szCs w:val="24"/>
          <w:rtl/>
          <w:lang w:val="ar"/>
        </w:rPr>
        <w:t>في يوم عادي، كيف تتفاعل مع طفلك؟ كيف تمزج بين مهام عملك / منزلك وبين ما يحتاج إليه طفلك؟</w:t>
      </w:r>
    </w:p>
    <w:p w14:paraId="3F91E3A2" w14:textId="77777777" w:rsidR="005F3BB9" w:rsidRPr="00A2685B" w:rsidRDefault="00C732D4" w:rsidP="003D27FF">
      <w:pPr>
        <w:pStyle w:val="AN-Bullet1stlevel"/>
        <w:numPr>
          <w:ilvl w:val="1"/>
          <w:numId w:val="7"/>
        </w:numPr>
        <w:bidi/>
        <w:ind w:left="1224"/>
        <w:rPr>
          <w:rFonts w:asciiTheme="majorBidi" w:hAnsiTheme="majorBidi" w:cstheme="majorBidi"/>
          <w:sz w:val="24"/>
          <w:szCs w:val="24"/>
        </w:rPr>
      </w:pPr>
      <w:r w:rsidRPr="00A2685B">
        <w:rPr>
          <w:rFonts w:asciiTheme="majorBidi" w:hAnsiTheme="majorBidi" w:cstheme="majorBidi"/>
          <w:sz w:val="24"/>
          <w:szCs w:val="24"/>
          <w:rtl/>
          <w:lang w:val="ar"/>
        </w:rPr>
        <w:t xml:space="preserve">كيف تفهم عندما يحاول طفلك إخبارك بما يحتاج إليه؟ </w:t>
      </w:r>
    </w:p>
    <w:p w14:paraId="5AD69FDB" w14:textId="77777777" w:rsidR="005F3BB9" w:rsidRPr="00A2685B" w:rsidRDefault="00C732D4" w:rsidP="003D27FF">
      <w:pPr>
        <w:pStyle w:val="AN-Bullet1stlevel"/>
        <w:numPr>
          <w:ilvl w:val="1"/>
          <w:numId w:val="7"/>
        </w:numPr>
        <w:bidi/>
        <w:ind w:left="1224"/>
        <w:rPr>
          <w:rFonts w:asciiTheme="majorBidi" w:hAnsiTheme="majorBidi" w:cstheme="majorBidi"/>
          <w:sz w:val="24"/>
          <w:szCs w:val="24"/>
        </w:rPr>
      </w:pPr>
      <w:r w:rsidRPr="00A2685B">
        <w:rPr>
          <w:rFonts w:asciiTheme="majorBidi" w:hAnsiTheme="majorBidi" w:cstheme="majorBidi"/>
          <w:sz w:val="24"/>
          <w:szCs w:val="24"/>
          <w:rtl/>
          <w:lang w:val="ar"/>
        </w:rPr>
        <w:t>كيف تعرف أن طفلك جائع أو أنه قد شبع؟</w:t>
      </w:r>
    </w:p>
    <w:p w14:paraId="76BF84E0" w14:textId="77777777" w:rsidR="004B000B" w:rsidRPr="00A2685B" w:rsidRDefault="00C732D4" w:rsidP="003D27FF">
      <w:pPr>
        <w:pStyle w:val="AN-Bullet1stlevel"/>
        <w:bidi/>
        <w:ind w:left="538" w:hanging="357"/>
        <w:rPr>
          <w:rFonts w:asciiTheme="majorBidi" w:hAnsiTheme="majorBidi" w:cstheme="majorBidi"/>
          <w:sz w:val="24"/>
          <w:szCs w:val="24"/>
        </w:rPr>
      </w:pPr>
      <w:r w:rsidRPr="00A2685B">
        <w:rPr>
          <w:rFonts w:asciiTheme="majorBidi" w:hAnsiTheme="majorBidi" w:cstheme="majorBidi"/>
          <w:sz w:val="24"/>
          <w:szCs w:val="24"/>
          <w:rtl/>
          <w:lang w:val="ar"/>
        </w:rPr>
        <w:t>خلال الخطوة 3 (التحليل)، شارك ملاحظاتك مع مجموعتك. اشرح للمشاركين أنك تقول بصوت عالٍ ما لاحظته في سياق لعب الأدوار، لكن مثل هذا التحليل سيحدث عادةً كحوار داخلي، ولا يُقال بصوت عالٍ خلال جلسة الاستشارة الحقيقية.</w:t>
      </w:r>
    </w:p>
    <w:p w14:paraId="2C5969EE" w14:textId="77777777" w:rsidR="004B000B" w:rsidRPr="00A2685B" w:rsidRDefault="00C732D4" w:rsidP="003D27FF">
      <w:pPr>
        <w:pStyle w:val="AN-Bullet1stlevel"/>
        <w:bidi/>
        <w:ind w:left="538" w:hanging="357"/>
        <w:rPr>
          <w:rFonts w:asciiTheme="majorBidi" w:hAnsiTheme="majorBidi" w:cstheme="majorBidi"/>
          <w:sz w:val="24"/>
          <w:szCs w:val="24"/>
        </w:rPr>
      </w:pPr>
      <w:r w:rsidRPr="00A2685B">
        <w:rPr>
          <w:rFonts w:asciiTheme="majorBidi" w:hAnsiTheme="majorBidi" w:cstheme="majorBidi"/>
          <w:sz w:val="24"/>
          <w:szCs w:val="24"/>
          <w:rtl/>
          <w:lang w:val="ar"/>
        </w:rPr>
        <w:t>استخدم "مهارات الاستماع والتعلم" و"بناء الثقة ومهارات تقديم الدعم" طوال جلسة الاستشارة.</w:t>
      </w:r>
    </w:p>
    <w:p w14:paraId="7D41A04E" w14:textId="77777777" w:rsidR="004B000B" w:rsidRPr="00A2685B" w:rsidRDefault="00C732D4" w:rsidP="003D27FF">
      <w:pPr>
        <w:pStyle w:val="AN-Bullet1stlevel"/>
        <w:bidi/>
        <w:ind w:left="538" w:hanging="357"/>
        <w:rPr>
          <w:rFonts w:asciiTheme="majorBidi" w:hAnsiTheme="majorBidi" w:cstheme="majorBidi"/>
          <w:sz w:val="24"/>
          <w:szCs w:val="24"/>
        </w:rPr>
      </w:pPr>
      <w:r w:rsidRPr="00A2685B">
        <w:rPr>
          <w:rFonts w:asciiTheme="majorBidi" w:hAnsiTheme="majorBidi" w:cstheme="majorBidi"/>
          <w:sz w:val="24"/>
          <w:szCs w:val="24"/>
          <w:rtl/>
          <w:lang w:val="ar"/>
        </w:rPr>
        <w:t xml:space="preserve">ستحتاج إلى </w:t>
      </w:r>
      <w:r w:rsidRPr="00A2685B">
        <w:rPr>
          <w:rFonts w:asciiTheme="majorBidi" w:hAnsiTheme="majorBidi" w:cstheme="majorBidi"/>
          <w:i/>
          <w:sz w:val="24"/>
          <w:szCs w:val="24"/>
          <w:rtl/>
          <w:lang w:val="ar"/>
        </w:rPr>
        <w:t>بطاقات الاستشارة</w:t>
      </w:r>
      <w:r w:rsidRPr="00A2685B">
        <w:rPr>
          <w:rFonts w:asciiTheme="majorBidi" w:hAnsiTheme="majorBidi" w:cstheme="majorBidi"/>
          <w:sz w:val="24"/>
          <w:szCs w:val="24"/>
          <w:rtl/>
          <w:lang w:val="ar"/>
        </w:rPr>
        <w:t xml:space="preserve"> الخاصة بك، وتحديدًا "بطاقة الاستشارة 1"، و"بطاقة الاستشارة 2"، وبطاقة "خطوات استشارة الأفراد والأسر"، وبطاقة "تحديد موضوعات استشارة الأفراد والأسر".</w:t>
      </w:r>
    </w:p>
    <w:p w14:paraId="59AFD02A" w14:textId="77777777" w:rsidR="00AC005E" w:rsidRPr="00A2685B" w:rsidRDefault="00C732D4" w:rsidP="003D27FF">
      <w:pPr>
        <w:bidi/>
        <w:spacing w:line="276" w:lineRule="auto"/>
        <w:rPr>
          <w:rFonts w:asciiTheme="majorBidi" w:hAnsiTheme="majorBidi" w:cstheme="majorBidi"/>
        </w:rPr>
      </w:pPr>
      <w:r w:rsidRPr="00A2685B">
        <w:rPr>
          <w:rFonts w:asciiTheme="majorBidi" w:hAnsiTheme="majorBidi" w:cstheme="majorBidi"/>
        </w:rPr>
        <w:br w:type="page"/>
      </w:r>
    </w:p>
    <w:p w14:paraId="48D1B09A" w14:textId="77777777" w:rsidR="00AC005E" w:rsidRPr="00A2685B" w:rsidRDefault="00C732D4" w:rsidP="006771FF">
      <w:pPr>
        <w:pStyle w:val="AN-Head2-LJrev"/>
        <w:bidi/>
        <w:spacing w:after="120"/>
        <w:outlineLvl w:val="1"/>
        <w:rPr>
          <w:rFonts w:asciiTheme="majorBidi" w:hAnsiTheme="majorBidi" w:cstheme="majorBidi"/>
        </w:rPr>
      </w:pPr>
      <w:bookmarkStart w:id="25" w:name="_Toc77855664"/>
      <w:bookmarkStart w:id="26" w:name="_Toc154065272"/>
      <w:r w:rsidRPr="00A2685B">
        <w:rPr>
          <w:rFonts w:asciiTheme="majorBidi" w:hAnsiTheme="majorBidi" w:cstheme="majorBidi"/>
          <w:rtl/>
          <w:lang w:val="ar"/>
        </w:rPr>
        <w:lastRenderedPageBreak/>
        <w:t>الكتيب 6.1: لعب الأدوار في جلسة التواصل واللعب الجماعية</w:t>
      </w:r>
      <w:bookmarkEnd w:id="25"/>
      <w:bookmarkEnd w:id="26"/>
    </w:p>
    <w:p w14:paraId="2F70D984" w14:textId="77777777" w:rsidR="00AC005E" w:rsidRPr="00A2685B" w:rsidRDefault="00C732D4" w:rsidP="003D27FF">
      <w:pPr>
        <w:pStyle w:val="AN-Head3-LJrev"/>
        <w:bidi/>
        <w:spacing w:before="0"/>
        <w:rPr>
          <w:rFonts w:asciiTheme="majorBidi" w:hAnsiTheme="majorBidi" w:cstheme="majorBidi"/>
        </w:rPr>
      </w:pPr>
      <w:r w:rsidRPr="00A2685B">
        <w:rPr>
          <w:rFonts w:asciiTheme="majorBidi" w:hAnsiTheme="majorBidi" w:cstheme="majorBidi"/>
          <w:rtl/>
          <w:lang w:val="ar"/>
        </w:rPr>
        <w:t xml:space="preserve">لعب الأدوار باستخدام "بطاقة الاستشارة 3" </w:t>
      </w:r>
    </w:p>
    <w:p w14:paraId="17556111" w14:textId="77777777" w:rsidR="00AC005E" w:rsidRPr="00A2685B" w:rsidRDefault="00C732D4" w:rsidP="003D27FF">
      <w:pPr>
        <w:pStyle w:val="AN-Head4-LJ-rev"/>
        <w:bidi/>
        <w:rPr>
          <w:rFonts w:asciiTheme="majorBidi" w:hAnsiTheme="majorBidi" w:cstheme="majorBidi"/>
        </w:rPr>
      </w:pPr>
      <w:r w:rsidRPr="00A2685B">
        <w:rPr>
          <w:rFonts w:asciiTheme="majorBidi" w:hAnsiTheme="majorBidi" w:cstheme="majorBidi"/>
          <w:rtl/>
          <w:lang w:val="ar"/>
        </w:rPr>
        <w:t xml:space="preserve">معلومات للمتطوع الذي يلعب دور "المراقب" (بطاقة الاستشارة 3) </w:t>
      </w:r>
    </w:p>
    <w:p w14:paraId="417980EC" w14:textId="77777777" w:rsidR="00AC005E" w:rsidRPr="00A2685B" w:rsidRDefault="00C732D4" w:rsidP="003D27FF">
      <w:pPr>
        <w:pStyle w:val="AN-Acronyms"/>
        <w:bidi/>
        <w:rPr>
          <w:rFonts w:asciiTheme="majorBidi" w:hAnsiTheme="majorBidi" w:cstheme="majorBidi"/>
          <w:sz w:val="24"/>
          <w:szCs w:val="24"/>
        </w:rPr>
      </w:pPr>
      <w:r w:rsidRPr="00A2685B">
        <w:rPr>
          <w:rFonts w:asciiTheme="majorBidi" w:hAnsiTheme="majorBidi" w:cstheme="majorBidi"/>
          <w:sz w:val="24"/>
          <w:szCs w:val="24"/>
          <w:rtl/>
          <w:lang w:val="ar"/>
        </w:rPr>
        <w:t>مراقبة الجلسة الجماعية. في نهاية لعب الأدوار، سيُطلب منك تقديم تعليقات حول الأسئلة التالية:</w:t>
      </w:r>
    </w:p>
    <w:p w14:paraId="6D53BCF7" w14:textId="77777777" w:rsidR="009A2C89" w:rsidRPr="00A2685B" w:rsidRDefault="00C732D4" w:rsidP="003D27FF">
      <w:pPr>
        <w:pStyle w:val="AN-Bullet1stlevel"/>
        <w:bidi/>
        <w:rPr>
          <w:rFonts w:asciiTheme="majorBidi" w:hAnsiTheme="majorBidi" w:cstheme="majorBidi"/>
          <w:sz w:val="24"/>
          <w:szCs w:val="24"/>
        </w:rPr>
      </w:pPr>
      <w:r w:rsidRPr="00A2685B">
        <w:rPr>
          <w:rFonts w:asciiTheme="majorBidi" w:hAnsiTheme="majorBidi" w:cstheme="majorBidi"/>
          <w:sz w:val="24"/>
          <w:szCs w:val="24"/>
          <w:rtl/>
          <w:lang w:val="ar"/>
        </w:rPr>
        <w:t>ما مدى نجاح المستشار في اتباع خطوات الاستشارة الخمسة؟</w:t>
      </w:r>
    </w:p>
    <w:p w14:paraId="40854AC3" w14:textId="77777777" w:rsidR="00AC005E" w:rsidRPr="00A2685B" w:rsidRDefault="00C732D4" w:rsidP="003D27FF">
      <w:pPr>
        <w:pStyle w:val="AN-Bullet1stlevel"/>
        <w:bidi/>
        <w:rPr>
          <w:rFonts w:asciiTheme="majorBidi" w:hAnsiTheme="majorBidi" w:cstheme="majorBidi"/>
          <w:sz w:val="24"/>
          <w:szCs w:val="24"/>
        </w:rPr>
      </w:pPr>
      <w:r w:rsidRPr="00A2685B">
        <w:rPr>
          <w:rFonts w:asciiTheme="majorBidi" w:hAnsiTheme="majorBidi" w:cstheme="majorBidi"/>
          <w:sz w:val="24"/>
          <w:szCs w:val="24"/>
          <w:rtl/>
          <w:lang w:val="ar"/>
        </w:rPr>
        <w:t>ما مدى ترحيب المستشار؟ هل كان هناك نشاط افتتاحي؟</w:t>
      </w:r>
    </w:p>
    <w:p w14:paraId="5491FE92" w14:textId="77777777" w:rsidR="00AC005E" w:rsidRPr="00A2685B" w:rsidRDefault="00C732D4" w:rsidP="003D27FF">
      <w:pPr>
        <w:pStyle w:val="AN-Bullet1stlevel"/>
        <w:bidi/>
        <w:rPr>
          <w:rFonts w:asciiTheme="majorBidi" w:hAnsiTheme="majorBidi" w:cstheme="majorBidi"/>
          <w:sz w:val="24"/>
          <w:szCs w:val="24"/>
        </w:rPr>
      </w:pPr>
      <w:r w:rsidRPr="00A2685B">
        <w:rPr>
          <w:rFonts w:asciiTheme="majorBidi" w:hAnsiTheme="majorBidi" w:cstheme="majorBidi"/>
          <w:sz w:val="24"/>
          <w:szCs w:val="24"/>
          <w:rtl/>
          <w:lang w:val="ar"/>
        </w:rPr>
        <w:t>هل أظهر المستشار بطاقات الاستشارة لمقدمي الرعاية بطريقة تمكن كل مقدم رعاية من رؤية البطاقات؟</w:t>
      </w:r>
    </w:p>
    <w:p w14:paraId="7FDFF7CF" w14:textId="77777777" w:rsidR="00AC005E" w:rsidRPr="00A2685B" w:rsidRDefault="00C732D4" w:rsidP="003D27FF">
      <w:pPr>
        <w:pStyle w:val="AN-Bullet1stlevel"/>
        <w:bidi/>
        <w:rPr>
          <w:rFonts w:asciiTheme="majorBidi" w:hAnsiTheme="majorBidi" w:cstheme="majorBidi"/>
          <w:sz w:val="24"/>
          <w:szCs w:val="24"/>
        </w:rPr>
      </w:pPr>
      <w:r w:rsidRPr="00A2685B">
        <w:rPr>
          <w:rFonts w:asciiTheme="majorBidi" w:hAnsiTheme="majorBidi" w:cstheme="majorBidi"/>
          <w:sz w:val="24"/>
          <w:szCs w:val="24"/>
          <w:rtl/>
          <w:lang w:val="ar"/>
        </w:rPr>
        <w:t>ما مدى نجاح المستشار في تشجيع مشاركة جميع المشاركين (ذكور وإناث) في الأنشطة والمناقشات؟</w:t>
      </w:r>
    </w:p>
    <w:p w14:paraId="4E32B90F" w14:textId="013E9E78" w:rsidR="000C5011" w:rsidRPr="00A2685B" w:rsidRDefault="00854396" w:rsidP="003D27FF">
      <w:pPr>
        <w:pStyle w:val="AN-Bullet1stlevel"/>
        <w:bidi/>
        <w:rPr>
          <w:rFonts w:asciiTheme="majorBidi" w:hAnsiTheme="majorBidi" w:cstheme="majorBidi"/>
          <w:sz w:val="24"/>
          <w:szCs w:val="24"/>
        </w:rPr>
      </w:pPr>
      <w:r w:rsidRPr="00A2685B">
        <w:rPr>
          <w:rFonts w:asciiTheme="majorBidi" w:hAnsiTheme="majorBidi" w:cstheme="majorBidi" w:hint="cs"/>
          <w:sz w:val="24"/>
          <w:szCs w:val="24"/>
          <w:rtl/>
          <w:lang w:val="ar"/>
        </w:rPr>
        <w:t>هل مدح</w:t>
      </w:r>
      <w:r w:rsidR="00A764C0" w:rsidRPr="00A2685B">
        <w:rPr>
          <w:rFonts w:asciiTheme="majorBidi" w:hAnsiTheme="majorBidi" w:cstheme="majorBidi"/>
          <w:sz w:val="24"/>
          <w:szCs w:val="24"/>
          <w:rtl/>
          <w:lang w:val="ar"/>
        </w:rPr>
        <w:t xml:space="preserve"> </w:t>
      </w:r>
      <w:r w:rsidRPr="00A2685B">
        <w:rPr>
          <w:rFonts w:asciiTheme="majorBidi" w:hAnsiTheme="majorBidi" w:cstheme="majorBidi"/>
          <w:sz w:val="24"/>
          <w:szCs w:val="24"/>
          <w:rtl/>
          <w:lang w:val="ar"/>
        </w:rPr>
        <w:t>المستشار مقدمي الرعاية؟</w:t>
      </w:r>
    </w:p>
    <w:p w14:paraId="0AF24DD8" w14:textId="77777777" w:rsidR="00AC005E" w:rsidRPr="00A2685B" w:rsidRDefault="00C732D4" w:rsidP="003D27FF">
      <w:pPr>
        <w:pStyle w:val="AN-Bullet1stlevel"/>
        <w:bidi/>
        <w:rPr>
          <w:rFonts w:asciiTheme="majorBidi" w:hAnsiTheme="majorBidi" w:cstheme="majorBidi"/>
          <w:sz w:val="24"/>
          <w:szCs w:val="24"/>
        </w:rPr>
      </w:pPr>
      <w:r w:rsidRPr="00A2685B">
        <w:rPr>
          <w:rFonts w:asciiTheme="majorBidi" w:hAnsiTheme="majorBidi" w:cstheme="majorBidi"/>
          <w:sz w:val="24"/>
          <w:szCs w:val="24"/>
          <w:rtl/>
          <w:lang w:val="ar"/>
        </w:rPr>
        <w:t>إذا كانت هناك أي معوقات، فما مدى نجاح المستشار في التعامل معها؟</w:t>
      </w:r>
    </w:p>
    <w:p w14:paraId="0CA0FF56" w14:textId="77777777" w:rsidR="00AC005E" w:rsidRPr="00A2685B" w:rsidRDefault="00C732D4" w:rsidP="003D27FF">
      <w:pPr>
        <w:pStyle w:val="AN-Bullet1stlevel"/>
        <w:bidi/>
        <w:rPr>
          <w:rFonts w:asciiTheme="majorBidi" w:hAnsiTheme="majorBidi" w:cstheme="majorBidi"/>
          <w:sz w:val="24"/>
          <w:szCs w:val="24"/>
        </w:rPr>
      </w:pPr>
      <w:r w:rsidRPr="00A2685B">
        <w:rPr>
          <w:rFonts w:asciiTheme="majorBidi" w:hAnsiTheme="majorBidi" w:cstheme="majorBidi"/>
          <w:sz w:val="24"/>
          <w:szCs w:val="24"/>
          <w:rtl/>
          <w:lang w:val="ar"/>
        </w:rPr>
        <w:t>ما مدى نجاح المستشار في إنهاء الجلسة من خلال التأكيد مع مقدمي الرعاية على ما سيفعلونه في المنزل؟</w:t>
      </w:r>
    </w:p>
    <w:p w14:paraId="17702BA2" w14:textId="77777777" w:rsidR="00AC005E" w:rsidRPr="00A2685B" w:rsidRDefault="00C732D4" w:rsidP="003D27FF">
      <w:pPr>
        <w:pStyle w:val="AN-Bullet1stlevel"/>
        <w:bidi/>
        <w:rPr>
          <w:rFonts w:asciiTheme="majorBidi" w:hAnsiTheme="majorBidi" w:cstheme="majorBidi"/>
          <w:sz w:val="24"/>
          <w:szCs w:val="24"/>
        </w:rPr>
      </w:pPr>
      <w:r w:rsidRPr="00A2685B">
        <w:rPr>
          <w:rFonts w:asciiTheme="majorBidi" w:hAnsiTheme="majorBidi" w:cstheme="majorBidi"/>
          <w:sz w:val="24"/>
          <w:szCs w:val="24"/>
          <w:rtl/>
          <w:lang w:val="ar"/>
        </w:rPr>
        <w:t xml:space="preserve">ما مدى جودة استخدام المستشار للموارد الموجودة في </w:t>
      </w:r>
      <w:r w:rsidRPr="00A2685B">
        <w:rPr>
          <w:rFonts w:asciiTheme="majorBidi" w:hAnsiTheme="majorBidi" w:cstheme="majorBidi"/>
          <w:i/>
          <w:iCs/>
          <w:sz w:val="24"/>
          <w:szCs w:val="24"/>
          <w:rtl/>
          <w:lang w:val="ar"/>
        </w:rPr>
        <w:t>بطاقات الاستشارة</w:t>
      </w:r>
      <w:r w:rsidRPr="00A2685B">
        <w:rPr>
          <w:rFonts w:asciiTheme="majorBidi" w:hAnsiTheme="majorBidi" w:cstheme="majorBidi"/>
          <w:sz w:val="24"/>
          <w:szCs w:val="24"/>
          <w:rtl/>
          <w:lang w:val="ar"/>
        </w:rPr>
        <w:t xml:space="preserve"> ("بطاقة الاستشارة 3"، وبطاقة "خطوات تيسير الجلسات الجماعية"، وبطاقة "دليل تيسير الجلسة الجماعية")؟</w:t>
      </w:r>
    </w:p>
    <w:p w14:paraId="4546B1D4" w14:textId="77777777" w:rsidR="00AC005E" w:rsidRPr="00A2685B" w:rsidRDefault="00C732D4" w:rsidP="003D27FF">
      <w:pPr>
        <w:pStyle w:val="AN-Head4-LJ-rev"/>
        <w:bidi/>
        <w:rPr>
          <w:rFonts w:asciiTheme="majorBidi" w:hAnsiTheme="majorBidi" w:cstheme="majorBidi"/>
        </w:rPr>
      </w:pPr>
      <w:r w:rsidRPr="00A2685B">
        <w:rPr>
          <w:rFonts w:asciiTheme="majorBidi" w:hAnsiTheme="majorBidi" w:cstheme="majorBidi"/>
          <w:rtl/>
          <w:lang w:val="ar"/>
        </w:rPr>
        <w:t xml:space="preserve">معلومات للمتطوعين الذين يلعبون دور "مقدمي الرعاية" (بطاقة الاستشارة 3) </w:t>
      </w:r>
    </w:p>
    <w:p w14:paraId="4420F2E6" w14:textId="77777777" w:rsidR="00AC005E" w:rsidRPr="00A2685B" w:rsidRDefault="00C732D4" w:rsidP="003D27FF">
      <w:pPr>
        <w:pStyle w:val="AN-Bullet1stlevel"/>
        <w:bidi/>
        <w:ind w:left="538" w:hanging="357"/>
        <w:rPr>
          <w:rFonts w:asciiTheme="majorBidi" w:hAnsiTheme="majorBidi" w:cstheme="majorBidi"/>
          <w:sz w:val="24"/>
          <w:szCs w:val="24"/>
        </w:rPr>
      </w:pPr>
      <w:r w:rsidRPr="00A2685B">
        <w:rPr>
          <w:rFonts w:asciiTheme="majorBidi" w:hAnsiTheme="majorBidi" w:cstheme="majorBidi"/>
          <w:sz w:val="24"/>
          <w:szCs w:val="24"/>
          <w:rtl/>
          <w:lang w:val="ar"/>
        </w:rPr>
        <w:t xml:space="preserve">أنتم جميعًا مقدمو رعاية تحضرون برنامج تربية الأطفال الشهري. </w:t>
      </w:r>
    </w:p>
    <w:p w14:paraId="3F133613" w14:textId="77777777" w:rsidR="00AC005E" w:rsidRPr="00A2685B" w:rsidRDefault="00C732D4" w:rsidP="003D27FF">
      <w:pPr>
        <w:pStyle w:val="AN-Bullet1stlevel"/>
        <w:bidi/>
        <w:ind w:left="538" w:right="-144" w:hanging="357"/>
        <w:rPr>
          <w:rFonts w:asciiTheme="majorBidi" w:hAnsiTheme="majorBidi" w:cstheme="majorBidi"/>
          <w:sz w:val="24"/>
          <w:szCs w:val="24"/>
        </w:rPr>
      </w:pPr>
      <w:r w:rsidRPr="00A2685B">
        <w:rPr>
          <w:rFonts w:asciiTheme="majorBidi" w:hAnsiTheme="majorBidi" w:cstheme="majorBidi"/>
          <w:sz w:val="24"/>
          <w:szCs w:val="24"/>
          <w:rtl/>
          <w:lang w:val="ar"/>
        </w:rPr>
        <w:t xml:space="preserve">يحضر معظمكم هذه الجلسات كل شهر، لكن القليل منكم يحضرها للمرة الأولى. قرر من سيكون المشاركين الجدد ومن حضر سابقًا. </w:t>
      </w:r>
    </w:p>
    <w:p w14:paraId="5F0E4C8B" w14:textId="3BC50F2F" w:rsidR="00AC005E" w:rsidRPr="00A2685B" w:rsidRDefault="00C732D4" w:rsidP="003D27FF">
      <w:pPr>
        <w:pStyle w:val="AN-Bullet1stlevel"/>
        <w:bidi/>
        <w:ind w:left="538" w:hanging="357"/>
        <w:rPr>
          <w:rFonts w:asciiTheme="majorBidi" w:hAnsiTheme="majorBidi" w:cstheme="majorBidi"/>
          <w:sz w:val="24"/>
          <w:szCs w:val="24"/>
        </w:rPr>
      </w:pPr>
      <w:r w:rsidRPr="00A2685B">
        <w:rPr>
          <w:rFonts w:asciiTheme="majorBidi" w:hAnsiTheme="majorBidi" w:cstheme="majorBidi"/>
          <w:sz w:val="24"/>
          <w:szCs w:val="24"/>
          <w:rtl/>
          <w:lang w:val="ar"/>
        </w:rPr>
        <w:t xml:space="preserve">ناقش المستشار في الشهر الماضي الرعاية </w:t>
      </w:r>
      <w:r w:rsidR="00315FDA" w:rsidRPr="00A2685B">
        <w:rPr>
          <w:rFonts w:asciiTheme="majorBidi" w:hAnsiTheme="majorBidi" w:cstheme="majorBidi"/>
          <w:sz w:val="24"/>
          <w:szCs w:val="24"/>
          <w:rtl/>
          <w:lang w:val="ar"/>
        </w:rPr>
        <w:t>المتجاوبة</w:t>
      </w:r>
      <w:r w:rsidRPr="00A2685B">
        <w:rPr>
          <w:rFonts w:asciiTheme="majorBidi" w:hAnsiTheme="majorBidi" w:cstheme="majorBidi"/>
          <w:sz w:val="24"/>
          <w:szCs w:val="24"/>
          <w:rtl/>
          <w:lang w:val="ar"/>
        </w:rPr>
        <w:t xml:space="preserve"> والتغذية </w:t>
      </w:r>
      <w:r w:rsidR="00315FDA" w:rsidRPr="00A2685B">
        <w:rPr>
          <w:rFonts w:asciiTheme="majorBidi" w:hAnsiTheme="majorBidi" w:cstheme="majorBidi"/>
          <w:sz w:val="24"/>
          <w:szCs w:val="24"/>
          <w:rtl/>
          <w:lang w:val="ar"/>
        </w:rPr>
        <w:t>المتجاوبة</w:t>
      </w:r>
      <w:r w:rsidRPr="00A2685B">
        <w:rPr>
          <w:rFonts w:asciiTheme="majorBidi" w:hAnsiTheme="majorBidi" w:cstheme="majorBidi"/>
          <w:sz w:val="24"/>
          <w:szCs w:val="24"/>
          <w:rtl/>
          <w:lang w:val="ar"/>
        </w:rPr>
        <w:t>.</w:t>
      </w:r>
    </w:p>
    <w:p w14:paraId="429B61F0" w14:textId="1B580FCB" w:rsidR="00AC005E" w:rsidRPr="00A2685B" w:rsidRDefault="00C732D4" w:rsidP="003D27FF">
      <w:pPr>
        <w:pStyle w:val="AN-Bullet1stlevel"/>
        <w:bidi/>
        <w:ind w:left="538" w:hanging="357"/>
        <w:rPr>
          <w:rFonts w:asciiTheme="majorBidi" w:hAnsiTheme="majorBidi" w:cstheme="majorBidi"/>
          <w:sz w:val="24"/>
          <w:szCs w:val="24"/>
        </w:rPr>
      </w:pPr>
      <w:r w:rsidRPr="00A2685B">
        <w:rPr>
          <w:rFonts w:asciiTheme="majorBidi" w:hAnsiTheme="majorBidi" w:cstheme="majorBidi"/>
          <w:sz w:val="24"/>
          <w:szCs w:val="24"/>
          <w:rtl/>
          <w:lang w:val="ar"/>
        </w:rPr>
        <w:t>إذا أمكن، فقم بتحديد 3 مشاركين سيكونون آباء ومشار</w:t>
      </w:r>
      <w:r w:rsidR="0064712B" w:rsidRPr="00A2685B">
        <w:rPr>
          <w:rFonts w:asciiTheme="majorBidi" w:hAnsiTheme="majorBidi" w:cstheme="majorBidi"/>
          <w:sz w:val="24"/>
          <w:szCs w:val="24"/>
          <w:rtl/>
          <w:lang w:val="ar"/>
        </w:rPr>
        <w:t>ِ</w:t>
      </w:r>
      <w:r w:rsidRPr="00A2685B">
        <w:rPr>
          <w:rFonts w:asciiTheme="majorBidi" w:hAnsiTheme="majorBidi" w:cstheme="majorBidi"/>
          <w:sz w:val="24"/>
          <w:szCs w:val="24"/>
          <w:rtl/>
          <w:lang w:val="ar"/>
        </w:rPr>
        <w:t xml:space="preserve">كة واحدة ستكون الجدة. والبقية أمهات. اصنع علامات أسماء تحدد الأدوار. </w:t>
      </w:r>
    </w:p>
    <w:p w14:paraId="5E090E2D" w14:textId="77777777" w:rsidR="00AC005E" w:rsidRPr="00A2685B" w:rsidRDefault="00C732D4" w:rsidP="003D27FF">
      <w:pPr>
        <w:pStyle w:val="AN-Bullet1stlevel"/>
        <w:bidi/>
        <w:ind w:left="538" w:hanging="357"/>
        <w:rPr>
          <w:rFonts w:asciiTheme="majorBidi" w:hAnsiTheme="majorBidi" w:cstheme="majorBidi"/>
          <w:sz w:val="24"/>
          <w:szCs w:val="24"/>
        </w:rPr>
      </w:pPr>
      <w:r w:rsidRPr="00A2685B">
        <w:rPr>
          <w:rFonts w:asciiTheme="majorBidi" w:hAnsiTheme="majorBidi" w:cstheme="majorBidi"/>
          <w:sz w:val="24"/>
          <w:szCs w:val="24"/>
          <w:rtl/>
          <w:lang w:val="ar"/>
        </w:rPr>
        <w:t xml:space="preserve">تتراوح أعمار الأطفال الذين أحضرتهم معك إلى الجلسة اليوم بين شهرين و3 أشهر وحتى عامين. اكتب عمر طفلك على بطاقة الاسم الخاصة بك. </w:t>
      </w:r>
    </w:p>
    <w:p w14:paraId="1C71B3F5" w14:textId="77777777" w:rsidR="000C5011" w:rsidRPr="00A2685B" w:rsidRDefault="00C732D4" w:rsidP="003D27FF">
      <w:pPr>
        <w:pStyle w:val="AN-Bullet1stlevel"/>
        <w:bidi/>
        <w:spacing w:line="276" w:lineRule="auto"/>
        <w:ind w:left="538" w:hanging="357"/>
        <w:rPr>
          <w:rFonts w:asciiTheme="majorBidi" w:hAnsiTheme="majorBidi" w:cstheme="majorBidi"/>
          <w:color w:val="BA0C2F"/>
        </w:rPr>
      </w:pPr>
      <w:r w:rsidRPr="00A2685B">
        <w:rPr>
          <w:rFonts w:asciiTheme="majorBidi" w:hAnsiTheme="majorBidi" w:cstheme="majorBidi"/>
          <w:sz w:val="24"/>
          <w:szCs w:val="24"/>
          <w:rtl/>
          <w:lang w:val="ar"/>
        </w:rPr>
        <w:t xml:space="preserve">اختر مشاركين اثنين ليقدما بعض التحديات التي سيحتاج المستشار إلى التعامل معها. </w:t>
      </w:r>
    </w:p>
    <w:p w14:paraId="51118F27" w14:textId="77777777" w:rsidR="000C5011" w:rsidRPr="00A2685B" w:rsidRDefault="00C732D4" w:rsidP="003D27FF">
      <w:pPr>
        <w:pStyle w:val="AN-Bullet1stlevel"/>
        <w:numPr>
          <w:ilvl w:val="1"/>
          <w:numId w:val="7"/>
        </w:numPr>
        <w:bidi/>
        <w:ind w:left="1224"/>
        <w:rPr>
          <w:rFonts w:asciiTheme="majorBidi" w:hAnsiTheme="majorBidi" w:cstheme="majorBidi"/>
          <w:color w:val="BA0C2F"/>
        </w:rPr>
      </w:pPr>
      <w:r w:rsidRPr="00A2685B">
        <w:rPr>
          <w:rFonts w:asciiTheme="majorBidi" w:hAnsiTheme="majorBidi" w:cstheme="majorBidi"/>
          <w:sz w:val="24"/>
          <w:szCs w:val="24"/>
          <w:rtl/>
          <w:lang w:val="ar"/>
        </w:rPr>
        <w:t>يجب على أحد المشاركين طرح سؤال على المستشار لا علاقة له بموضوعات جلسة اليوم. على سبيل المثال، موضوع اليوم يدور حول التواصل. لذلك، قد تطرح سؤالاً يتعلق بالرضاعة الطبيعية.</w:t>
      </w:r>
    </w:p>
    <w:p w14:paraId="29AD9A25" w14:textId="77777777" w:rsidR="00AC005E" w:rsidRPr="00A2685B" w:rsidRDefault="00C732D4" w:rsidP="003D27FF">
      <w:pPr>
        <w:pStyle w:val="AN-Bullet1stlevel"/>
        <w:numPr>
          <w:ilvl w:val="1"/>
          <w:numId w:val="7"/>
        </w:numPr>
        <w:bidi/>
        <w:ind w:left="1224"/>
        <w:rPr>
          <w:rFonts w:asciiTheme="majorBidi" w:hAnsiTheme="majorBidi" w:cstheme="majorBidi"/>
          <w:color w:val="BA0C2F"/>
        </w:rPr>
      </w:pPr>
      <w:r w:rsidRPr="00A2685B">
        <w:rPr>
          <w:rFonts w:asciiTheme="majorBidi" w:hAnsiTheme="majorBidi" w:cstheme="majorBidi"/>
          <w:sz w:val="24"/>
          <w:szCs w:val="24"/>
          <w:rtl/>
          <w:lang w:val="ar"/>
        </w:rPr>
        <w:t>يجب على أحد المشاركين تقديم معلومات غير صحيحة. على سبيل المثال، قد يناقش المستشار كيف يمكنك إجراء محادثة مع طفلك باستخدام الأصوات والكلمات والإيماءات قبل أن يتمكن من التحدث أصلاً. تعتقد أنه من السخافة أن يجري شخص بالغ محادثة مع طفل لا يتحدث. قد تقول أشياء مثل: "هذا مستحيل!" أو "يجب على البالغين الانتظار حتى يتمكن أطفالهم من التحدث قبل التحدث إليهم".</w:t>
      </w:r>
      <w:r w:rsidRPr="00A2685B">
        <w:rPr>
          <w:rFonts w:asciiTheme="majorBidi" w:hAnsiTheme="majorBidi" w:cstheme="majorBidi"/>
          <w:sz w:val="24"/>
          <w:szCs w:val="24"/>
          <w:rtl/>
          <w:lang w:val="ar"/>
        </w:rPr>
        <w:br/>
        <w:t xml:space="preserve"> </w:t>
      </w:r>
      <w:r w:rsidRPr="00A2685B">
        <w:rPr>
          <w:rFonts w:asciiTheme="majorBidi" w:hAnsiTheme="majorBidi" w:cstheme="majorBidi"/>
          <w:sz w:val="24"/>
          <w:szCs w:val="24"/>
          <w:rtl/>
          <w:lang w:val="ar"/>
        </w:rPr>
        <w:br w:type="page"/>
      </w:r>
    </w:p>
    <w:p w14:paraId="03FF4228" w14:textId="77777777" w:rsidR="00AC005E" w:rsidRPr="00A2685B" w:rsidRDefault="00C732D4" w:rsidP="003D27FF">
      <w:pPr>
        <w:pStyle w:val="AN-Head4-LJ-rev"/>
        <w:bidi/>
        <w:rPr>
          <w:rFonts w:asciiTheme="majorBidi" w:hAnsiTheme="majorBidi" w:cstheme="majorBidi"/>
        </w:rPr>
      </w:pPr>
      <w:bookmarkStart w:id="27" w:name="_Hlk133317514"/>
      <w:r w:rsidRPr="00A2685B">
        <w:rPr>
          <w:rFonts w:asciiTheme="majorBidi" w:hAnsiTheme="majorBidi" w:cstheme="majorBidi"/>
          <w:rtl/>
          <w:lang w:val="ar"/>
        </w:rPr>
        <w:lastRenderedPageBreak/>
        <w:t xml:space="preserve">معلومات للمتطوع الذي يلعب دور "المستشار" (بطاقة الاستشارة 3) </w:t>
      </w:r>
    </w:p>
    <w:p w14:paraId="72999B4C" w14:textId="77777777" w:rsidR="00AC005E" w:rsidRPr="00A2685B" w:rsidRDefault="00C732D4" w:rsidP="003D27FF">
      <w:pPr>
        <w:pStyle w:val="AN-Bullet1stlevel"/>
        <w:bidi/>
        <w:ind w:left="538" w:hanging="357"/>
        <w:rPr>
          <w:rFonts w:asciiTheme="majorBidi" w:hAnsiTheme="majorBidi" w:cstheme="majorBidi"/>
          <w:sz w:val="24"/>
          <w:szCs w:val="24"/>
        </w:rPr>
      </w:pPr>
      <w:r w:rsidRPr="00A2685B">
        <w:rPr>
          <w:rFonts w:asciiTheme="majorBidi" w:hAnsiTheme="majorBidi" w:cstheme="majorBidi"/>
          <w:sz w:val="24"/>
          <w:szCs w:val="24"/>
          <w:rtl/>
          <w:lang w:val="ar"/>
        </w:rPr>
        <w:t xml:space="preserve">أنت تقوم بتيسير جلسة جماعية حول التواصل خلال برنامج تربية الأطفال الشهري. </w:t>
      </w:r>
    </w:p>
    <w:p w14:paraId="09E7973E" w14:textId="0993D427" w:rsidR="00372640" w:rsidRPr="00A2685B" w:rsidRDefault="00C732D4" w:rsidP="003D27FF">
      <w:pPr>
        <w:pStyle w:val="AN-Bullet1stlevel"/>
        <w:numPr>
          <w:ilvl w:val="1"/>
          <w:numId w:val="7"/>
        </w:numPr>
        <w:bidi/>
        <w:ind w:left="1224"/>
        <w:rPr>
          <w:rFonts w:asciiTheme="majorBidi" w:hAnsiTheme="majorBidi" w:cstheme="majorBidi"/>
          <w:sz w:val="24"/>
          <w:szCs w:val="24"/>
        </w:rPr>
      </w:pPr>
      <w:r w:rsidRPr="00A2685B">
        <w:rPr>
          <w:rFonts w:asciiTheme="majorBidi" w:hAnsiTheme="majorBidi" w:cstheme="majorBidi"/>
          <w:sz w:val="24"/>
          <w:szCs w:val="24"/>
          <w:rtl/>
          <w:lang w:val="ar"/>
        </w:rPr>
        <w:t xml:space="preserve">يحضر معظم مقدمي الرعاية هذه الجلسات كل شهر، وفي الشهر الماضي قمت بتغطية الرعاية </w:t>
      </w:r>
      <w:r w:rsidR="00315FDA" w:rsidRPr="00A2685B">
        <w:rPr>
          <w:rFonts w:asciiTheme="majorBidi" w:hAnsiTheme="majorBidi" w:cstheme="majorBidi"/>
          <w:sz w:val="24"/>
          <w:szCs w:val="24"/>
          <w:rtl/>
          <w:lang w:val="ar"/>
        </w:rPr>
        <w:t>المتجاوبة</w:t>
      </w:r>
      <w:r w:rsidRPr="00A2685B">
        <w:rPr>
          <w:rFonts w:asciiTheme="majorBidi" w:hAnsiTheme="majorBidi" w:cstheme="majorBidi"/>
          <w:sz w:val="24"/>
          <w:szCs w:val="24"/>
          <w:rtl/>
          <w:lang w:val="ar"/>
        </w:rPr>
        <w:t xml:space="preserve"> والتغذية </w:t>
      </w:r>
      <w:r w:rsidR="00315FDA" w:rsidRPr="00A2685B">
        <w:rPr>
          <w:rFonts w:asciiTheme="majorBidi" w:hAnsiTheme="majorBidi" w:cstheme="majorBidi"/>
          <w:sz w:val="24"/>
          <w:szCs w:val="24"/>
          <w:rtl/>
          <w:lang w:val="ar"/>
        </w:rPr>
        <w:t>المتجاوبة</w:t>
      </w:r>
      <w:r w:rsidRPr="00A2685B">
        <w:rPr>
          <w:rFonts w:asciiTheme="majorBidi" w:hAnsiTheme="majorBidi" w:cstheme="majorBidi"/>
          <w:sz w:val="24"/>
          <w:szCs w:val="24"/>
          <w:rtl/>
          <w:lang w:val="ar"/>
        </w:rPr>
        <w:t>.</w:t>
      </w:r>
    </w:p>
    <w:p w14:paraId="14A1D6E7" w14:textId="77777777" w:rsidR="00372640" w:rsidRPr="00A2685B" w:rsidRDefault="00C732D4" w:rsidP="003D27FF">
      <w:pPr>
        <w:pStyle w:val="AN-Bullet1stlevel"/>
        <w:numPr>
          <w:ilvl w:val="1"/>
          <w:numId w:val="7"/>
        </w:numPr>
        <w:bidi/>
        <w:ind w:left="1224"/>
        <w:rPr>
          <w:rFonts w:asciiTheme="majorBidi" w:hAnsiTheme="majorBidi" w:cstheme="majorBidi"/>
          <w:sz w:val="24"/>
          <w:szCs w:val="24"/>
        </w:rPr>
      </w:pPr>
      <w:r w:rsidRPr="00A2685B">
        <w:rPr>
          <w:rFonts w:asciiTheme="majorBidi" w:hAnsiTheme="majorBidi" w:cstheme="majorBidi"/>
          <w:sz w:val="24"/>
          <w:szCs w:val="24"/>
          <w:rtl/>
          <w:lang w:val="ar"/>
        </w:rPr>
        <w:t>جميع مقدمي الرعاية تقريبًا أمهات لأطفال؛ ومع ذلك، هناك 3 آباء وجدة حاضرين أيضًا.</w:t>
      </w:r>
    </w:p>
    <w:p w14:paraId="1FBE2A4C" w14:textId="77777777" w:rsidR="00372640" w:rsidRPr="00A2685B" w:rsidRDefault="00C732D4" w:rsidP="003D27FF">
      <w:pPr>
        <w:pStyle w:val="AN-Bullet1stlevel"/>
        <w:numPr>
          <w:ilvl w:val="1"/>
          <w:numId w:val="7"/>
        </w:numPr>
        <w:bidi/>
        <w:ind w:left="1224"/>
        <w:rPr>
          <w:rFonts w:asciiTheme="majorBidi" w:hAnsiTheme="majorBidi" w:cstheme="majorBidi"/>
          <w:sz w:val="24"/>
          <w:szCs w:val="24"/>
        </w:rPr>
      </w:pPr>
      <w:r w:rsidRPr="00A2685B">
        <w:rPr>
          <w:rFonts w:asciiTheme="majorBidi" w:hAnsiTheme="majorBidi" w:cstheme="majorBidi"/>
          <w:sz w:val="24"/>
          <w:szCs w:val="24"/>
          <w:rtl/>
          <w:lang w:val="ar"/>
        </w:rPr>
        <w:t>تتراوح أعمار الأطفال الموجودين مع مقدمي الرعاية بين عمر شهرين و3 أشهر وحتى عامين.</w:t>
      </w:r>
    </w:p>
    <w:p w14:paraId="5D6958EF" w14:textId="77777777" w:rsidR="00BA4EE6" w:rsidRPr="00A2685B" w:rsidRDefault="00C732D4" w:rsidP="003D27FF">
      <w:pPr>
        <w:pStyle w:val="AN-Bullet1stlevel"/>
        <w:bidi/>
        <w:ind w:left="538" w:hanging="357"/>
        <w:rPr>
          <w:rFonts w:asciiTheme="majorBidi" w:hAnsiTheme="majorBidi" w:cstheme="majorBidi"/>
          <w:sz w:val="24"/>
          <w:szCs w:val="24"/>
        </w:rPr>
      </w:pPr>
      <w:r w:rsidRPr="00A2685B">
        <w:rPr>
          <w:rFonts w:asciiTheme="majorBidi" w:hAnsiTheme="majorBidi" w:cstheme="majorBidi"/>
          <w:sz w:val="24"/>
          <w:szCs w:val="24"/>
          <w:rtl/>
          <w:lang w:val="ar"/>
        </w:rPr>
        <w:t xml:space="preserve">استخدم بطاقة "خطوات تيسير الجلسات الجماعية" لتنظيم الجلسة، و"بطاقة الاستشارة 3" للحديث عن موضوع اليوم. </w:t>
      </w:r>
    </w:p>
    <w:p w14:paraId="2D85B2ED" w14:textId="77777777" w:rsidR="00AC005E" w:rsidRPr="00A2685B" w:rsidRDefault="00C732D4" w:rsidP="003D27FF">
      <w:pPr>
        <w:pStyle w:val="AN-Bullet1stlevel"/>
        <w:numPr>
          <w:ilvl w:val="1"/>
          <w:numId w:val="7"/>
        </w:numPr>
        <w:bidi/>
        <w:ind w:left="1224"/>
        <w:rPr>
          <w:rFonts w:asciiTheme="majorBidi" w:hAnsiTheme="majorBidi" w:cstheme="majorBidi"/>
          <w:sz w:val="24"/>
          <w:szCs w:val="24"/>
        </w:rPr>
      </w:pPr>
      <w:r w:rsidRPr="00A2685B">
        <w:rPr>
          <w:rFonts w:asciiTheme="majorBidi" w:hAnsiTheme="majorBidi" w:cstheme="majorBidi"/>
          <w:sz w:val="24"/>
          <w:szCs w:val="24"/>
          <w:rtl/>
          <w:lang w:val="ar"/>
        </w:rPr>
        <w:t>تذكر اتباع الخطوات الخمسة لتيسير الجلسة الجماعية: (1) الترحيب بمقدمي الرعاية في المجموعة؛ (2) التقييم – انظر، استمع، ولاحظ؛ (3) التحليل؛ (4) التصرف - طرح موضوع اليوم، وإجراء نشاط، وتقديم الملاحظات والثناء، ومناقشة النشاط؛ و(5) التلخيص والإغلاق.</w:t>
      </w:r>
    </w:p>
    <w:p w14:paraId="7D2DE95D" w14:textId="77777777" w:rsidR="00AC005E" w:rsidRPr="00A2685B" w:rsidRDefault="00C732D4" w:rsidP="003D27FF">
      <w:pPr>
        <w:pStyle w:val="AN-Bullet1stlevel"/>
        <w:bidi/>
        <w:ind w:left="538" w:hanging="357"/>
        <w:rPr>
          <w:rFonts w:asciiTheme="majorBidi" w:hAnsiTheme="majorBidi" w:cstheme="majorBidi"/>
          <w:sz w:val="24"/>
          <w:szCs w:val="24"/>
        </w:rPr>
      </w:pPr>
      <w:r w:rsidRPr="00A2685B">
        <w:rPr>
          <w:rFonts w:asciiTheme="majorBidi" w:hAnsiTheme="majorBidi" w:cstheme="majorBidi"/>
          <w:sz w:val="24"/>
          <w:szCs w:val="24"/>
          <w:rtl/>
          <w:lang w:val="ar"/>
        </w:rPr>
        <w:t xml:space="preserve">قم بإجراء نشاط جماعي يشجع مقدمي الرعاية على التفاعل مع بعضهم البعض ومع أطفالهم باستخدام النصائح العملية الواردة في "بطاقة الاستشارة 3". تحتوي بطاقة "دليل تسهيل الجلسة الجماعية" أيضًا على بعض الأمثلة للاختيار من بينها. </w:t>
      </w:r>
    </w:p>
    <w:p w14:paraId="655E889F" w14:textId="77777777" w:rsidR="00AC005E" w:rsidRPr="00A2685B" w:rsidRDefault="00C732D4" w:rsidP="003D27FF">
      <w:pPr>
        <w:pStyle w:val="AN-Bullet1stlevel"/>
        <w:bidi/>
        <w:ind w:left="538" w:hanging="357"/>
        <w:rPr>
          <w:rFonts w:asciiTheme="majorBidi" w:hAnsiTheme="majorBidi" w:cstheme="majorBidi"/>
          <w:sz w:val="24"/>
          <w:szCs w:val="24"/>
        </w:rPr>
      </w:pPr>
      <w:bookmarkStart w:id="28" w:name="_Hlk134438728"/>
      <w:r w:rsidRPr="00A2685B">
        <w:rPr>
          <w:rFonts w:asciiTheme="majorBidi" w:hAnsiTheme="majorBidi" w:cstheme="majorBidi"/>
          <w:sz w:val="24"/>
          <w:szCs w:val="24"/>
          <w:rtl/>
          <w:lang w:val="ar"/>
        </w:rPr>
        <w:t>خلال الخطوة 3 (التحليل)، شارك ملاحظاتك مع مجموعتك. اشرح للمشاركين أنك تقول بصوت عالٍ ما لاحظته في سياق لعب الأدوار، لكن مثل هذا التحليل سيحدث عادةً كحوار داخلي، ولا يُقال بصوت عالٍ خلال الجلسة الجماعية الحقيقية.</w:t>
      </w:r>
    </w:p>
    <w:p w14:paraId="76AC3511" w14:textId="77777777" w:rsidR="00AC005E" w:rsidRPr="00A2685B" w:rsidRDefault="00C732D4" w:rsidP="003D27FF">
      <w:pPr>
        <w:pStyle w:val="AN-Bullet1stlevel"/>
        <w:bidi/>
        <w:ind w:left="538" w:hanging="357"/>
        <w:rPr>
          <w:rFonts w:asciiTheme="majorBidi" w:hAnsiTheme="majorBidi" w:cstheme="majorBidi"/>
        </w:rPr>
      </w:pPr>
      <w:bookmarkStart w:id="29" w:name="_Hlk130812194"/>
      <w:bookmarkEnd w:id="28"/>
      <w:r w:rsidRPr="00A2685B">
        <w:rPr>
          <w:rFonts w:asciiTheme="majorBidi" w:hAnsiTheme="majorBidi" w:cstheme="majorBidi"/>
          <w:sz w:val="24"/>
          <w:szCs w:val="24"/>
          <w:rtl/>
          <w:lang w:val="ar"/>
        </w:rPr>
        <w:t xml:space="preserve">ستحتاج إلى </w:t>
      </w:r>
      <w:r w:rsidRPr="00A2685B">
        <w:rPr>
          <w:rFonts w:asciiTheme="majorBidi" w:hAnsiTheme="majorBidi" w:cstheme="majorBidi"/>
          <w:i/>
          <w:sz w:val="24"/>
          <w:szCs w:val="24"/>
          <w:rtl/>
          <w:lang w:val="ar"/>
        </w:rPr>
        <w:t>بطاقات الاستشارة</w:t>
      </w:r>
      <w:r w:rsidRPr="00A2685B">
        <w:rPr>
          <w:rFonts w:asciiTheme="majorBidi" w:hAnsiTheme="majorBidi" w:cstheme="majorBidi"/>
          <w:sz w:val="24"/>
          <w:szCs w:val="24"/>
          <w:rtl/>
          <w:lang w:val="ar"/>
        </w:rPr>
        <w:t xml:space="preserve"> الخاصة بك، وتحديدًا "بطاقة الاستشارة 3"، وبطاقة "خطوات تسهيل الجلسات الجماعية"، وبطاقة "دليل تيسير الجلسة الجماعية".</w:t>
      </w:r>
      <w:bookmarkEnd w:id="27"/>
      <w:bookmarkEnd w:id="29"/>
      <w:r w:rsidRPr="00A2685B">
        <w:rPr>
          <w:rFonts w:asciiTheme="majorBidi" w:hAnsiTheme="majorBidi" w:cstheme="majorBidi"/>
          <w:sz w:val="24"/>
          <w:szCs w:val="24"/>
          <w:rtl/>
          <w:lang w:val="ar"/>
        </w:rPr>
        <w:br w:type="page"/>
      </w:r>
    </w:p>
    <w:p w14:paraId="477CD04D" w14:textId="77777777" w:rsidR="00AC005E" w:rsidRPr="00A2685B" w:rsidRDefault="00C732D4" w:rsidP="003D27FF">
      <w:pPr>
        <w:pStyle w:val="AN-Head3-LJrev"/>
        <w:bidi/>
        <w:rPr>
          <w:rFonts w:asciiTheme="majorBidi" w:hAnsiTheme="majorBidi" w:cstheme="majorBidi"/>
        </w:rPr>
      </w:pPr>
      <w:r w:rsidRPr="00A2685B">
        <w:rPr>
          <w:rFonts w:asciiTheme="majorBidi" w:hAnsiTheme="majorBidi" w:cstheme="majorBidi"/>
          <w:rtl/>
          <w:lang w:val="ar"/>
        </w:rPr>
        <w:lastRenderedPageBreak/>
        <w:t>لعب الأدوار باستخدام "بطاقة الاستشارة 4"</w:t>
      </w:r>
    </w:p>
    <w:p w14:paraId="1A4FEF05" w14:textId="77777777" w:rsidR="00AC005E" w:rsidRPr="00A2685B" w:rsidRDefault="00C732D4" w:rsidP="003D27FF">
      <w:pPr>
        <w:pStyle w:val="AN-Head4-LJ-rev"/>
        <w:bidi/>
        <w:rPr>
          <w:rFonts w:asciiTheme="majorBidi" w:hAnsiTheme="majorBidi" w:cstheme="majorBidi"/>
        </w:rPr>
      </w:pPr>
      <w:r w:rsidRPr="00A2685B">
        <w:rPr>
          <w:rFonts w:asciiTheme="majorBidi" w:hAnsiTheme="majorBidi" w:cstheme="majorBidi"/>
          <w:rtl/>
          <w:lang w:val="ar"/>
        </w:rPr>
        <w:t xml:space="preserve">معلومات للمتطوع الذي يلعب دور "المراقب" (بطاقة الاستشارة 4) </w:t>
      </w:r>
    </w:p>
    <w:p w14:paraId="07914C84" w14:textId="77777777" w:rsidR="00FC0101" w:rsidRPr="00A2685B" w:rsidRDefault="00C732D4" w:rsidP="003D27FF">
      <w:pPr>
        <w:pStyle w:val="AN-Acronyms"/>
        <w:bidi/>
        <w:rPr>
          <w:rFonts w:asciiTheme="majorBidi" w:hAnsiTheme="majorBidi" w:cstheme="majorBidi"/>
          <w:sz w:val="24"/>
          <w:szCs w:val="24"/>
        </w:rPr>
      </w:pPr>
      <w:r w:rsidRPr="00A2685B">
        <w:rPr>
          <w:rFonts w:asciiTheme="majorBidi" w:hAnsiTheme="majorBidi" w:cstheme="majorBidi"/>
          <w:sz w:val="24"/>
          <w:szCs w:val="24"/>
          <w:rtl/>
          <w:lang w:val="ar"/>
        </w:rPr>
        <w:t>مراقبة الجلسة الجماعية. في نهاية لعب الأدوار، سيُطلب منك تقديم تعليقات حول الأسئلة التالية:</w:t>
      </w:r>
    </w:p>
    <w:p w14:paraId="6C31122E" w14:textId="77777777" w:rsidR="00FC0101" w:rsidRPr="00A2685B" w:rsidRDefault="00C732D4" w:rsidP="003D27FF">
      <w:pPr>
        <w:pStyle w:val="AN-Bullet1stlevel"/>
        <w:bidi/>
        <w:rPr>
          <w:rFonts w:asciiTheme="majorBidi" w:hAnsiTheme="majorBidi" w:cstheme="majorBidi"/>
          <w:sz w:val="24"/>
          <w:szCs w:val="24"/>
        </w:rPr>
      </w:pPr>
      <w:r w:rsidRPr="00A2685B">
        <w:rPr>
          <w:rFonts w:asciiTheme="majorBidi" w:hAnsiTheme="majorBidi" w:cstheme="majorBidi"/>
          <w:sz w:val="24"/>
          <w:szCs w:val="24"/>
          <w:rtl/>
          <w:lang w:val="ar"/>
        </w:rPr>
        <w:t>ما مدى نجاح المستشار في اتباع خطوات الاستشارة الخمسة؟</w:t>
      </w:r>
    </w:p>
    <w:p w14:paraId="319371B0" w14:textId="77777777" w:rsidR="00FC0101" w:rsidRPr="00A2685B" w:rsidRDefault="00C732D4" w:rsidP="003D27FF">
      <w:pPr>
        <w:pStyle w:val="AN-Bullet1stlevel"/>
        <w:bidi/>
        <w:rPr>
          <w:rFonts w:asciiTheme="majorBidi" w:hAnsiTheme="majorBidi" w:cstheme="majorBidi"/>
          <w:sz w:val="24"/>
          <w:szCs w:val="24"/>
        </w:rPr>
      </w:pPr>
      <w:r w:rsidRPr="00A2685B">
        <w:rPr>
          <w:rFonts w:asciiTheme="majorBidi" w:hAnsiTheme="majorBidi" w:cstheme="majorBidi"/>
          <w:sz w:val="24"/>
          <w:szCs w:val="24"/>
          <w:rtl/>
          <w:lang w:val="ar"/>
        </w:rPr>
        <w:t>ما مدى ترحيب المستشار؟ هل كان هناك نشاط افتتاحي؟</w:t>
      </w:r>
    </w:p>
    <w:p w14:paraId="007D33E6" w14:textId="77777777" w:rsidR="00FC0101" w:rsidRPr="00A2685B" w:rsidRDefault="00C732D4" w:rsidP="003D27FF">
      <w:pPr>
        <w:pStyle w:val="AN-Bullet1stlevel"/>
        <w:bidi/>
        <w:rPr>
          <w:rFonts w:asciiTheme="majorBidi" w:hAnsiTheme="majorBidi" w:cstheme="majorBidi"/>
          <w:sz w:val="24"/>
          <w:szCs w:val="24"/>
        </w:rPr>
      </w:pPr>
      <w:r w:rsidRPr="00A2685B">
        <w:rPr>
          <w:rFonts w:asciiTheme="majorBidi" w:hAnsiTheme="majorBidi" w:cstheme="majorBidi"/>
          <w:sz w:val="24"/>
          <w:szCs w:val="24"/>
          <w:rtl/>
          <w:lang w:val="ar"/>
        </w:rPr>
        <w:t>هل أظهر المستشار بطاقات الاستشارة لمقدمي الرعاية بطريقة تمكن كل مقدم رعاية من رؤية البطاقات؟</w:t>
      </w:r>
    </w:p>
    <w:p w14:paraId="5E3CB28E" w14:textId="77777777" w:rsidR="00FC0101" w:rsidRPr="00A2685B" w:rsidRDefault="00C732D4" w:rsidP="003D27FF">
      <w:pPr>
        <w:pStyle w:val="AN-Bullet1stlevel"/>
        <w:bidi/>
        <w:rPr>
          <w:rFonts w:asciiTheme="majorBidi" w:hAnsiTheme="majorBidi" w:cstheme="majorBidi"/>
          <w:sz w:val="24"/>
          <w:szCs w:val="24"/>
        </w:rPr>
      </w:pPr>
      <w:r w:rsidRPr="00A2685B">
        <w:rPr>
          <w:rFonts w:asciiTheme="majorBidi" w:hAnsiTheme="majorBidi" w:cstheme="majorBidi"/>
          <w:sz w:val="24"/>
          <w:szCs w:val="24"/>
          <w:rtl/>
          <w:lang w:val="ar"/>
        </w:rPr>
        <w:t>ما مدى نجاح المستشار في تشجيع مشاركة جميع المشاركين (ذكور وإناث) في الأنشطة والمناقشات؟</w:t>
      </w:r>
    </w:p>
    <w:p w14:paraId="599ACDAC" w14:textId="4BA73285" w:rsidR="00FC0101" w:rsidRPr="00A2685B" w:rsidRDefault="00C732D4" w:rsidP="003D27FF">
      <w:pPr>
        <w:pStyle w:val="AN-Bullet1stlevel"/>
        <w:bidi/>
        <w:rPr>
          <w:rFonts w:asciiTheme="majorBidi" w:hAnsiTheme="majorBidi" w:cstheme="majorBidi"/>
          <w:sz w:val="24"/>
          <w:szCs w:val="24"/>
        </w:rPr>
      </w:pPr>
      <w:r w:rsidRPr="00A2685B">
        <w:rPr>
          <w:rFonts w:asciiTheme="majorBidi" w:hAnsiTheme="majorBidi" w:cstheme="majorBidi"/>
          <w:sz w:val="24"/>
          <w:szCs w:val="24"/>
          <w:rtl/>
          <w:lang w:val="ar"/>
        </w:rPr>
        <w:t xml:space="preserve">هل </w:t>
      </w:r>
      <w:r w:rsidR="00A764C0" w:rsidRPr="00A2685B">
        <w:rPr>
          <w:rFonts w:asciiTheme="majorBidi" w:hAnsiTheme="majorBidi" w:cstheme="majorBidi"/>
          <w:sz w:val="24"/>
          <w:szCs w:val="24"/>
          <w:rtl/>
          <w:lang w:val="ar"/>
        </w:rPr>
        <w:t xml:space="preserve">مدح </w:t>
      </w:r>
      <w:r w:rsidRPr="00A2685B">
        <w:rPr>
          <w:rFonts w:asciiTheme="majorBidi" w:hAnsiTheme="majorBidi" w:cstheme="majorBidi"/>
          <w:sz w:val="24"/>
          <w:szCs w:val="24"/>
          <w:rtl/>
          <w:lang w:val="ar"/>
        </w:rPr>
        <w:t>المستشار مقدمي الرعاية؟</w:t>
      </w:r>
    </w:p>
    <w:p w14:paraId="22D12DDB" w14:textId="77777777" w:rsidR="00FC0101" w:rsidRPr="00A2685B" w:rsidRDefault="00C732D4" w:rsidP="003D27FF">
      <w:pPr>
        <w:pStyle w:val="AN-Bullet1stlevel"/>
        <w:bidi/>
        <w:rPr>
          <w:rFonts w:asciiTheme="majorBidi" w:hAnsiTheme="majorBidi" w:cstheme="majorBidi"/>
          <w:sz w:val="24"/>
          <w:szCs w:val="24"/>
        </w:rPr>
      </w:pPr>
      <w:r w:rsidRPr="00A2685B">
        <w:rPr>
          <w:rFonts w:asciiTheme="majorBidi" w:hAnsiTheme="majorBidi" w:cstheme="majorBidi"/>
          <w:sz w:val="24"/>
          <w:szCs w:val="24"/>
          <w:rtl/>
          <w:lang w:val="ar"/>
        </w:rPr>
        <w:t>إذا كانت هناك أي معوقات، فما مدى نجاح المستشار في التعامل معها؟</w:t>
      </w:r>
    </w:p>
    <w:p w14:paraId="4DD8F363" w14:textId="77777777" w:rsidR="00FC0101" w:rsidRPr="00A2685B" w:rsidRDefault="00C732D4" w:rsidP="003D27FF">
      <w:pPr>
        <w:pStyle w:val="AN-Bullet1stlevel"/>
        <w:bidi/>
        <w:rPr>
          <w:rFonts w:asciiTheme="majorBidi" w:hAnsiTheme="majorBidi" w:cstheme="majorBidi"/>
          <w:sz w:val="24"/>
          <w:szCs w:val="24"/>
        </w:rPr>
      </w:pPr>
      <w:r w:rsidRPr="00A2685B">
        <w:rPr>
          <w:rFonts w:asciiTheme="majorBidi" w:hAnsiTheme="majorBidi" w:cstheme="majorBidi"/>
          <w:sz w:val="24"/>
          <w:szCs w:val="24"/>
          <w:rtl/>
          <w:lang w:val="ar"/>
        </w:rPr>
        <w:t>ما مدى نجاح المستشار في إنهاء الجلسة من خلال التأكيد مع مقدمي الرعاية على ما سيفعلونه في المنزل؟</w:t>
      </w:r>
    </w:p>
    <w:p w14:paraId="16FE0C16" w14:textId="77777777" w:rsidR="00C650FA" w:rsidRPr="00A2685B" w:rsidRDefault="00C732D4" w:rsidP="003D27FF">
      <w:pPr>
        <w:pStyle w:val="AN-Bullet1stlevel"/>
        <w:bidi/>
        <w:rPr>
          <w:rFonts w:asciiTheme="majorBidi" w:hAnsiTheme="majorBidi" w:cstheme="majorBidi"/>
          <w:sz w:val="24"/>
          <w:szCs w:val="24"/>
        </w:rPr>
      </w:pPr>
      <w:r w:rsidRPr="00A2685B">
        <w:rPr>
          <w:rFonts w:asciiTheme="majorBidi" w:hAnsiTheme="majorBidi" w:cstheme="majorBidi"/>
          <w:sz w:val="24"/>
          <w:szCs w:val="24"/>
          <w:rtl/>
          <w:lang w:val="ar"/>
        </w:rPr>
        <w:t xml:space="preserve">ما مدى جودة استخدام المستشار للموارد الموجودة في </w:t>
      </w:r>
      <w:r w:rsidRPr="00A2685B">
        <w:rPr>
          <w:rFonts w:asciiTheme="majorBidi" w:hAnsiTheme="majorBidi" w:cstheme="majorBidi"/>
          <w:i/>
          <w:iCs/>
          <w:sz w:val="24"/>
          <w:szCs w:val="24"/>
          <w:rtl/>
          <w:lang w:val="ar"/>
        </w:rPr>
        <w:t>بطاقات الاستشارة</w:t>
      </w:r>
      <w:r w:rsidRPr="00A2685B">
        <w:rPr>
          <w:rFonts w:asciiTheme="majorBidi" w:hAnsiTheme="majorBidi" w:cstheme="majorBidi"/>
          <w:sz w:val="24"/>
          <w:szCs w:val="24"/>
          <w:rtl/>
          <w:lang w:val="ar"/>
        </w:rPr>
        <w:t xml:space="preserve"> ("بطاقة الاستشارة 4"، وبطاقة "خطوات تيسير الجلسات الجماعية"، وبطاقة "دليل تيسير الجلسة الجماعية")؟</w:t>
      </w:r>
    </w:p>
    <w:p w14:paraId="2B2269C8" w14:textId="77777777" w:rsidR="00AC005E" w:rsidRPr="00A2685B" w:rsidRDefault="00C732D4" w:rsidP="003D27FF">
      <w:pPr>
        <w:pStyle w:val="AN-Head4-LJ-rev"/>
        <w:bidi/>
        <w:rPr>
          <w:rFonts w:asciiTheme="majorBidi" w:hAnsiTheme="majorBidi" w:cstheme="majorBidi"/>
        </w:rPr>
      </w:pPr>
      <w:r w:rsidRPr="00A2685B">
        <w:rPr>
          <w:rFonts w:asciiTheme="majorBidi" w:hAnsiTheme="majorBidi" w:cstheme="majorBidi"/>
          <w:rtl/>
          <w:lang w:val="ar"/>
        </w:rPr>
        <w:t xml:space="preserve">معلومات للمتطوعين الذين يلعبون دور "مقدمي الرعاية" (بطاقة الاستشارة 4) </w:t>
      </w:r>
    </w:p>
    <w:p w14:paraId="6240E390" w14:textId="77777777" w:rsidR="00FC0101" w:rsidRPr="00A2685B" w:rsidRDefault="00C732D4" w:rsidP="003D27FF">
      <w:pPr>
        <w:pStyle w:val="AN-Bullet1stlevel"/>
        <w:bidi/>
        <w:ind w:left="538" w:hanging="357"/>
        <w:rPr>
          <w:rFonts w:asciiTheme="majorBidi" w:hAnsiTheme="majorBidi" w:cstheme="majorBidi"/>
          <w:sz w:val="24"/>
          <w:szCs w:val="24"/>
        </w:rPr>
      </w:pPr>
      <w:r w:rsidRPr="00A2685B">
        <w:rPr>
          <w:rFonts w:asciiTheme="majorBidi" w:hAnsiTheme="majorBidi" w:cstheme="majorBidi"/>
          <w:sz w:val="24"/>
          <w:szCs w:val="24"/>
          <w:rtl/>
          <w:lang w:val="ar"/>
        </w:rPr>
        <w:t xml:space="preserve">أنتم جميعًا مقدمو رعاية تحضرون برنامج تربية الأطفال الشهري. </w:t>
      </w:r>
    </w:p>
    <w:p w14:paraId="6E66F735" w14:textId="77777777" w:rsidR="00FC0101" w:rsidRPr="00A2685B" w:rsidRDefault="00C732D4" w:rsidP="003D27FF">
      <w:pPr>
        <w:pStyle w:val="AN-Bullet1stlevel"/>
        <w:bidi/>
        <w:ind w:left="538" w:right="-144" w:hanging="357"/>
        <w:rPr>
          <w:rFonts w:asciiTheme="majorBidi" w:hAnsiTheme="majorBidi" w:cstheme="majorBidi"/>
          <w:sz w:val="24"/>
          <w:szCs w:val="24"/>
        </w:rPr>
      </w:pPr>
      <w:r w:rsidRPr="00A2685B">
        <w:rPr>
          <w:rFonts w:asciiTheme="majorBidi" w:hAnsiTheme="majorBidi" w:cstheme="majorBidi"/>
          <w:sz w:val="24"/>
          <w:szCs w:val="24"/>
          <w:rtl/>
          <w:lang w:val="ar"/>
        </w:rPr>
        <w:t xml:space="preserve">يحضر معظمكم هذه الجلسات كل شهر، لكن القليل منكم يحضرها للمرة الأولى. قرر من سيكون المشاركين الجدد ومن حضر سابقًا. </w:t>
      </w:r>
    </w:p>
    <w:p w14:paraId="7F269BAB" w14:textId="5B6E405D" w:rsidR="00FC0101" w:rsidRPr="00A2685B" w:rsidRDefault="00C732D4" w:rsidP="003D27FF">
      <w:pPr>
        <w:pStyle w:val="AN-Bullet1stlevel"/>
        <w:bidi/>
        <w:ind w:left="538" w:hanging="357"/>
        <w:rPr>
          <w:rFonts w:asciiTheme="majorBidi" w:hAnsiTheme="majorBidi" w:cstheme="majorBidi"/>
          <w:sz w:val="24"/>
          <w:szCs w:val="24"/>
        </w:rPr>
      </w:pPr>
      <w:r w:rsidRPr="00A2685B">
        <w:rPr>
          <w:rFonts w:asciiTheme="majorBidi" w:hAnsiTheme="majorBidi" w:cstheme="majorBidi"/>
          <w:sz w:val="24"/>
          <w:szCs w:val="24"/>
          <w:rtl/>
          <w:lang w:val="ar"/>
        </w:rPr>
        <w:t xml:space="preserve">ناقش المستشار في الشهر الماضي الرعاية </w:t>
      </w:r>
      <w:r w:rsidR="00315FDA" w:rsidRPr="00A2685B">
        <w:rPr>
          <w:rFonts w:asciiTheme="majorBidi" w:hAnsiTheme="majorBidi" w:cstheme="majorBidi"/>
          <w:sz w:val="24"/>
          <w:szCs w:val="24"/>
          <w:rtl/>
          <w:lang w:val="ar"/>
        </w:rPr>
        <w:t>المتجاوبة</w:t>
      </w:r>
      <w:r w:rsidRPr="00A2685B">
        <w:rPr>
          <w:rFonts w:asciiTheme="majorBidi" w:hAnsiTheme="majorBidi" w:cstheme="majorBidi"/>
          <w:sz w:val="24"/>
          <w:szCs w:val="24"/>
          <w:rtl/>
          <w:lang w:val="ar"/>
        </w:rPr>
        <w:t xml:space="preserve"> والتغذية </w:t>
      </w:r>
      <w:r w:rsidR="00315FDA" w:rsidRPr="00A2685B">
        <w:rPr>
          <w:rFonts w:asciiTheme="majorBidi" w:hAnsiTheme="majorBidi" w:cstheme="majorBidi"/>
          <w:sz w:val="24"/>
          <w:szCs w:val="24"/>
          <w:rtl/>
          <w:lang w:val="ar"/>
        </w:rPr>
        <w:t>المتجاوبة</w:t>
      </w:r>
      <w:r w:rsidRPr="00A2685B">
        <w:rPr>
          <w:rFonts w:asciiTheme="majorBidi" w:hAnsiTheme="majorBidi" w:cstheme="majorBidi"/>
          <w:sz w:val="24"/>
          <w:szCs w:val="24"/>
          <w:rtl/>
          <w:lang w:val="ar"/>
        </w:rPr>
        <w:t>.</w:t>
      </w:r>
    </w:p>
    <w:p w14:paraId="072EF339" w14:textId="3604034A" w:rsidR="00FC0101" w:rsidRPr="00A2685B" w:rsidRDefault="00C732D4" w:rsidP="003D27FF">
      <w:pPr>
        <w:pStyle w:val="AN-Bullet1stlevel"/>
        <w:bidi/>
        <w:ind w:left="538" w:hanging="357"/>
        <w:rPr>
          <w:rFonts w:asciiTheme="majorBidi" w:hAnsiTheme="majorBidi" w:cstheme="majorBidi"/>
          <w:sz w:val="24"/>
          <w:szCs w:val="24"/>
        </w:rPr>
      </w:pPr>
      <w:r w:rsidRPr="00A2685B">
        <w:rPr>
          <w:rFonts w:asciiTheme="majorBidi" w:hAnsiTheme="majorBidi" w:cstheme="majorBidi"/>
          <w:sz w:val="24"/>
          <w:szCs w:val="24"/>
          <w:rtl/>
          <w:lang w:val="ar"/>
        </w:rPr>
        <w:t>إذا أمكن، فقم بتحديد 3 مشاركين سيكونون آباء ومشار</w:t>
      </w:r>
      <w:r w:rsidR="00BE5731" w:rsidRPr="00A2685B">
        <w:rPr>
          <w:rFonts w:asciiTheme="majorBidi" w:hAnsiTheme="majorBidi" w:cstheme="majorBidi"/>
          <w:sz w:val="24"/>
          <w:szCs w:val="24"/>
          <w:rtl/>
          <w:lang w:val="ar"/>
        </w:rPr>
        <w:t>ِ</w:t>
      </w:r>
      <w:r w:rsidRPr="00A2685B">
        <w:rPr>
          <w:rFonts w:asciiTheme="majorBidi" w:hAnsiTheme="majorBidi" w:cstheme="majorBidi"/>
          <w:sz w:val="24"/>
          <w:szCs w:val="24"/>
          <w:rtl/>
          <w:lang w:val="ar"/>
        </w:rPr>
        <w:t xml:space="preserve">كة واحدة ستكون الجدة. والبقية أمهات. قم بعمل علامات أسماء تحدد أدوارك حتى يكون المستشار على دراية بها، مثل "الجدة" أو "الأب". </w:t>
      </w:r>
    </w:p>
    <w:p w14:paraId="2F358E2D" w14:textId="77777777" w:rsidR="00FC0101" w:rsidRPr="00A2685B" w:rsidRDefault="00C732D4" w:rsidP="003D27FF">
      <w:pPr>
        <w:pStyle w:val="AN-Bullet1stlevel"/>
        <w:bidi/>
        <w:rPr>
          <w:rFonts w:asciiTheme="majorBidi" w:hAnsiTheme="majorBidi" w:cstheme="majorBidi"/>
          <w:sz w:val="24"/>
          <w:szCs w:val="24"/>
        </w:rPr>
      </w:pPr>
      <w:r w:rsidRPr="00A2685B">
        <w:rPr>
          <w:rFonts w:asciiTheme="majorBidi" w:hAnsiTheme="majorBidi" w:cstheme="majorBidi"/>
          <w:sz w:val="24"/>
          <w:szCs w:val="24"/>
          <w:rtl/>
          <w:lang w:val="ar"/>
        </w:rPr>
        <w:t xml:space="preserve">تتراوح أعمار الأطفال الذين أحضرتهم معك إلى الجلسة اليوم بين شهرين و3 أشهر وحتى عامين. اكتب عمر طفلك على بطاقة الاسم الخاصة بك. </w:t>
      </w:r>
    </w:p>
    <w:p w14:paraId="349C1E3A" w14:textId="77777777" w:rsidR="00FC0101" w:rsidRPr="00A2685B" w:rsidRDefault="00C732D4" w:rsidP="003D27FF">
      <w:pPr>
        <w:pStyle w:val="AN-Bullet1stlevel"/>
        <w:bidi/>
        <w:ind w:left="538" w:hanging="357"/>
        <w:rPr>
          <w:rFonts w:asciiTheme="majorBidi" w:hAnsiTheme="majorBidi" w:cstheme="majorBidi"/>
          <w:color w:val="BA0C2F"/>
        </w:rPr>
      </w:pPr>
      <w:r w:rsidRPr="00A2685B">
        <w:rPr>
          <w:rFonts w:asciiTheme="majorBidi" w:hAnsiTheme="majorBidi" w:cstheme="majorBidi"/>
          <w:sz w:val="24"/>
          <w:szCs w:val="24"/>
          <w:rtl/>
          <w:lang w:val="ar"/>
        </w:rPr>
        <w:t xml:space="preserve">اختر مشاركين اثنين ليقدما بعض التحديات التي سيحتاج المستشار إلى التعامل معها. </w:t>
      </w:r>
    </w:p>
    <w:p w14:paraId="644074A7" w14:textId="77777777" w:rsidR="00FC0101" w:rsidRPr="00A2685B" w:rsidRDefault="00C732D4" w:rsidP="003D27FF">
      <w:pPr>
        <w:pStyle w:val="AN-Bullet1stlevel"/>
        <w:numPr>
          <w:ilvl w:val="1"/>
          <w:numId w:val="7"/>
        </w:numPr>
        <w:bidi/>
        <w:ind w:left="1224"/>
        <w:rPr>
          <w:rFonts w:asciiTheme="majorBidi" w:hAnsiTheme="majorBidi" w:cstheme="majorBidi"/>
          <w:color w:val="BA0C2F"/>
        </w:rPr>
      </w:pPr>
      <w:r w:rsidRPr="00A2685B">
        <w:rPr>
          <w:rFonts w:asciiTheme="majorBidi" w:hAnsiTheme="majorBidi" w:cstheme="majorBidi"/>
          <w:sz w:val="24"/>
          <w:szCs w:val="24"/>
          <w:rtl/>
          <w:lang w:val="ar"/>
        </w:rPr>
        <w:t>يجب على أحد المشاركين طرح سؤال على المستشار لا علاقة له بموضوعات جلسة اليوم. على سبيل المثال، موضوع اليوم يدور حول اللعب مع طفلك. لذلك، يمكنك طرح سؤال يتعلق بالنظافة.</w:t>
      </w:r>
    </w:p>
    <w:p w14:paraId="17C825DA" w14:textId="1821FAAF" w:rsidR="00AC005E" w:rsidRPr="00A2685B" w:rsidRDefault="00C732D4" w:rsidP="003D27FF">
      <w:pPr>
        <w:pStyle w:val="AN-Bullet1stlevel"/>
        <w:numPr>
          <w:ilvl w:val="1"/>
          <w:numId w:val="7"/>
        </w:numPr>
        <w:bidi/>
        <w:ind w:left="1224" w:right="-144"/>
        <w:rPr>
          <w:rFonts w:asciiTheme="majorBidi" w:hAnsiTheme="majorBidi" w:cstheme="majorBidi"/>
          <w:color w:val="BA0C2F"/>
        </w:rPr>
      </w:pPr>
      <w:r w:rsidRPr="00A2685B">
        <w:rPr>
          <w:rFonts w:asciiTheme="majorBidi" w:hAnsiTheme="majorBidi" w:cstheme="majorBidi"/>
          <w:sz w:val="24"/>
          <w:szCs w:val="24"/>
          <w:rtl/>
          <w:lang w:val="ar"/>
        </w:rPr>
        <w:t xml:space="preserve">يجب على أحد المشاركين تقديم معلومات غير صحيحة. على سبيل المثال، قد يناقش المستشار كيف يتعلم طفلك من خلال اللعب معك. تعتقد أنه من السخافة السماح للأطفال بإحداث الفوضى من خلال اللعب بالأشياء الموجودة في المنزل وأن الأطفال </w:t>
      </w:r>
      <w:r w:rsidR="00854396" w:rsidRPr="00A2685B">
        <w:rPr>
          <w:rFonts w:asciiTheme="majorBidi" w:hAnsiTheme="majorBidi" w:cstheme="majorBidi" w:hint="cs"/>
          <w:sz w:val="24"/>
          <w:szCs w:val="24"/>
          <w:rtl/>
          <w:lang w:val="ar"/>
        </w:rPr>
        <w:t>لا يبدؤون</w:t>
      </w:r>
      <w:r w:rsidRPr="00A2685B">
        <w:rPr>
          <w:rFonts w:asciiTheme="majorBidi" w:hAnsiTheme="majorBidi" w:cstheme="majorBidi"/>
          <w:sz w:val="24"/>
          <w:szCs w:val="24"/>
          <w:rtl/>
          <w:lang w:val="ar"/>
        </w:rPr>
        <w:t xml:space="preserve"> في التعلم إلا عندما يذهبون إلى المدرسة. يمكنك أن تقول شيئًا مثل: "من المستحيل أن يتعلم الطفل من خلال اللعب!" أو "الأطفال يصنعون لي الفوضى لأقوم بالتنظيف لأن الأطفال الصغار لا يعرفون كيف يلعبون!"</w:t>
      </w:r>
    </w:p>
    <w:p w14:paraId="7460E758" w14:textId="77777777" w:rsidR="006964EB" w:rsidRPr="00A2685B" w:rsidRDefault="006964EB" w:rsidP="003D27FF">
      <w:pPr>
        <w:pStyle w:val="AN-Head3-LJrev"/>
        <w:bidi/>
        <w:rPr>
          <w:rFonts w:asciiTheme="majorBidi" w:hAnsiTheme="majorBidi" w:cstheme="majorBidi"/>
        </w:rPr>
      </w:pPr>
    </w:p>
    <w:p w14:paraId="4498224A" w14:textId="77777777" w:rsidR="00AC005E" w:rsidRPr="00A2685B" w:rsidRDefault="00C732D4" w:rsidP="003D27FF">
      <w:pPr>
        <w:pStyle w:val="AN-Head4-LJ-rev"/>
        <w:bidi/>
        <w:rPr>
          <w:rFonts w:asciiTheme="majorBidi" w:hAnsiTheme="majorBidi" w:cstheme="majorBidi"/>
        </w:rPr>
      </w:pPr>
      <w:r w:rsidRPr="00A2685B">
        <w:rPr>
          <w:rFonts w:asciiTheme="majorBidi" w:hAnsiTheme="majorBidi" w:cstheme="majorBidi"/>
          <w:rtl/>
          <w:lang w:val="ar"/>
        </w:rPr>
        <w:t>معلومات للمتطوع الذي يلعب دور "المستشار" (بطاقة الاستشارة 4)</w:t>
      </w:r>
    </w:p>
    <w:p w14:paraId="1B684C86" w14:textId="77777777" w:rsidR="001F68E8" w:rsidRPr="00A2685B" w:rsidRDefault="00C732D4" w:rsidP="003D27FF">
      <w:pPr>
        <w:pStyle w:val="AN-Bullet1stlevel"/>
        <w:bidi/>
        <w:ind w:left="538" w:hanging="357"/>
        <w:rPr>
          <w:rFonts w:asciiTheme="majorBidi" w:hAnsiTheme="majorBidi" w:cstheme="majorBidi"/>
          <w:sz w:val="24"/>
          <w:szCs w:val="24"/>
        </w:rPr>
      </w:pPr>
      <w:r w:rsidRPr="00A2685B">
        <w:rPr>
          <w:rFonts w:asciiTheme="majorBidi" w:hAnsiTheme="majorBidi" w:cstheme="majorBidi"/>
          <w:sz w:val="24"/>
          <w:szCs w:val="24"/>
          <w:rtl/>
          <w:lang w:val="ar"/>
        </w:rPr>
        <w:t xml:space="preserve">أنت تقوم بتيسير جلسة جماعية حول اللعب خلال برنامج تربية الأطفال الشهري. </w:t>
      </w:r>
    </w:p>
    <w:p w14:paraId="0B4C69C7" w14:textId="1ECB6CA2" w:rsidR="001F68E8" w:rsidRPr="00A2685B" w:rsidRDefault="00C732D4" w:rsidP="003D27FF">
      <w:pPr>
        <w:pStyle w:val="AN-Bullet1stlevel"/>
        <w:numPr>
          <w:ilvl w:val="1"/>
          <w:numId w:val="7"/>
        </w:numPr>
        <w:bidi/>
        <w:ind w:left="1224"/>
        <w:rPr>
          <w:rFonts w:asciiTheme="majorBidi" w:hAnsiTheme="majorBidi" w:cstheme="majorBidi"/>
          <w:sz w:val="24"/>
          <w:szCs w:val="24"/>
        </w:rPr>
      </w:pPr>
      <w:r w:rsidRPr="00A2685B">
        <w:rPr>
          <w:rFonts w:asciiTheme="majorBidi" w:hAnsiTheme="majorBidi" w:cstheme="majorBidi"/>
          <w:sz w:val="24"/>
          <w:szCs w:val="24"/>
          <w:rtl/>
          <w:lang w:val="ar"/>
        </w:rPr>
        <w:t xml:space="preserve">يحضر معظم مقدمي الرعاية هذه الجلسات كل شهر، وفي الشهر الماضي قمت بتغطية الرعاية </w:t>
      </w:r>
      <w:r w:rsidR="00315FDA" w:rsidRPr="00A2685B">
        <w:rPr>
          <w:rFonts w:asciiTheme="majorBidi" w:hAnsiTheme="majorBidi" w:cstheme="majorBidi"/>
          <w:sz w:val="24"/>
          <w:szCs w:val="24"/>
          <w:rtl/>
          <w:lang w:val="ar"/>
        </w:rPr>
        <w:t>المتجاوبة</w:t>
      </w:r>
      <w:r w:rsidRPr="00A2685B">
        <w:rPr>
          <w:rFonts w:asciiTheme="majorBidi" w:hAnsiTheme="majorBidi" w:cstheme="majorBidi"/>
          <w:sz w:val="24"/>
          <w:szCs w:val="24"/>
          <w:rtl/>
          <w:lang w:val="ar"/>
        </w:rPr>
        <w:t xml:space="preserve"> والتغذية </w:t>
      </w:r>
      <w:r w:rsidR="00315FDA" w:rsidRPr="00A2685B">
        <w:rPr>
          <w:rFonts w:asciiTheme="majorBidi" w:hAnsiTheme="majorBidi" w:cstheme="majorBidi"/>
          <w:sz w:val="24"/>
          <w:szCs w:val="24"/>
          <w:rtl/>
          <w:lang w:val="ar"/>
        </w:rPr>
        <w:t>المتجاوبة</w:t>
      </w:r>
      <w:r w:rsidRPr="00A2685B">
        <w:rPr>
          <w:rFonts w:asciiTheme="majorBidi" w:hAnsiTheme="majorBidi" w:cstheme="majorBidi"/>
          <w:sz w:val="24"/>
          <w:szCs w:val="24"/>
          <w:rtl/>
          <w:lang w:val="ar"/>
        </w:rPr>
        <w:t>.</w:t>
      </w:r>
    </w:p>
    <w:p w14:paraId="0D82BA82" w14:textId="77777777" w:rsidR="001F68E8" w:rsidRPr="00A2685B" w:rsidRDefault="00C732D4" w:rsidP="003D27FF">
      <w:pPr>
        <w:pStyle w:val="AN-Bullet1stlevel"/>
        <w:numPr>
          <w:ilvl w:val="1"/>
          <w:numId w:val="7"/>
        </w:numPr>
        <w:bidi/>
        <w:ind w:left="1224"/>
        <w:rPr>
          <w:rFonts w:asciiTheme="majorBidi" w:hAnsiTheme="majorBidi" w:cstheme="majorBidi"/>
          <w:sz w:val="24"/>
          <w:szCs w:val="24"/>
        </w:rPr>
      </w:pPr>
      <w:r w:rsidRPr="00A2685B">
        <w:rPr>
          <w:rFonts w:asciiTheme="majorBidi" w:hAnsiTheme="majorBidi" w:cstheme="majorBidi"/>
          <w:sz w:val="24"/>
          <w:szCs w:val="24"/>
          <w:rtl/>
          <w:lang w:val="ar"/>
        </w:rPr>
        <w:t>جميع مقدمي الرعاية تقريبًا أمهات لأطفال؛ ومع ذلك، هناك 3 آباء وجدة حاضرين أيضًا.</w:t>
      </w:r>
    </w:p>
    <w:p w14:paraId="6B39BE14" w14:textId="77777777" w:rsidR="001F68E8" w:rsidRPr="00A2685B" w:rsidRDefault="00C732D4" w:rsidP="003D27FF">
      <w:pPr>
        <w:pStyle w:val="AN-Bullet1stlevel"/>
        <w:numPr>
          <w:ilvl w:val="1"/>
          <w:numId w:val="7"/>
        </w:numPr>
        <w:bidi/>
        <w:ind w:left="1224"/>
        <w:rPr>
          <w:rFonts w:asciiTheme="majorBidi" w:hAnsiTheme="majorBidi" w:cstheme="majorBidi"/>
          <w:sz w:val="24"/>
          <w:szCs w:val="24"/>
        </w:rPr>
      </w:pPr>
      <w:r w:rsidRPr="00A2685B">
        <w:rPr>
          <w:rFonts w:asciiTheme="majorBidi" w:hAnsiTheme="majorBidi" w:cstheme="majorBidi"/>
          <w:sz w:val="24"/>
          <w:szCs w:val="24"/>
          <w:rtl/>
          <w:lang w:val="ar"/>
        </w:rPr>
        <w:t>تتراوح أعمار الأطفال الموجودين مع مقدمي الرعاية بين عمر شهرين و3 أشهر وحتى عامين.</w:t>
      </w:r>
    </w:p>
    <w:p w14:paraId="213DEF97" w14:textId="77777777" w:rsidR="001F68E8" w:rsidRPr="00A2685B" w:rsidRDefault="00C732D4" w:rsidP="003D27FF">
      <w:pPr>
        <w:pStyle w:val="AN-Bullet1stlevel"/>
        <w:bidi/>
        <w:ind w:left="538" w:hanging="357"/>
        <w:rPr>
          <w:rFonts w:asciiTheme="majorBidi" w:hAnsiTheme="majorBidi" w:cstheme="majorBidi"/>
          <w:sz w:val="24"/>
          <w:szCs w:val="24"/>
        </w:rPr>
      </w:pPr>
      <w:r w:rsidRPr="00A2685B">
        <w:rPr>
          <w:rFonts w:asciiTheme="majorBidi" w:hAnsiTheme="majorBidi" w:cstheme="majorBidi"/>
          <w:sz w:val="24"/>
          <w:szCs w:val="24"/>
          <w:rtl/>
          <w:lang w:val="ar"/>
        </w:rPr>
        <w:lastRenderedPageBreak/>
        <w:t xml:space="preserve">استخدم بطاقة "خطوات تيسير الجلسات الجماعية" لتنظيم الجلسة، و"بطاقة الاستشارة 4" للحديث عن موضوع اليوم. </w:t>
      </w:r>
    </w:p>
    <w:p w14:paraId="601D441A" w14:textId="77777777" w:rsidR="001F68E8" w:rsidRPr="00A2685B" w:rsidRDefault="00C732D4" w:rsidP="003D27FF">
      <w:pPr>
        <w:pStyle w:val="AN-Bullet1stlevel"/>
        <w:numPr>
          <w:ilvl w:val="1"/>
          <w:numId w:val="7"/>
        </w:numPr>
        <w:bidi/>
        <w:ind w:left="1224"/>
        <w:rPr>
          <w:rFonts w:asciiTheme="majorBidi" w:hAnsiTheme="majorBidi" w:cstheme="majorBidi"/>
          <w:sz w:val="24"/>
          <w:szCs w:val="24"/>
        </w:rPr>
      </w:pPr>
      <w:r w:rsidRPr="00A2685B">
        <w:rPr>
          <w:rFonts w:asciiTheme="majorBidi" w:hAnsiTheme="majorBidi" w:cstheme="majorBidi"/>
          <w:sz w:val="24"/>
          <w:szCs w:val="24"/>
          <w:rtl/>
          <w:lang w:val="ar"/>
        </w:rPr>
        <w:t>تذكر اتباع الخطوات الخمسة لتيسير الجلسة الجماعية: (1) الترحيب بمقدمي الرعاية في المجموعة؛ (2) التقييم – انظر، استمع، ولاحظ؛ (3) التحليل؛ (4) التصرف - طرح موضوع اليوم، وإجراء نشاط، وتقديم الملاحظات والثناء، ومناقشة النشاط؛ و(5) التلخيص والإغلاق.</w:t>
      </w:r>
    </w:p>
    <w:p w14:paraId="5DCA87E3" w14:textId="77777777" w:rsidR="00EF0643" w:rsidRPr="00A2685B" w:rsidRDefault="00C732D4" w:rsidP="003D27FF">
      <w:pPr>
        <w:pStyle w:val="AN-Bullet1stlevel"/>
        <w:bidi/>
        <w:rPr>
          <w:rFonts w:asciiTheme="majorBidi" w:hAnsiTheme="majorBidi" w:cstheme="majorBidi"/>
        </w:rPr>
      </w:pPr>
      <w:r w:rsidRPr="00A2685B">
        <w:rPr>
          <w:rFonts w:asciiTheme="majorBidi" w:hAnsiTheme="majorBidi" w:cstheme="majorBidi"/>
          <w:sz w:val="24"/>
          <w:szCs w:val="24"/>
          <w:rtl/>
          <w:lang w:val="ar"/>
        </w:rPr>
        <w:t xml:space="preserve">قم بإجراء نشاط جماعي يشجع مقدمي الرعاية على التفاعل مع بعضهم البعض ومع أطفالهم باستخدام النصائح العملية الواردة في "بطاقة الاستشارة 4". تحتوي بطاقة "دليل تسهيل الجلسة الجماعية" أيضًا على بعض الأمثلة للاختيار من بينها. </w:t>
      </w:r>
    </w:p>
    <w:p w14:paraId="3DCC05A1" w14:textId="77777777" w:rsidR="00531563" w:rsidRPr="00A2685B" w:rsidRDefault="00C732D4" w:rsidP="003D27FF">
      <w:pPr>
        <w:pStyle w:val="AN-Bullet1stlevel"/>
        <w:bidi/>
        <w:rPr>
          <w:rFonts w:asciiTheme="majorBidi" w:hAnsiTheme="majorBidi" w:cstheme="majorBidi"/>
          <w:sz w:val="24"/>
          <w:szCs w:val="24"/>
        </w:rPr>
      </w:pPr>
      <w:r w:rsidRPr="00A2685B">
        <w:rPr>
          <w:rFonts w:asciiTheme="majorBidi" w:hAnsiTheme="majorBidi" w:cstheme="majorBidi"/>
          <w:sz w:val="24"/>
          <w:szCs w:val="24"/>
          <w:rtl/>
          <w:lang w:val="ar"/>
        </w:rPr>
        <w:t xml:space="preserve">خلال الخطوة 3 (التحليل)، شارك ملاحظاتك مع مجموعتك. اشرح للمشاركين أنك تقول بصوت عالٍ ما لاحظته في سياق لعب الأدوار، لكن مثل هذا التحليل سيحدث عادةً كحوار داخلي، ولا يُقال بصوت عالٍ خلال الجلسة الجماعية الحقيقية. </w:t>
      </w:r>
    </w:p>
    <w:p w14:paraId="5700B61F" w14:textId="77777777" w:rsidR="004B000B" w:rsidRPr="00A2685B" w:rsidRDefault="00C732D4" w:rsidP="003D27FF">
      <w:pPr>
        <w:pStyle w:val="AN-Bullet1stlevel"/>
        <w:bidi/>
        <w:rPr>
          <w:rFonts w:asciiTheme="majorBidi" w:hAnsiTheme="majorBidi" w:cstheme="majorBidi"/>
          <w:color w:val="BA0C2F"/>
        </w:rPr>
      </w:pPr>
      <w:r w:rsidRPr="00A2685B">
        <w:rPr>
          <w:rFonts w:asciiTheme="majorBidi" w:hAnsiTheme="majorBidi" w:cstheme="majorBidi"/>
          <w:sz w:val="24"/>
          <w:szCs w:val="24"/>
          <w:rtl/>
          <w:lang w:val="ar"/>
        </w:rPr>
        <w:t xml:space="preserve">ستحتاج إلى </w:t>
      </w:r>
      <w:r w:rsidRPr="00A2685B">
        <w:rPr>
          <w:rFonts w:asciiTheme="majorBidi" w:hAnsiTheme="majorBidi" w:cstheme="majorBidi"/>
          <w:i/>
          <w:sz w:val="24"/>
          <w:szCs w:val="24"/>
          <w:rtl/>
          <w:lang w:val="ar"/>
        </w:rPr>
        <w:t>بطاقات الاستشارة</w:t>
      </w:r>
      <w:r w:rsidRPr="00A2685B">
        <w:rPr>
          <w:rFonts w:asciiTheme="majorBidi" w:hAnsiTheme="majorBidi" w:cstheme="majorBidi"/>
          <w:sz w:val="24"/>
          <w:szCs w:val="24"/>
          <w:rtl/>
          <w:lang w:val="ar"/>
        </w:rPr>
        <w:t xml:space="preserve"> الخاصة بك، وتحديدًا "بطاقة الاستشارة 4"، وبطاقة "خطوات تسهيل الجلسات الجماعية"، وبطاقة "دليل تيسير الجلسة الجماعية".</w:t>
      </w:r>
      <w:r w:rsidRPr="00A2685B">
        <w:rPr>
          <w:rFonts w:asciiTheme="majorBidi" w:hAnsiTheme="majorBidi" w:cstheme="majorBidi"/>
          <w:sz w:val="24"/>
          <w:szCs w:val="24"/>
          <w:rtl/>
          <w:lang w:val="ar"/>
        </w:rPr>
        <w:br w:type="page"/>
      </w:r>
    </w:p>
    <w:p w14:paraId="5157ABC9" w14:textId="77777777" w:rsidR="00403020" w:rsidRPr="00A2685B" w:rsidRDefault="00C732D4" w:rsidP="006771FF">
      <w:pPr>
        <w:pStyle w:val="AN-Head2-LJrev"/>
        <w:bidi/>
        <w:outlineLvl w:val="1"/>
        <w:rPr>
          <w:rFonts w:asciiTheme="majorBidi" w:hAnsiTheme="majorBidi" w:cstheme="majorBidi"/>
          <w:sz w:val="34"/>
          <w:szCs w:val="34"/>
        </w:rPr>
      </w:pPr>
      <w:bookmarkStart w:id="30" w:name="_c40o4lh6n2cn" w:colFirst="0" w:colLast="0"/>
      <w:bookmarkStart w:id="31" w:name="_Toc86164267"/>
      <w:bookmarkStart w:id="32" w:name="_Toc154065273"/>
      <w:bookmarkEnd w:id="18"/>
      <w:bookmarkEnd w:id="30"/>
      <w:r w:rsidRPr="00A2685B">
        <w:rPr>
          <w:rFonts w:asciiTheme="majorBidi" w:hAnsiTheme="majorBidi" w:cstheme="majorBidi"/>
          <w:rtl/>
          <w:lang w:val="ar"/>
        </w:rPr>
        <w:lastRenderedPageBreak/>
        <w:t>الكتيب 9.1: مخطط المعالم التنموية</w:t>
      </w:r>
      <w:bookmarkEnd w:id="31"/>
      <w:bookmarkEnd w:id="32"/>
    </w:p>
    <w:tbl>
      <w:tblPr>
        <w:tblStyle w:val="a5"/>
        <w:bidiVisual/>
        <w:tblW w:w="8895" w:type="dxa"/>
        <w:tblBorders>
          <w:top w:val="single" w:sz="12" w:space="0" w:color="6C6463"/>
          <w:left w:val="single" w:sz="12" w:space="0" w:color="6C6463"/>
          <w:bottom w:val="single" w:sz="12" w:space="0" w:color="6C6463"/>
          <w:right w:val="single" w:sz="12" w:space="0" w:color="6C6463"/>
          <w:insideH w:val="single" w:sz="8" w:space="0" w:color="6C6463"/>
          <w:insideV w:val="single" w:sz="8" w:space="0" w:color="6C6463"/>
        </w:tblBorders>
        <w:tblLayout w:type="fixed"/>
        <w:tblLook w:val="0620" w:firstRow="1" w:lastRow="0" w:firstColumn="0" w:lastColumn="0" w:noHBand="1" w:noVBand="1"/>
      </w:tblPr>
      <w:tblGrid>
        <w:gridCol w:w="670"/>
        <w:gridCol w:w="2218"/>
        <w:gridCol w:w="2060"/>
        <w:gridCol w:w="1970"/>
        <w:gridCol w:w="1977"/>
      </w:tblGrid>
      <w:tr w:rsidR="000F7160" w:rsidRPr="00A2685B" w14:paraId="51B43C71" w14:textId="77777777" w:rsidTr="00177821">
        <w:trPr>
          <w:trHeight w:val="149"/>
          <w:tblHeader/>
        </w:trPr>
        <w:tc>
          <w:tcPr>
            <w:tcW w:w="670" w:type="dxa"/>
            <w:shd w:val="clear" w:color="auto" w:fill="BA0C2F"/>
            <w:tcMar>
              <w:top w:w="100" w:type="dxa"/>
              <w:left w:w="100" w:type="dxa"/>
              <w:bottom w:w="100" w:type="dxa"/>
              <w:right w:w="100" w:type="dxa"/>
            </w:tcMar>
            <w:vAlign w:val="bottom"/>
          </w:tcPr>
          <w:p w14:paraId="2B6626C5" w14:textId="77777777" w:rsidR="00403020" w:rsidRPr="00A2685B" w:rsidRDefault="00C732D4" w:rsidP="003D27FF">
            <w:pPr>
              <w:pStyle w:val="AN-Tableheaderrow"/>
              <w:bidi/>
              <w:ind w:left="0"/>
              <w:rPr>
                <w:rFonts w:asciiTheme="majorBidi" w:hAnsiTheme="majorBidi" w:cstheme="majorBidi"/>
              </w:rPr>
            </w:pPr>
            <w:r w:rsidRPr="00A2685B">
              <w:rPr>
                <w:rFonts w:asciiTheme="majorBidi" w:hAnsiTheme="majorBidi" w:cstheme="majorBidi"/>
                <w:rtl/>
                <w:lang w:val="ar"/>
              </w:rPr>
              <w:t>العمر</w:t>
            </w:r>
          </w:p>
        </w:tc>
        <w:tc>
          <w:tcPr>
            <w:tcW w:w="2218" w:type="dxa"/>
            <w:shd w:val="clear" w:color="auto" w:fill="BA0C2F"/>
            <w:tcMar>
              <w:top w:w="100" w:type="dxa"/>
              <w:left w:w="100" w:type="dxa"/>
              <w:bottom w:w="100" w:type="dxa"/>
              <w:right w:w="100" w:type="dxa"/>
            </w:tcMar>
            <w:vAlign w:val="bottom"/>
          </w:tcPr>
          <w:p w14:paraId="08EA2ADD" w14:textId="77777777" w:rsidR="00403020" w:rsidRPr="00A2685B" w:rsidRDefault="00C732D4" w:rsidP="003D27FF">
            <w:pPr>
              <w:pStyle w:val="AN-Tableheaderrow"/>
              <w:bidi/>
              <w:ind w:left="0"/>
              <w:rPr>
                <w:rFonts w:asciiTheme="majorBidi" w:hAnsiTheme="majorBidi" w:cstheme="majorBidi"/>
              </w:rPr>
            </w:pPr>
            <w:r w:rsidRPr="00A2685B">
              <w:rPr>
                <w:rFonts w:asciiTheme="majorBidi" w:hAnsiTheme="majorBidi" w:cstheme="majorBidi"/>
                <w:rtl/>
                <w:lang w:val="ar"/>
              </w:rPr>
              <w:t>مادي</w:t>
            </w:r>
          </w:p>
          <w:p w14:paraId="1A7B04DA" w14:textId="77777777" w:rsidR="00B96265" w:rsidRPr="00A2685B" w:rsidRDefault="00C732D4" w:rsidP="003D27FF">
            <w:pPr>
              <w:pStyle w:val="AN-Tableheaderrow"/>
              <w:bidi/>
              <w:ind w:left="0"/>
              <w:rPr>
                <w:rFonts w:asciiTheme="majorBidi" w:hAnsiTheme="majorBidi" w:cstheme="majorBidi"/>
                <w:b w:val="0"/>
              </w:rPr>
            </w:pPr>
            <w:r w:rsidRPr="00A2685B">
              <w:rPr>
                <w:rFonts w:asciiTheme="majorBidi" w:hAnsiTheme="majorBidi" w:cstheme="majorBidi"/>
                <w:b w:val="0"/>
                <w:sz w:val="20"/>
                <w:rtl/>
                <w:lang w:val="ar"/>
              </w:rPr>
              <w:t>كيف تنمو أجسام الأطفال وتتحرك، بما في ذلك الحركات الكبيرة (الحركية الإجمالية) والصغيرة (الحركية الدقيقة).</w:t>
            </w:r>
          </w:p>
        </w:tc>
        <w:tc>
          <w:tcPr>
            <w:tcW w:w="2060" w:type="dxa"/>
            <w:shd w:val="clear" w:color="auto" w:fill="BA0C2F"/>
            <w:tcMar>
              <w:top w:w="100" w:type="dxa"/>
              <w:left w:w="100" w:type="dxa"/>
              <w:bottom w:w="100" w:type="dxa"/>
              <w:right w:w="100" w:type="dxa"/>
            </w:tcMar>
            <w:vAlign w:val="bottom"/>
          </w:tcPr>
          <w:p w14:paraId="7C75EB3F" w14:textId="77777777" w:rsidR="00403020" w:rsidRPr="00A2685B" w:rsidRDefault="00C732D4" w:rsidP="003D27FF">
            <w:pPr>
              <w:pStyle w:val="AN-Tableheaderrow"/>
              <w:bidi/>
              <w:ind w:left="0"/>
              <w:rPr>
                <w:rFonts w:asciiTheme="majorBidi" w:hAnsiTheme="majorBidi" w:cstheme="majorBidi"/>
              </w:rPr>
            </w:pPr>
            <w:r w:rsidRPr="00A2685B">
              <w:rPr>
                <w:rFonts w:asciiTheme="majorBidi" w:hAnsiTheme="majorBidi" w:cstheme="majorBidi"/>
                <w:rtl/>
                <w:lang w:val="ar"/>
              </w:rPr>
              <w:t>اللغة</w:t>
            </w:r>
          </w:p>
          <w:p w14:paraId="52CEB7BD" w14:textId="77777777" w:rsidR="00B96265" w:rsidRPr="00A2685B" w:rsidRDefault="00C732D4" w:rsidP="003D27FF">
            <w:pPr>
              <w:pStyle w:val="AN-Tableheaderrow"/>
              <w:bidi/>
              <w:ind w:left="0"/>
              <w:rPr>
                <w:rFonts w:asciiTheme="majorBidi" w:hAnsiTheme="majorBidi" w:cstheme="majorBidi"/>
                <w:b w:val="0"/>
              </w:rPr>
            </w:pPr>
            <w:r w:rsidRPr="00A2685B">
              <w:rPr>
                <w:rFonts w:asciiTheme="majorBidi" w:hAnsiTheme="majorBidi" w:cstheme="majorBidi"/>
                <w:b w:val="0"/>
                <w:bCs w:val="0"/>
                <w:sz w:val="20"/>
                <w:rtl/>
                <w:lang w:val="ar"/>
              </w:rPr>
              <w:t>كيفية تواصل الأطفال، سواء ما يفهمه الطفل أو ما يستطيع قوله / التعبير عنه</w:t>
            </w:r>
          </w:p>
        </w:tc>
        <w:tc>
          <w:tcPr>
            <w:tcW w:w="1970" w:type="dxa"/>
            <w:shd w:val="clear" w:color="auto" w:fill="BA0C2F"/>
            <w:tcMar>
              <w:top w:w="100" w:type="dxa"/>
              <w:left w:w="100" w:type="dxa"/>
              <w:bottom w:w="100" w:type="dxa"/>
              <w:right w:w="100" w:type="dxa"/>
            </w:tcMar>
            <w:vAlign w:val="bottom"/>
          </w:tcPr>
          <w:p w14:paraId="5F6B9E35" w14:textId="77777777" w:rsidR="00403020" w:rsidRPr="00A2685B" w:rsidRDefault="00C732D4" w:rsidP="003D27FF">
            <w:pPr>
              <w:pStyle w:val="AN-Tableheaderrow"/>
              <w:bidi/>
              <w:ind w:left="0"/>
              <w:rPr>
                <w:rFonts w:asciiTheme="majorBidi" w:hAnsiTheme="majorBidi" w:cstheme="majorBidi"/>
              </w:rPr>
            </w:pPr>
            <w:r w:rsidRPr="00A2685B">
              <w:rPr>
                <w:rFonts w:asciiTheme="majorBidi" w:hAnsiTheme="majorBidi" w:cstheme="majorBidi"/>
                <w:rtl/>
                <w:lang w:val="ar"/>
              </w:rPr>
              <w:t>إدراكي</w:t>
            </w:r>
          </w:p>
          <w:p w14:paraId="3EA13B35" w14:textId="77777777" w:rsidR="00B96265" w:rsidRPr="00A2685B" w:rsidRDefault="00C732D4" w:rsidP="003D27FF">
            <w:pPr>
              <w:pStyle w:val="AN-Tableheaderrow"/>
              <w:bidi/>
              <w:ind w:left="0"/>
              <w:rPr>
                <w:rFonts w:asciiTheme="majorBidi" w:hAnsiTheme="majorBidi" w:cstheme="majorBidi"/>
                <w:b w:val="0"/>
              </w:rPr>
            </w:pPr>
            <w:r w:rsidRPr="00A2685B">
              <w:rPr>
                <w:rFonts w:asciiTheme="majorBidi" w:hAnsiTheme="majorBidi" w:cstheme="majorBidi"/>
                <w:b w:val="0"/>
                <w:bCs w:val="0"/>
                <w:sz w:val="20"/>
                <w:rtl/>
                <w:lang w:val="ar"/>
              </w:rPr>
              <w:t>كيف يفكر الأطفال ويفهمون ويفهمون بيئاتهم</w:t>
            </w:r>
          </w:p>
        </w:tc>
        <w:tc>
          <w:tcPr>
            <w:tcW w:w="1977" w:type="dxa"/>
            <w:shd w:val="clear" w:color="auto" w:fill="BA0C2F"/>
            <w:tcMar>
              <w:top w:w="100" w:type="dxa"/>
              <w:left w:w="100" w:type="dxa"/>
              <w:bottom w:w="100" w:type="dxa"/>
              <w:right w:w="100" w:type="dxa"/>
            </w:tcMar>
            <w:vAlign w:val="bottom"/>
          </w:tcPr>
          <w:p w14:paraId="4A6945EE" w14:textId="77777777" w:rsidR="00403020" w:rsidRPr="00A2685B" w:rsidRDefault="00C732D4" w:rsidP="003D27FF">
            <w:pPr>
              <w:pStyle w:val="AN-Tableheaderrow"/>
              <w:bidi/>
              <w:ind w:left="0"/>
              <w:rPr>
                <w:rFonts w:asciiTheme="majorBidi" w:hAnsiTheme="majorBidi" w:cstheme="majorBidi"/>
              </w:rPr>
            </w:pPr>
            <w:r w:rsidRPr="00A2685B">
              <w:rPr>
                <w:rFonts w:asciiTheme="majorBidi" w:hAnsiTheme="majorBidi" w:cstheme="majorBidi"/>
                <w:rtl/>
                <w:lang w:val="ar"/>
              </w:rPr>
              <w:t>اجتماعي /</w:t>
            </w:r>
            <w:r w:rsidRPr="00A2685B">
              <w:rPr>
                <w:rFonts w:asciiTheme="majorBidi" w:hAnsiTheme="majorBidi" w:cstheme="majorBidi"/>
                <w:rtl/>
                <w:lang w:val="ar"/>
              </w:rPr>
              <w:br/>
              <w:t xml:space="preserve"> عاطفي</w:t>
            </w:r>
          </w:p>
          <w:p w14:paraId="43ACA7F5" w14:textId="77777777" w:rsidR="00B96265" w:rsidRPr="00A2685B" w:rsidRDefault="00C732D4" w:rsidP="003D27FF">
            <w:pPr>
              <w:pStyle w:val="AN-Tableheaderrow"/>
              <w:bidi/>
              <w:ind w:left="0"/>
              <w:rPr>
                <w:rFonts w:asciiTheme="majorBidi" w:hAnsiTheme="majorBidi" w:cstheme="majorBidi"/>
                <w:b w:val="0"/>
              </w:rPr>
            </w:pPr>
            <w:r w:rsidRPr="00A2685B">
              <w:rPr>
                <w:rFonts w:asciiTheme="majorBidi" w:hAnsiTheme="majorBidi" w:cstheme="majorBidi"/>
                <w:b w:val="0"/>
                <w:bCs w:val="0"/>
                <w:sz w:val="20"/>
                <w:rtl/>
                <w:lang w:val="ar"/>
              </w:rPr>
              <w:t>كيفية تواصل الأطفال مع الآخرين والتعبير عن مشاعرهم وفهمها</w:t>
            </w:r>
          </w:p>
        </w:tc>
      </w:tr>
      <w:tr w:rsidR="000F7160" w:rsidRPr="00A2685B" w14:paraId="49812FFA" w14:textId="77777777" w:rsidTr="00177821">
        <w:trPr>
          <w:cantSplit/>
        </w:trPr>
        <w:tc>
          <w:tcPr>
            <w:tcW w:w="670" w:type="dxa"/>
            <w:shd w:val="clear" w:color="auto" w:fill="auto"/>
            <w:tcMar>
              <w:top w:w="100" w:type="dxa"/>
              <w:left w:w="100" w:type="dxa"/>
              <w:bottom w:w="100" w:type="dxa"/>
              <w:right w:w="100" w:type="dxa"/>
            </w:tcMar>
            <w:textDirection w:val="tbRl"/>
          </w:tcPr>
          <w:p w14:paraId="0A7F9E1C" w14:textId="77777777" w:rsidR="00403020" w:rsidRPr="00A2685B" w:rsidRDefault="00C732D4" w:rsidP="003D27FF">
            <w:pPr>
              <w:pStyle w:val="AN-Tabletext"/>
              <w:bidi/>
              <w:ind w:left="0"/>
              <w:jc w:val="center"/>
              <w:rPr>
                <w:rFonts w:asciiTheme="majorBidi" w:hAnsiTheme="majorBidi" w:cstheme="majorBidi"/>
                <w:color w:val="auto"/>
                <w:sz w:val="28"/>
                <w:szCs w:val="28"/>
              </w:rPr>
            </w:pPr>
            <w:r w:rsidRPr="00A2685B">
              <w:rPr>
                <w:rFonts w:asciiTheme="majorBidi" w:hAnsiTheme="majorBidi" w:cstheme="majorBidi"/>
                <w:color w:val="auto"/>
                <w:sz w:val="28"/>
                <w:szCs w:val="28"/>
                <w:rtl/>
                <w:lang w:val="ar"/>
              </w:rPr>
              <w:t>6 أشهر</w:t>
            </w:r>
            <w:r w:rsidR="00591950" w:rsidRPr="00A2685B">
              <w:rPr>
                <w:rFonts w:asciiTheme="majorBidi" w:hAnsiTheme="majorBidi" w:cstheme="majorBidi"/>
                <w:color w:val="auto"/>
                <w:sz w:val="28"/>
                <w:szCs w:val="28"/>
                <w:vertAlign w:val="superscript"/>
                <w:rtl/>
                <w:lang w:val="ar"/>
              </w:rPr>
              <w:t>أ</w:t>
            </w:r>
          </w:p>
        </w:tc>
        <w:tc>
          <w:tcPr>
            <w:tcW w:w="2218" w:type="dxa"/>
            <w:shd w:val="clear" w:color="auto" w:fill="auto"/>
            <w:tcMar>
              <w:top w:w="100" w:type="dxa"/>
              <w:left w:w="100" w:type="dxa"/>
              <w:bottom w:w="100" w:type="dxa"/>
              <w:right w:w="100" w:type="dxa"/>
            </w:tcMar>
          </w:tcPr>
          <w:p w14:paraId="5CE15097" w14:textId="77777777" w:rsidR="00403020" w:rsidRPr="00A2685B" w:rsidRDefault="00C732D4" w:rsidP="003D27FF">
            <w:pPr>
              <w:pStyle w:val="AN-Tabletext"/>
              <w:numPr>
                <w:ilvl w:val="0"/>
                <w:numId w:val="10"/>
              </w:numPr>
              <w:bidi/>
              <w:ind w:left="253" w:hanging="253"/>
              <w:rPr>
                <w:rFonts w:asciiTheme="majorBidi" w:hAnsiTheme="majorBidi" w:cstheme="majorBidi"/>
                <w:color w:val="auto"/>
              </w:rPr>
            </w:pPr>
            <w:r w:rsidRPr="00A2685B">
              <w:rPr>
                <w:rFonts w:asciiTheme="majorBidi" w:hAnsiTheme="majorBidi" w:cstheme="majorBidi"/>
                <w:color w:val="auto"/>
                <w:rtl/>
                <w:lang w:val="ar"/>
              </w:rPr>
              <w:t>يرفع الرأس بزاوية 90 درجة (الاستلقاء)</w:t>
            </w:r>
          </w:p>
          <w:p w14:paraId="4ADDA871" w14:textId="77777777" w:rsidR="00403020" w:rsidRPr="00A2685B" w:rsidRDefault="00C732D4" w:rsidP="003D27FF">
            <w:pPr>
              <w:pStyle w:val="AN-Tabletext"/>
              <w:numPr>
                <w:ilvl w:val="0"/>
                <w:numId w:val="10"/>
              </w:numPr>
              <w:bidi/>
              <w:ind w:left="253" w:hanging="253"/>
              <w:rPr>
                <w:rFonts w:asciiTheme="majorBidi" w:hAnsiTheme="majorBidi" w:cstheme="majorBidi"/>
                <w:color w:val="auto"/>
              </w:rPr>
            </w:pPr>
            <w:r w:rsidRPr="00A2685B">
              <w:rPr>
                <w:rFonts w:asciiTheme="majorBidi" w:hAnsiTheme="majorBidi" w:cstheme="majorBidi"/>
                <w:color w:val="auto"/>
                <w:rtl/>
                <w:lang w:val="ar"/>
              </w:rPr>
              <w:t>يجلس مع الدعم</w:t>
            </w:r>
          </w:p>
          <w:p w14:paraId="3493CCFF" w14:textId="77777777" w:rsidR="00403020" w:rsidRPr="00A2685B" w:rsidRDefault="00C732D4" w:rsidP="003D27FF">
            <w:pPr>
              <w:pStyle w:val="AN-Tabletext"/>
              <w:numPr>
                <w:ilvl w:val="0"/>
                <w:numId w:val="10"/>
              </w:numPr>
              <w:bidi/>
              <w:ind w:left="253" w:hanging="253"/>
              <w:rPr>
                <w:rFonts w:asciiTheme="majorBidi" w:hAnsiTheme="majorBidi" w:cstheme="majorBidi"/>
                <w:color w:val="auto"/>
              </w:rPr>
            </w:pPr>
            <w:r w:rsidRPr="00A2685B">
              <w:rPr>
                <w:rFonts w:asciiTheme="majorBidi" w:hAnsiTheme="majorBidi" w:cstheme="majorBidi"/>
                <w:color w:val="auto"/>
                <w:rtl/>
                <w:lang w:val="ar"/>
              </w:rPr>
              <w:t>عند الإمساك به منتصبًا، يقوم بفرد ساقيه، ويدفع الجسم بقدميه بدلاً من ثني ساقيه</w:t>
            </w:r>
          </w:p>
          <w:p w14:paraId="252C133A" w14:textId="77777777" w:rsidR="00403020" w:rsidRPr="00A2685B" w:rsidRDefault="00C732D4" w:rsidP="003D27FF">
            <w:pPr>
              <w:pStyle w:val="AN-Tabletext"/>
              <w:numPr>
                <w:ilvl w:val="0"/>
                <w:numId w:val="10"/>
              </w:numPr>
              <w:bidi/>
              <w:ind w:left="253" w:hanging="253"/>
              <w:rPr>
                <w:rFonts w:asciiTheme="majorBidi" w:hAnsiTheme="majorBidi" w:cstheme="majorBidi"/>
                <w:color w:val="auto"/>
              </w:rPr>
            </w:pPr>
            <w:r w:rsidRPr="00A2685B">
              <w:rPr>
                <w:rFonts w:asciiTheme="majorBidi" w:hAnsiTheme="majorBidi" w:cstheme="majorBidi"/>
                <w:color w:val="auto"/>
                <w:rtl/>
                <w:lang w:val="ar"/>
              </w:rPr>
              <w:t>يحمل الألعاب أو الأشياء ويتعامل معها</w:t>
            </w:r>
          </w:p>
          <w:p w14:paraId="26EA6194" w14:textId="77777777" w:rsidR="00403020" w:rsidRPr="00A2685B" w:rsidRDefault="00C732D4" w:rsidP="003D27FF">
            <w:pPr>
              <w:pStyle w:val="AN-Tabletext"/>
              <w:numPr>
                <w:ilvl w:val="0"/>
                <w:numId w:val="10"/>
              </w:numPr>
              <w:bidi/>
              <w:ind w:left="253" w:hanging="253"/>
              <w:rPr>
                <w:rFonts w:asciiTheme="majorBidi" w:hAnsiTheme="majorBidi" w:cstheme="majorBidi"/>
                <w:color w:val="auto"/>
              </w:rPr>
            </w:pPr>
            <w:r w:rsidRPr="00A2685B">
              <w:rPr>
                <w:rFonts w:asciiTheme="majorBidi" w:hAnsiTheme="majorBidi" w:cstheme="majorBidi"/>
                <w:color w:val="auto"/>
                <w:rtl/>
                <w:lang w:val="ar"/>
              </w:rPr>
              <w:t>يمد يديه للإمساك بالأشياء</w:t>
            </w:r>
          </w:p>
        </w:tc>
        <w:tc>
          <w:tcPr>
            <w:tcW w:w="2060" w:type="dxa"/>
            <w:shd w:val="clear" w:color="auto" w:fill="auto"/>
            <w:tcMar>
              <w:top w:w="100" w:type="dxa"/>
              <w:left w:w="100" w:type="dxa"/>
              <w:bottom w:w="100" w:type="dxa"/>
              <w:right w:w="100" w:type="dxa"/>
            </w:tcMar>
          </w:tcPr>
          <w:p w14:paraId="08AE2583" w14:textId="77777777" w:rsidR="00403020" w:rsidRPr="00A2685B" w:rsidRDefault="00C732D4" w:rsidP="003D27FF">
            <w:pPr>
              <w:pStyle w:val="AN-Tabletext"/>
              <w:numPr>
                <w:ilvl w:val="0"/>
                <w:numId w:val="10"/>
              </w:numPr>
              <w:bidi/>
              <w:ind w:left="253" w:hanging="253"/>
              <w:rPr>
                <w:rFonts w:asciiTheme="majorBidi" w:hAnsiTheme="majorBidi" w:cstheme="majorBidi"/>
                <w:color w:val="auto"/>
              </w:rPr>
            </w:pPr>
            <w:r w:rsidRPr="00A2685B">
              <w:rPr>
                <w:rFonts w:asciiTheme="majorBidi" w:hAnsiTheme="majorBidi" w:cstheme="majorBidi"/>
                <w:color w:val="auto"/>
                <w:rtl/>
                <w:lang w:val="ar"/>
              </w:rPr>
              <w:t>يضحك</w:t>
            </w:r>
          </w:p>
          <w:p w14:paraId="1BE1D5A7" w14:textId="09FE56C8" w:rsidR="00403020" w:rsidRPr="00A2685B" w:rsidRDefault="004D5E50" w:rsidP="003D27FF">
            <w:pPr>
              <w:pStyle w:val="AN-Tabletext"/>
              <w:numPr>
                <w:ilvl w:val="0"/>
                <w:numId w:val="10"/>
              </w:numPr>
              <w:bidi/>
              <w:ind w:left="253" w:hanging="253"/>
              <w:rPr>
                <w:rFonts w:asciiTheme="majorBidi" w:hAnsiTheme="majorBidi" w:cstheme="majorBidi"/>
                <w:color w:val="auto"/>
              </w:rPr>
            </w:pPr>
            <w:r w:rsidRPr="00A2685B">
              <w:rPr>
                <w:rFonts w:asciiTheme="majorBidi" w:hAnsiTheme="majorBidi" w:cstheme="majorBidi"/>
                <w:color w:val="auto"/>
                <w:rtl/>
                <w:lang w:val="ar"/>
              </w:rPr>
              <w:t xml:space="preserve"> يصدر الأصوات مثل "اهه" "اوو"</w:t>
            </w:r>
          </w:p>
          <w:p w14:paraId="41CE30F3" w14:textId="77777777" w:rsidR="00403020" w:rsidRPr="00A2685B" w:rsidRDefault="00C732D4" w:rsidP="003D27FF">
            <w:pPr>
              <w:pStyle w:val="AN-Tabletext"/>
              <w:numPr>
                <w:ilvl w:val="0"/>
                <w:numId w:val="10"/>
              </w:numPr>
              <w:bidi/>
              <w:ind w:left="253" w:hanging="253"/>
              <w:rPr>
                <w:rFonts w:asciiTheme="majorBidi" w:hAnsiTheme="majorBidi" w:cstheme="majorBidi"/>
                <w:color w:val="auto"/>
              </w:rPr>
            </w:pPr>
            <w:r w:rsidRPr="00A2685B">
              <w:rPr>
                <w:rFonts w:asciiTheme="majorBidi" w:hAnsiTheme="majorBidi" w:cstheme="majorBidi"/>
                <w:color w:val="auto"/>
                <w:rtl/>
                <w:lang w:val="ar"/>
              </w:rPr>
              <w:t>يستجيب بالأصوات عندما يتحدث مقدم الرعاية</w:t>
            </w:r>
          </w:p>
        </w:tc>
        <w:tc>
          <w:tcPr>
            <w:tcW w:w="1970" w:type="dxa"/>
            <w:shd w:val="clear" w:color="auto" w:fill="auto"/>
            <w:tcMar>
              <w:top w:w="100" w:type="dxa"/>
              <w:left w:w="100" w:type="dxa"/>
              <w:bottom w:w="100" w:type="dxa"/>
              <w:right w:w="100" w:type="dxa"/>
            </w:tcMar>
          </w:tcPr>
          <w:p w14:paraId="1E38A67B" w14:textId="77777777" w:rsidR="00403020" w:rsidRPr="00A2685B" w:rsidRDefault="00C732D4" w:rsidP="003D27FF">
            <w:pPr>
              <w:pStyle w:val="AN-Tabletext"/>
              <w:numPr>
                <w:ilvl w:val="0"/>
                <w:numId w:val="10"/>
              </w:numPr>
              <w:bidi/>
              <w:ind w:left="253" w:hanging="253"/>
              <w:rPr>
                <w:rFonts w:asciiTheme="majorBidi" w:hAnsiTheme="majorBidi" w:cstheme="majorBidi"/>
                <w:color w:val="auto"/>
              </w:rPr>
            </w:pPr>
            <w:r w:rsidRPr="00A2685B">
              <w:rPr>
                <w:rFonts w:asciiTheme="majorBidi" w:hAnsiTheme="majorBidi" w:cstheme="majorBidi"/>
                <w:color w:val="auto"/>
                <w:rtl/>
                <w:lang w:val="ar"/>
              </w:rPr>
              <w:t>يصدر أصواتًا استجابةً للعب معه وجهًا لوجه</w:t>
            </w:r>
          </w:p>
          <w:p w14:paraId="7E578C1B" w14:textId="77777777" w:rsidR="00403020" w:rsidRPr="00A2685B" w:rsidRDefault="00C732D4" w:rsidP="003D27FF">
            <w:pPr>
              <w:pStyle w:val="AN-Tabletext"/>
              <w:numPr>
                <w:ilvl w:val="0"/>
                <w:numId w:val="10"/>
              </w:numPr>
              <w:bidi/>
              <w:ind w:left="253" w:hanging="253"/>
              <w:rPr>
                <w:rFonts w:asciiTheme="majorBidi" w:hAnsiTheme="majorBidi" w:cstheme="majorBidi"/>
                <w:color w:val="auto"/>
              </w:rPr>
            </w:pPr>
            <w:r w:rsidRPr="00A2685B">
              <w:rPr>
                <w:rFonts w:asciiTheme="majorBidi" w:hAnsiTheme="majorBidi" w:cstheme="majorBidi"/>
                <w:color w:val="auto"/>
                <w:rtl/>
                <w:lang w:val="ar"/>
              </w:rPr>
              <w:t>يرفع الألعاب / الأشياء إلى الفم</w:t>
            </w:r>
          </w:p>
        </w:tc>
        <w:tc>
          <w:tcPr>
            <w:tcW w:w="1977" w:type="dxa"/>
            <w:shd w:val="clear" w:color="auto" w:fill="auto"/>
            <w:tcMar>
              <w:top w:w="100" w:type="dxa"/>
              <w:left w:w="100" w:type="dxa"/>
              <w:bottom w:w="100" w:type="dxa"/>
              <w:right w:w="100" w:type="dxa"/>
            </w:tcMar>
          </w:tcPr>
          <w:p w14:paraId="7FA6D653" w14:textId="77777777" w:rsidR="00403020" w:rsidRPr="00A2685B" w:rsidRDefault="00C732D4" w:rsidP="003D27FF">
            <w:pPr>
              <w:pStyle w:val="AN-Tabletext"/>
              <w:numPr>
                <w:ilvl w:val="0"/>
                <w:numId w:val="10"/>
              </w:numPr>
              <w:bidi/>
              <w:ind w:left="253" w:hanging="253"/>
              <w:rPr>
                <w:rFonts w:asciiTheme="majorBidi" w:hAnsiTheme="majorBidi" w:cstheme="majorBidi"/>
                <w:color w:val="auto"/>
              </w:rPr>
            </w:pPr>
            <w:r w:rsidRPr="00A2685B">
              <w:rPr>
                <w:rFonts w:asciiTheme="majorBidi" w:hAnsiTheme="majorBidi" w:cstheme="majorBidi"/>
                <w:color w:val="auto"/>
                <w:rtl/>
                <w:lang w:val="ar"/>
              </w:rPr>
              <w:t>يتواصل بشكل بصري لفترة طويلة وبشكل هادف</w:t>
            </w:r>
          </w:p>
          <w:p w14:paraId="3E792B5C" w14:textId="77777777" w:rsidR="00403020" w:rsidRPr="00A2685B" w:rsidRDefault="00C732D4" w:rsidP="003D27FF">
            <w:pPr>
              <w:pStyle w:val="AN-Tabletext"/>
              <w:numPr>
                <w:ilvl w:val="0"/>
                <w:numId w:val="10"/>
              </w:numPr>
              <w:bidi/>
              <w:ind w:left="253" w:hanging="253"/>
              <w:rPr>
                <w:rFonts w:asciiTheme="majorBidi" w:hAnsiTheme="majorBidi" w:cstheme="majorBidi"/>
                <w:color w:val="auto"/>
              </w:rPr>
            </w:pPr>
            <w:r w:rsidRPr="00A2685B">
              <w:rPr>
                <w:rFonts w:asciiTheme="majorBidi" w:hAnsiTheme="majorBidi" w:cstheme="majorBidi"/>
                <w:color w:val="auto"/>
                <w:rtl/>
                <w:lang w:val="ar"/>
              </w:rPr>
              <w:t>يُظهر التفضيل والتقدير والرغبة في التعامل مع مقدمي الرعاية من خلال مد يده نحو وجوههم وفحصها والابتسام لهم</w:t>
            </w:r>
          </w:p>
        </w:tc>
      </w:tr>
      <w:tr w:rsidR="000F7160" w:rsidRPr="00A2685B" w14:paraId="47DDDB4D" w14:textId="77777777" w:rsidTr="00177821">
        <w:trPr>
          <w:cantSplit/>
        </w:trPr>
        <w:tc>
          <w:tcPr>
            <w:tcW w:w="670" w:type="dxa"/>
            <w:shd w:val="clear" w:color="auto" w:fill="auto"/>
            <w:tcMar>
              <w:top w:w="100" w:type="dxa"/>
              <w:left w:w="100" w:type="dxa"/>
              <w:bottom w:w="100" w:type="dxa"/>
              <w:right w:w="100" w:type="dxa"/>
            </w:tcMar>
            <w:textDirection w:val="tbRl"/>
          </w:tcPr>
          <w:p w14:paraId="7C1A7590" w14:textId="77777777" w:rsidR="00403020" w:rsidRPr="00A2685B" w:rsidRDefault="00C732D4" w:rsidP="003D27FF">
            <w:pPr>
              <w:pStyle w:val="AN-Tabletext"/>
              <w:bidi/>
              <w:ind w:left="0"/>
              <w:jc w:val="center"/>
              <w:rPr>
                <w:rFonts w:asciiTheme="majorBidi" w:hAnsiTheme="majorBidi" w:cstheme="majorBidi"/>
                <w:color w:val="auto"/>
                <w:sz w:val="28"/>
                <w:szCs w:val="28"/>
              </w:rPr>
            </w:pPr>
            <w:r w:rsidRPr="00A2685B">
              <w:rPr>
                <w:rFonts w:asciiTheme="majorBidi" w:hAnsiTheme="majorBidi" w:cstheme="majorBidi"/>
                <w:color w:val="auto"/>
                <w:sz w:val="28"/>
                <w:szCs w:val="28"/>
                <w:rtl/>
                <w:lang w:val="ar"/>
              </w:rPr>
              <w:t>12 شهرًا</w:t>
            </w:r>
            <w:r w:rsidR="00591950" w:rsidRPr="00A2685B">
              <w:rPr>
                <w:rFonts w:asciiTheme="majorBidi" w:hAnsiTheme="majorBidi" w:cstheme="majorBidi"/>
                <w:color w:val="auto"/>
                <w:sz w:val="28"/>
                <w:szCs w:val="28"/>
                <w:vertAlign w:val="superscript"/>
                <w:rtl/>
                <w:lang w:val="ar"/>
              </w:rPr>
              <w:t>أ</w:t>
            </w:r>
          </w:p>
        </w:tc>
        <w:tc>
          <w:tcPr>
            <w:tcW w:w="2218" w:type="dxa"/>
            <w:shd w:val="clear" w:color="auto" w:fill="auto"/>
            <w:tcMar>
              <w:top w:w="100" w:type="dxa"/>
              <w:left w:w="100" w:type="dxa"/>
              <w:bottom w:w="100" w:type="dxa"/>
              <w:right w:w="100" w:type="dxa"/>
            </w:tcMar>
          </w:tcPr>
          <w:p w14:paraId="1E1D1D29" w14:textId="77777777" w:rsidR="00403020" w:rsidRPr="00A2685B" w:rsidRDefault="00C732D4" w:rsidP="003D27FF">
            <w:pPr>
              <w:pStyle w:val="AN-Tabletext"/>
              <w:numPr>
                <w:ilvl w:val="0"/>
                <w:numId w:val="10"/>
              </w:numPr>
              <w:bidi/>
              <w:ind w:left="253" w:hanging="253"/>
              <w:rPr>
                <w:rFonts w:asciiTheme="majorBidi" w:hAnsiTheme="majorBidi" w:cstheme="majorBidi"/>
                <w:color w:val="auto"/>
              </w:rPr>
            </w:pPr>
            <w:r w:rsidRPr="00A2685B">
              <w:rPr>
                <w:rFonts w:asciiTheme="majorBidi" w:hAnsiTheme="majorBidi" w:cstheme="majorBidi"/>
                <w:color w:val="auto"/>
                <w:rtl/>
                <w:lang w:val="ar"/>
              </w:rPr>
              <w:t>يجلس بثبات دون دعم</w:t>
            </w:r>
          </w:p>
          <w:p w14:paraId="5DF46D82" w14:textId="77777777" w:rsidR="00403020" w:rsidRPr="00A2685B" w:rsidRDefault="00C732D4" w:rsidP="003D27FF">
            <w:pPr>
              <w:pStyle w:val="AN-Tabletext"/>
              <w:numPr>
                <w:ilvl w:val="0"/>
                <w:numId w:val="10"/>
              </w:numPr>
              <w:bidi/>
              <w:ind w:left="253" w:hanging="253"/>
              <w:rPr>
                <w:rFonts w:asciiTheme="majorBidi" w:hAnsiTheme="majorBidi" w:cstheme="majorBidi"/>
                <w:color w:val="auto"/>
              </w:rPr>
            </w:pPr>
            <w:r w:rsidRPr="00A2685B">
              <w:rPr>
                <w:rFonts w:asciiTheme="majorBidi" w:hAnsiTheme="majorBidi" w:cstheme="majorBidi"/>
                <w:color w:val="auto"/>
                <w:rtl/>
                <w:lang w:val="ar"/>
              </w:rPr>
              <w:t>يجذب نفسه للوقوف متمسكًا بالأشياء</w:t>
            </w:r>
          </w:p>
          <w:p w14:paraId="0519F63D" w14:textId="77777777" w:rsidR="00403020" w:rsidRPr="00A2685B" w:rsidRDefault="00C732D4" w:rsidP="003D27FF">
            <w:pPr>
              <w:pStyle w:val="AN-Tabletext"/>
              <w:numPr>
                <w:ilvl w:val="0"/>
                <w:numId w:val="10"/>
              </w:numPr>
              <w:bidi/>
              <w:ind w:left="253" w:hanging="253"/>
              <w:rPr>
                <w:rFonts w:asciiTheme="majorBidi" w:hAnsiTheme="majorBidi" w:cstheme="majorBidi"/>
                <w:color w:val="auto"/>
              </w:rPr>
            </w:pPr>
            <w:r w:rsidRPr="00A2685B">
              <w:rPr>
                <w:rFonts w:asciiTheme="majorBidi" w:hAnsiTheme="majorBidi" w:cstheme="majorBidi"/>
                <w:color w:val="auto"/>
                <w:rtl/>
                <w:lang w:val="ar"/>
              </w:rPr>
              <w:t>يقف بمفرده للحظات</w:t>
            </w:r>
          </w:p>
          <w:p w14:paraId="500825C0" w14:textId="77777777" w:rsidR="00403020" w:rsidRPr="00A2685B" w:rsidRDefault="00C732D4" w:rsidP="003D27FF">
            <w:pPr>
              <w:pStyle w:val="AN-Tabletext"/>
              <w:numPr>
                <w:ilvl w:val="0"/>
                <w:numId w:val="10"/>
              </w:numPr>
              <w:bidi/>
              <w:ind w:left="253" w:hanging="253"/>
              <w:rPr>
                <w:rFonts w:asciiTheme="majorBidi" w:hAnsiTheme="majorBidi" w:cstheme="majorBidi"/>
                <w:color w:val="auto"/>
              </w:rPr>
            </w:pPr>
            <w:r w:rsidRPr="00A2685B">
              <w:rPr>
                <w:rFonts w:asciiTheme="majorBidi" w:hAnsiTheme="majorBidi" w:cstheme="majorBidi"/>
                <w:color w:val="auto"/>
                <w:rtl/>
                <w:lang w:val="ar"/>
              </w:rPr>
              <w:t>يمشي متمسكًا بالأشياء</w:t>
            </w:r>
          </w:p>
          <w:p w14:paraId="639D1B4D" w14:textId="77777777" w:rsidR="00403020" w:rsidRPr="00A2685B" w:rsidRDefault="00C732D4" w:rsidP="003D27FF">
            <w:pPr>
              <w:pStyle w:val="AN-Tabletext"/>
              <w:numPr>
                <w:ilvl w:val="0"/>
                <w:numId w:val="10"/>
              </w:numPr>
              <w:bidi/>
              <w:ind w:left="253" w:hanging="253"/>
              <w:rPr>
                <w:rFonts w:asciiTheme="majorBidi" w:hAnsiTheme="majorBidi" w:cstheme="majorBidi"/>
                <w:color w:val="auto"/>
              </w:rPr>
            </w:pPr>
            <w:r w:rsidRPr="00A2685B">
              <w:rPr>
                <w:rFonts w:asciiTheme="majorBidi" w:hAnsiTheme="majorBidi" w:cstheme="majorBidi"/>
                <w:color w:val="auto"/>
                <w:rtl/>
                <w:lang w:val="ar"/>
              </w:rPr>
              <w:t>يلتقط الأشياء الصغيرة باستخدام كماشة اليد (الإبهام والسبابة) فقط</w:t>
            </w:r>
          </w:p>
        </w:tc>
        <w:tc>
          <w:tcPr>
            <w:tcW w:w="2060" w:type="dxa"/>
            <w:shd w:val="clear" w:color="auto" w:fill="auto"/>
            <w:tcMar>
              <w:top w:w="100" w:type="dxa"/>
              <w:left w:w="100" w:type="dxa"/>
              <w:bottom w:w="100" w:type="dxa"/>
              <w:right w:w="100" w:type="dxa"/>
            </w:tcMar>
          </w:tcPr>
          <w:p w14:paraId="1D2D5009" w14:textId="77777777" w:rsidR="00403020" w:rsidRPr="00A2685B" w:rsidRDefault="00C732D4" w:rsidP="003D27FF">
            <w:pPr>
              <w:pStyle w:val="AN-Tabletext"/>
              <w:numPr>
                <w:ilvl w:val="0"/>
                <w:numId w:val="10"/>
              </w:numPr>
              <w:bidi/>
              <w:ind w:left="253" w:hanging="253"/>
              <w:rPr>
                <w:rFonts w:asciiTheme="majorBidi" w:hAnsiTheme="majorBidi" w:cstheme="majorBidi"/>
                <w:color w:val="auto"/>
              </w:rPr>
            </w:pPr>
            <w:r w:rsidRPr="00A2685B">
              <w:rPr>
                <w:rFonts w:asciiTheme="majorBidi" w:hAnsiTheme="majorBidi" w:cstheme="majorBidi"/>
                <w:color w:val="auto"/>
                <w:rtl/>
                <w:lang w:val="ar"/>
              </w:rPr>
              <w:t>الثرثرة من خلال تكرار العديد من المقاطع الصوتية</w:t>
            </w:r>
          </w:p>
          <w:p w14:paraId="6E6434CB" w14:textId="77777777" w:rsidR="00403020" w:rsidRPr="00A2685B" w:rsidRDefault="00C732D4" w:rsidP="003D27FF">
            <w:pPr>
              <w:pStyle w:val="AN-Tabletext"/>
              <w:numPr>
                <w:ilvl w:val="0"/>
                <w:numId w:val="10"/>
              </w:numPr>
              <w:bidi/>
              <w:ind w:left="253" w:hanging="253"/>
              <w:rPr>
                <w:rFonts w:asciiTheme="majorBidi" w:hAnsiTheme="majorBidi" w:cstheme="majorBidi"/>
                <w:color w:val="auto"/>
              </w:rPr>
            </w:pPr>
            <w:r w:rsidRPr="00A2685B">
              <w:rPr>
                <w:rFonts w:asciiTheme="majorBidi" w:hAnsiTheme="majorBidi" w:cstheme="majorBidi"/>
                <w:color w:val="auto"/>
                <w:rtl/>
                <w:lang w:val="ar"/>
              </w:rPr>
              <w:t>ينطق كلمة واحدة ذات معنى</w:t>
            </w:r>
          </w:p>
          <w:p w14:paraId="154A538C" w14:textId="77777777" w:rsidR="00403020" w:rsidRPr="00A2685B" w:rsidRDefault="00C732D4" w:rsidP="003D27FF">
            <w:pPr>
              <w:pStyle w:val="AN-Tabletext"/>
              <w:numPr>
                <w:ilvl w:val="0"/>
                <w:numId w:val="10"/>
              </w:numPr>
              <w:bidi/>
              <w:ind w:left="253" w:hanging="253"/>
              <w:rPr>
                <w:rFonts w:asciiTheme="majorBidi" w:hAnsiTheme="majorBidi" w:cstheme="majorBidi"/>
                <w:color w:val="auto"/>
              </w:rPr>
            </w:pPr>
            <w:r w:rsidRPr="00A2685B">
              <w:rPr>
                <w:rFonts w:asciiTheme="majorBidi" w:hAnsiTheme="majorBidi" w:cstheme="majorBidi"/>
                <w:color w:val="auto"/>
                <w:rtl/>
                <w:lang w:val="ar"/>
              </w:rPr>
              <w:t>يستخدم الذراع أو اليد للإشارة إلى الأشخاص أو الأشياء</w:t>
            </w:r>
          </w:p>
          <w:p w14:paraId="5F73E8D1" w14:textId="77777777" w:rsidR="00403020" w:rsidRPr="00A2685B" w:rsidRDefault="00C732D4" w:rsidP="003D27FF">
            <w:pPr>
              <w:pStyle w:val="AN-Tabletext"/>
              <w:numPr>
                <w:ilvl w:val="0"/>
                <w:numId w:val="10"/>
              </w:numPr>
              <w:bidi/>
              <w:ind w:left="253" w:hanging="253"/>
              <w:rPr>
                <w:rFonts w:asciiTheme="majorBidi" w:hAnsiTheme="majorBidi" w:cstheme="majorBidi"/>
                <w:color w:val="auto"/>
              </w:rPr>
            </w:pPr>
            <w:r w:rsidRPr="00A2685B">
              <w:rPr>
                <w:rFonts w:asciiTheme="majorBidi" w:hAnsiTheme="majorBidi" w:cstheme="majorBidi"/>
                <w:color w:val="auto"/>
                <w:rtl/>
                <w:lang w:val="ar"/>
              </w:rPr>
              <w:t>- يفهم أسماء الأشخاص المألوفين (ماما، بابا)</w:t>
            </w:r>
          </w:p>
          <w:p w14:paraId="7CB77449" w14:textId="77777777" w:rsidR="00403020" w:rsidRPr="00A2685B" w:rsidRDefault="00C732D4" w:rsidP="003D27FF">
            <w:pPr>
              <w:pStyle w:val="AN-Tabletext"/>
              <w:numPr>
                <w:ilvl w:val="0"/>
                <w:numId w:val="10"/>
              </w:numPr>
              <w:bidi/>
              <w:ind w:left="253" w:hanging="253"/>
              <w:rPr>
                <w:rFonts w:asciiTheme="majorBidi" w:hAnsiTheme="majorBidi" w:cstheme="majorBidi"/>
                <w:color w:val="auto"/>
              </w:rPr>
            </w:pPr>
            <w:r w:rsidRPr="00A2685B">
              <w:rPr>
                <w:rFonts w:asciiTheme="majorBidi" w:hAnsiTheme="majorBidi" w:cstheme="majorBidi"/>
                <w:color w:val="auto"/>
                <w:rtl/>
                <w:lang w:val="ar"/>
              </w:rPr>
              <w:t>يفهم الأفعال / كلمات الفعل (تعال، خذ)</w:t>
            </w:r>
          </w:p>
          <w:p w14:paraId="24F516F9" w14:textId="77777777" w:rsidR="00403020" w:rsidRPr="00A2685B" w:rsidRDefault="00C732D4" w:rsidP="003D27FF">
            <w:pPr>
              <w:pStyle w:val="AN-Tabletext"/>
              <w:numPr>
                <w:ilvl w:val="0"/>
                <w:numId w:val="10"/>
              </w:numPr>
              <w:bidi/>
              <w:ind w:left="253" w:hanging="253"/>
              <w:rPr>
                <w:rFonts w:asciiTheme="majorBidi" w:hAnsiTheme="majorBidi" w:cstheme="majorBidi"/>
                <w:color w:val="auto"/>
              </w:rPr>
            </w:pPr>
            <w:r w:rsidRPr="00A2685B">
              <w:rPr>
                <w:rFonts w:asciiTheme="majorBidi" w:hAnsiTheme="majorBidi" w:cstheme="majorBidi"/>
                <w:color w:val="auto"/>
                <w:rtl/>
                <w:lang w:val="ar"/>
              </w:rPr>
              <w:t>يفهم أسماء الأشياء (الكرة، اللعبة)</w:t>
            </w:r>
          </w:p>
        </w:tc>
        <w:tc>
          <w:tcPr>
            <w:tcW w:w="1970" w:type="dxa"/>
            <w:shd w:val="clear" w:color="auto" w:fill="auto"/>
            <w:tcMar>
              <w:top w:w="100" w:type="dxa"/>
              <w:left w:w="100" w:type="dxa"/>
              <w:bottom w:w="100" w:type="dxa"/>
              <w:right w:w="100" w:type="dxa"/>
            </w:tcMar>
          </w:tcPr>
          <w:p w14:paraId="697F0B12" w14:textId="7D53DFCA" w:rsidR="00403020" w:rsidRPr="00A2685B" w:rsidRDefault="00C732D4" w:rsidP="003D27FF">
            <w:pPr>
              <w:pStyle w:val="AN-Tabletext"/>
              <w:numPr>
                <w:ilvl w:val="0"/>
                <w:numId w:val="10"/>
              </w:numPr>
              <w:bidi/>
              <w:ind w:left="253" w:hanging="253"/>
              <w:rPr>
                <w:rFonts w:asciiTheme="majorBidi" w:hAnsiTheme="majorBidi" w:cstheme="majorBidi"/>
                <w:color w:val="auto"/>
              </w:rPr>
            </w:pPr>
            <w:r w:rsidRPr="00A2685B">
              <w:rPr>
                <w:rFonts w:asciiTheme="majorBidi" w:hAnsiTheme="majorBidi" w:cstheme="majorBidi"/>
                <w:color w:val="auto"/>
                <w:rtl/>
                <w:lang w:val="ar"/>
              </w:rPr>
              <w:t>يبدأ لعبة الاختباء "</w:t>
            </w:r>
            <w:r w:rsidR="004D5E50" w:rsidRPr="00A2685B">
              <w:rPr>
                <w:rFonts w:asciiTheme="majorBidi" w:hAnsiTheme="majorBidi" w:cstheme="majorBidi"/>
                <w:color w:val="auto"/>
                <w:rtl/>
                <w:lang w:val="ar"/>
              </w:rPr>
              <w:t>بخ عينه</w:t>
            </w:r>
            <w:r w:rsidRPr="00A2685B">
              <w:rPr>
                <w:rFonts w:asciiTheme="majorBidi" w:hAnsiTheme="majorBidi" w:cstheme="majorBidi"/>
                <w:color w:val="auto"/>
                <w:rtl/>
                <w:lang w:val="ar"/>
              </w:rPr>
              <w:t>"</w:t>
            </w:r>
          </w:p>
          <w:p w14:paraId="49D8AFB8" w14:textId="77777777" w:rsidR="00403020" w:rsidRPr="00A2685B" w:rsidRDefault="00C732D4" w:rsidP="003D27FF">
            <w:pPr>
              <w:pStyle w:val="AN-Tabletext"/>
              <w:numPr>
                <w:ilvl w:val="0"/>
                <w:numId w:val="10"/>
              </w:numPr>
              <w:bidi/>
              <w:ind w:left="253" w:hanging="253"/>
              <w:rPr>
                <w:rFonts w:asciiTheme="majorBidi" w:hAnsiTheme="majorBidi" w:cstheme="majorBidi"/>
                <w:color w:val="auto"/>
              </w:rPr>
            </w:pPr>
            <w:r w:rsidRPr="00A2685B">
              <w:rPr>
                <w:rFonts w:asciiTheme="majorBidi" w:hAnsiTheme="majorBidi" w:cstheme="majorBidi"/>
                <w:color w:val="auto"/>
                <w:rtl/>
                <w:lang w:val="ar"/>
              </w:rPr>
              <w:t>يتفقد الألعاب / الأشياء بفضول</w:t>
            </w:r>
          </w:p>
          <w:p w14:paraId="18D9FB31" w14:textId="77777777" w:rsidR="00403020" w:rsidRPr="00A2685B" w:rsidRDefault="00C732D4" w:rsidP="003D27FF">
            <w:pPr>
              <w:pStyle w:val="AN-Tabletext"/>
              <w:numPr>
                <w:ilvl w:val="0"/>
                <w:numId w:val="10"/>
              </w:numPr>
              <w:bidi/>
              <w:ind w:left="253" w:hanging="253"/>
              <w:rPr>
                <w:rFonts w:asciiTheme="majorBidi" w:hAnsiTheme="majorBidi" w:cstheme="majorBidi"/>
                <w:color w:val="auto"/>
              </w:rPr>
            </w:pPr>
            <w:r w:rsidRPr="00A2685B">
              <w:rPr>
                <w:rFonts w:asciiTheme="majorBidi" w:hAnsiTheme="majorBidi" w:cstheme="majorBidi"/>
                <w:color w:val="auto"/>
                <w:rtl/>
                <w:lang w:val="ar"/>
              </w:rPr>
              <w:t>يقلد الإيماءات أثناء اللعب (التصفيق باليدين، اللعب بمعالم الوجه)</w:t>
            </w:r>
          </w:p>
          <w:p w14:paraId="7D863601" w14:textId="77777777" w:rsidR="00403020" w:rsidRPr="00A2685B" w:rsidRDefault="00C732D4" w:rsidP="003D27FF">
            <w:pPr>
              <w:pStyle w:val="AN-Tabletext"/>
              <w:numPr>
                <w:ilvl w:val="0"/>
                <w:numId w:val="10"/>
              </w:numPr>
              <w:bidi/>
              <w:ind w:left="253" w:hanging="253"/>
              <w:rPr>
                <w:rFonts w:asciiTheme="majorBidi" w:hAnsiTheme="majorBidi" w:cstheme="majorBidi"/>
                <w:color w:val="auto"/>
              </w:rPr>
            </w:pPr>
            <w:r w:rsidRPr="00A2685B">
              <w:rPr>
                <w:rFonts w:asciiTheme="majorBidi" w:hAnsiTheme="majorBidi" w:cstheme="majorBidi"/>
                <w:color w:val="auto"/>
                <w:rtl/>
                <w:lang w:val="ar"/>
              </w:rPr>
              <w:t xml:space="preserve">يستخدم أصابعه لإطعام نفسه (يعرف أنه طعام ويأكل) </w:t>
            </w:r>
          </w:p>
        </w:tc>
        <w:tc>
          <w:tcPr>
            <w:tcW w:w="1977" w:type="dxa"/>
            <w:shd w:val="clear" w:color="auto" w:fill="auto"/>
            <w:tcMar>
              <w:top w:w="100" w:type="dxa"/>
              <w:left w:w="100" w:type="dxa"/>
              <w:bottom w:w="100" w:type="dxa"/>
              <w:right w:w="100" w:type="dxa"/>
            </w:tcMar>
          </w:tcPr>
          <w:p w14:paraId="20D2AED7" w14:textId="77777777" w:rsidR="00403020" w:rsidRPr="00A2685B" w:rsidRDefault="00C732D4" w:rsidP="003D27FF">
            <w:pPr>
              <w:pStyle w:val="AN-Tabletext"/>
              <w:numPr>
                <w:ilvl w:val="0"/>
                <w:numId w:val="10"/>
              </w:numPr>
              <w:bidi/>
              <w:ind w:left="253" w:hanging="253"/>
              <w:rPr>
                <w:rFonts w:asciiTheme="majorBidi" w:hAnsiTheme="majorBidi" w:cstheme="majorBidi"/>
                <w:color w:val="auto"/>
              </w:rPr>
            </w:pPr>
            <w:r w:rsidRPr="00A2685B">
              <w:rPr>
                <w:rFonts w:asciiTheme="majorBidi" w:hAnsiTheme="majorBidi" w:cstheme="majorBidi"/>
                <w:color w:val="auto"/>
                <w:rtl/>
                <w:lang w:val="ar"/>
              </w:rPr>
              <w:t>يسعى تلقائيًا إلى مشاركة المتعة والاهتمام مع الآخرين (احتضان مقدم الرعاية، والقبلات، وتفقد اللعبة معًا)</w:t>
            </w:r>
          </w:p>
          <w:p w14:paraId="4D8A25ED" w14:textId="77777777" w:rsidR="00403020" w:rsidRPr="00A2685B" w:rsidRDefault="00C732D4" w:rsidP="003D27FF">
            <w:pPr>
              <w:pStyle w:val="AN-Tabletext"/>
              <w:numPr>
                <w:ilvl w:val="0"/>
                <w:numId w:val="10"/>
              </w:numPr>
              <w:bidi/>
              <w:ind w:left="253" w:hanging="253"/>
              <w:rPr>
                <w:rFonts w:asciiTheme="majorBidi" w:hAnsiTheme="majorBidi" w:cstheme="majorBidi"/>
                <w:color w:val="auto"/>
              </w:rPr>
            </w:pPr>
            <w:r w:rsidRPr="00A2685B">
              <w:rPr>
                <w:rFonts w:asciiTheme="majorBidi" w:hAnsiTheme="majorBidi" w:cstheme="majorBidi"/>
                <w:color w:val="auto"/>
                <w:rtl/>
                <w:lang w:val="ar"/>
              </w:rPr>
              <w:t>يُظهر القدرة على التعرف على الشخص الغريب (يبتعد، يحدق)</w:t>
            </w:r>
          </w:p>
        </w:tc>
      </w:tr>
      <w:tr w:rsidR="000F7160" w:rsidRPr="00A2685B" w14:paraId="433FE4CB" w14:textId="77777777" w:rsidTr="00177821">
        <w:trPr>
          <w:cantSplit/>
        </w:trPr>
        <w:tc>
          <w:tcPr>
            <w:tcW w:w="670" w:type="dxa"/>
            <w:shd w:val="clear" w:color="auto" w:fill="auto"/>
            <w:tcMar>
              <w:top w:w="100" w:type="dxa"/>
              <w:left w:w="100" w:type="dxa"/>
              <w:bottom w:w="100" w:type="dxa"/>
              <w:right w:w="100" w:type="dxa"/>
            </w:tcMar>
            <w:textDirection w:val="tbRl"/>
          </w:tcPr>
          <w:p w14:paraId="2532E986" w14:textId="77777777" w:rsidR="00403020" w:rsidRPr="00A2685B" w:rsidRDefault="00C732D4" w:rsidP="003D27FF">
            <w:pPr>
              <w:pStyle w:val="AN-Tabletext"/>
              <w:bidi/>
              <w:ind w:left="0"/>
              <w:jc w:val="center"/>
              <w:rPr>
                <w:rFonts w:asciiTheme="majorBidi" w:hAnsiTheme="majorBidi" w:cstheme="majorBidi"/>
                <w:color w:val="auto"/>
                <w:sz w:val="28"/>
                <w:szCs w:val="28"/>
              </w:rPr>
            </w:pPr>
            <w:r w:rsidRPr="00A2685B">
              <w:rPr>
                <w:rFonts w:asciiTheme="majorBidi" w:hAnsiTheme="majorBidi" w:cstheme="majorBidi"/>
                <w:color w:val="auto"/>
                <w:sz w:val="28"/>
                <w:szCs w:val="28"/>
                <w:rtl/>
                <w:lang w:val="ar"/>
              </w:rPr>
              <w:t>18 شهرًا</w:t>
            </w:r>
            <w:r w:rsidR="00591950" w:rsidRPr="00A2685B">
              <w:rPr>
                <w:rFonts w:asciiTheme="majorBidi" w:hAnsiTheme="majorBidi" w:cstheme="majorBidi"/>
                <w:color w:val="auto"/>
                <w:sz w:val="28"/>
                <w:szCs w:val="28"/>
                <w:vertAlign w:val="superscript"/>
                <w:rtl/>
                <w:lang w:val="ar"/>
              </w:rPr>
              <w:t>أ</w:t>
            </w:r>
          </w:p>
        </w:tc>
        <w:tc>
          <w:tcPr>
            <w:tcW w:w="2218" w:type="dxa"/>
            <w:shd w:val="clear" w:color="auto" w:fill="auto"/>
            <w:tcMar>
              <w:top w:w="100" w:type="dxa"/>
              <w:left w:w="100" w:type="dxa"/>
              <w:bottom w:w="100" w:type="dxa"/>
              <w:right w:w="100" w:type="dxa"/>
            </w:tcMar>
          </w:tcPr>
          <w:p w14:paraId="2D357746" w14:textId="77777777" w:rsidR="00403020" w:rsidRPr="00A2685B" w:rsidRDefault="00C732D4" w:rsidP="003D27FF">
            <w:pPr>
              <w:pStyle w:val="AN-Tabletext"/>
              <w:numPr>
                <w:ilvl w:val="0"/>
                <w:numId w:val="10"/>
              </w:numPr>
              <w:bidi/>
              <w:ind w:left="253" w:hanging="253"/>
              <w:rPr>
                <w:rFonts w:asciiTheme="majorBidi" w:hAnsiTheme="majorBidi" w:cstheme="majorBidi"/>
                <w:color w:val="auto"/>
              </w:rPr>
            </w:pPr>
            <w:r w:rsidRPr="00A2685B">
              <w:rPr>
                <w:rFonts w:asciiTheme="majorBidi" w:hAnsiTheme="majorBidi" w:cstheme="majorBidi"/>
                <w:color w:val="auto"/>
                <w:rtl/>
                <w:lang w:val="ar"/>
              </w:rPr>
              <w:t>يمشي بمفرده</w:t>
            </w:r>
          </w:p>
          <w:p w14:paraId="772D77BE" w14:textId="77777777" w:rsidR="00403020" w:rsidRPr="00A2685B" w:rsidRDefault="00C732D4" w:rsidP="003D27FF">
            <w:pPr>
              <w:pStyle w:val="AN-Tabletext"/>
              <w:numPr>
                <w:ilvl w:val="0"/>
                <w:numId w:val="10"/>
              </w:numPr>
              <w:bidi/>
              <w:ind w:left="253" w:hanging="253"/>
              <w:rPr>
                <w:rFonts w:asciiTheme="majorBidi" w:hAnsiTheme="majorBidi" w:cstheme="majorBidi"/>
                <w:color w:val="auto"/>
              </w:rPr>
            </w:pPr>
            <w:r w:rsidRPr="00A2685B">
              <w:rPr>
                <w:rFonts w:asciiTheme="majorBidi" w:hAnsiTheme="majorBidi" w:cstheme="majorBidi"/>
                <w:color w:val="auto"/>
                <w:rtl/>
                <w:lang w:val="ar"/>
              </w:rPr>
              <w:t>يركل الكرة أو أي شيء آخر</w:t>
            </w:r>
          </w:p>
          <w:p w14:paraId="2657A086" w14:textId="77777777" w:rsidR="00403020" w:rsidRPr="00A2685B" w:rsidRDefault="00C732D4" w:rsidP="003D27FF">
            <w:pPr>
              <w:pStyle w:val="AN-Tabletext"/>
              <w:numPr>
                <w:ilvl w:val="0"/>
                <w:numId w:val="10"/>
              </w:numPr>
              <w:bidi/>
              <w:ind w:left="253" w:hanging="253"/>
              <w:rPr>
                <w:rFonts w:asciiTheme="majorBidi" w:hAnsiTheme="majorBidi" w:cstheme="majorBidi"/>
                <w:color w:val="auto"/>
              </w:rPr>
            </w:pPr>
            <w:r w:rsidRPr="00A2685B">
              <w:rPr>
                <w:rFonts w:asciiTheme="majorBidi" w:hAnsiTheme="majorBidi" w:cstheme="majorBidi"/>
                <w:color w:val="auto"/>
                <w:rtl/>
                <w:lang w:val="ar"/>
              </w:rPr>
              <w:t>يحمل قلم رصاص أو عصا (بأي شكل من الأشكال) ويخربش على الورق أو على الأرض / الأرضية</w:t>
            </w:r>
          </w:p>
        </w:tc>
        <w:tc>
          <w:tcPr>
            <w:tcW w:w="2060" w:type="dxa"/>
            <w:shd w:val="clear" w:color="auto" w:fill="auto"/>
            <w:tcMar>
              <w:top w:w="100" w:type="dxa"/>
              <w:left w:w="100" w:type="dxa"/>
              <w:bottom w:w="100" w:type="dxa"/>
              <w:right w:w="100" w:type="dxa"/>
            </w:tcMar>
          </w:tcPr>
          <w:p w14:paraId="0AB5E8C2" w14:textId="77777777" w:rsidR="00403020" w:rsidRPr="00A2685B" w:rsidRDefault="00C732D4" w:rsidP="003D27FF">
            <w:pPr>
              <w:pStyle w:val="AN-Tabletext"/>
              <w:numPr>
                <w:ilvl w:val="0"/>
                <w:numId w:val="10"/>
              </w:numPr>
              <w:bidi/>
              <w:ind w:left="253" w:hanging="253"/>
              <w:rPr>
                <w:rFonts w:asciiTheme="majorBidi" w:hAnsiTheme="majorBidi" w:cstheme="majorBidi"/>
                <w:color w:val="auto"/>
              </w:rPr>
            </w:pPr>
            <w:r w:rsidRPr="00A2685B">
              <w:rPr>
                <w:rFonts w:asciiTheme="majorBidi" w:hAnsiTheme="majorBidi" w:cstheme="majorBidi"/>
                <w:color w:val="auto"/>
                <w:rtl/>
                <w:lang w:val="ar"/>
              </w:rPr>
              <w:t>يستخدم على الأقل كلمتين ذات معنى</w:t>
            </w:r>
          </w:p>
          <w:p w14:paraId="7FAF172A" w14:textId="77777777" w:rsidR="00403020" w:rsidRPr="00A2685B" w:rsidRDefault="00C732D4" w:rsidP="003D27FF">
            <w:pPr>
              <w:pStyle w:val="AN-Tabletext"/>
              <w:numPr>
                <w:ilvl w:val="0"/>
                <w:numId w:val="10"/>
              </w:numPr>
              <w:bidi/>
              <w:ind w:left="253" w:hanging="253"/>
              <w:rPr>
                <w:rFonts w:asciiTheme="majorBidi" w:hAnsiTheme="majorBidi" w:cstheme="majorBidi"/>
                <w:color w:val="auto"/>
              </w:rPr>
            </w:pPr>
            <w:r w:rsidRPr="00A2685B">
              <w:rPr>
                <w:rFonts w:asciiTheme="majorBidi" w:hAnsiTheme="majorBidi" w:cstheme="majorBidi"/>
                <w:color w:val="auto"/>
                <w:rtl/>
                <w:lang w:val="ar"/>
              </w:rPr>
              <w:t>يستخدم السبابة للإشارة</w:t>
            </w:r>
          </w:p>
          <w:p w14:paraId="7B18AB67" w14:textId="77777777" w:rsidR="00403020" w:rsidRPr="00A2685B" w:rsidRDefault="00C732D4" w:rsidP="003D27FF">
            <w:pPr>
              <w:pStyle w:val="AN-Tabletext"/>
              <w:numPr>
                <w:ilvl w:val="0"/>
                <w:numId w:val="10"/>
              </w:numPr>
              <w:bidi/>
              <w:ind w:left="253" w:hanging="253"/>
              <w:rPr>
                <w:rFonts w:asciiTheme="majorBidi" w:hAnsiTheme="majorBidi" w:cstheme="majorBidi"/>
                <w:color w:val="auto"/>
              </w:rPr>
            </w:pPr>
            <w:r w:rsidRPr="00A2685B">
              <w:rPr>
                <w:rFonts w:asciiTheme="majorBidi" w:hAnsiTheme="majorBidi" w:cstheme="majorBidi"/>
                <w:color w:val="auto"/>
                <w:rtl/>
                <w:lang w:val="ar"/>
              </w:rPr>
              <w:t>يفهم مقدمو الرعاية بعض طرق تواصل الطفل</w:t>
            </w:r>
          </w:p>
          <w:p w14:paraId="7C748613" w14:textId="77777777" w:rsidR="00403020" w:rsidRPr="00A2685B" w:rsidRDefault="00C732D4" w:rsidP="003D27FF">
            <w:pPr>
              <w:pStyle w:val="AN-Tabletext"/>
              <w:numPr>
                <w:ilvl w:val="0"/>
                <w:numId w:val="10"/>
              </w:numPr>
              <w:bidi/>
              <w:ind w:left="253" w:hanging="253"/>
              <w:rPr>
                <w:rFonts w:asciiTheme="majorBidi" w:hAnsiTheme="majorBidi" w:cstheme="majorBidi"/>
                <w:color w:val="auto"/>
              </w:rPr>
            </w:pPr>
            <w:r w:rsidRPr="00A2685B">
              <w:rPr>
                <w:rFonts w:asciiTheme="majorBidi" w:hAnsiTheme="majorBidi" w:cstheme="majorBidi"/>
                <w:color w:val="auto"/>
                <w:rtl/>
                <w:lang w:val="ar"/>
              </w:rPr>
              <w:t>يلوح قائلاً "وداعًا" أو يستخدم إيماءة شائعة أخرى استجابةً لأمر ما</w:t>
            </w:r>
          </w:p>
          <w:p w14:paraId="1D488A41" w14:textId="77777777" w:rsidR="00403020" w:rsidRPr="00A2685B" w:rsidRDefault="00C732D4" w:rsidP="003D27FF">
            <w:pPr>
              <w:pStyle w:val="AN-Tabletext"/>
              <w:numPr>
                <w:ilvl w:val="0"/>
                <w:numId w:val="10"/>
              </w:numPr>
              <w:bidi/>
              <w:ind w:left="253" w:hanging="253"/>
              <w:rPr>
                <w:rFonts w:asciiTheme="majorBidi" w:hAnsiTheme="majorBidi" w:cstheme="majorBidi"/>
                <w:color w:val="auto"/>
              </w:rPr>
            </w:pPr>
            <w:r w:rsidRPr="00A2685B">
              <w:rPr>
                <w:rFonts w:asciiTheme="majorBidi" w:hAnsiTheme="majorBidi" w:cstheme="majorBidi"/>
                <w:color w:val="auto"/>
                <w:rtl/>
                <w:lang w:val="ar"/>
              </w:rPr>
              <w:t>يفهم أمرًا واحدًا بسيطًا (مثل "أحضر الحذاء")</w:t>
            </w:r>
          </w:p>
        </w:tc>
        <w:tc>
          <w:tcPr>
            <w:tcW w:w="1970" w:type="dxa"/>
            <w:shd w:val="clear" w:color="auto" w:fill="auto"/>
            <w:tcMar>
              <w:top w:w="100" w:type="dxa"/>
              <w:left w:w="100" w:type="dxa"/>
              <w:bottom w:w="100" w:type="dxa"/>
              <w:right w:w="100" w:type="dxa"/>
            </w:tcMar>
          </w:tcPr>
          <w:p w14:paraId="02ECA321" w14:textId="77777777" w:rsidR="00403020" w:rsidRPr="00A2685B" w:rsidRDefault="00C732D4" w:rsidP="003D27FF">
            <w:pPr>
              <w:pStyle w:val="AN-Tabletext"/>
              <w:numPr>
                <w:ilvl w:val="0"/>
                <w:numId w:val="10"/>
              </w:numPr>
              <w:bidi/>
              <w:ind w:left="253" w:hanging="253"/>
              <w:rPr>
                <w:rFonts w:asciiTheme="majorBidi" w:hAnsiTheme="majorBidi" w:cstheme="majorBidi"/>
                <w:color w:val="auto"/>
              </w:rPr>
            </w:pPr>
            <w:r w:rsidRPr="00A2685B">
              <w:rPr>
                <w:rFonts w:asciiTheme="majorBidi" w:hAnsiTheme="majorBidi" w:cstheme="majorBidi"/>
                <w:color w:val="auto"/>
                <w:rtl/>
                <w:lang w:val="ar"/>
              </w:rPr>
              <w:t>يتفقد كيفية عمل الألعاب / الأشياء (كيف تتحرك الدمية، وكيف تدق الأجراس)</w:t>
            </w:r>
          </w:p>
          <w:p w14:paraId="4B3ACF5A" w14:textId="77777777" w:rsidR="00403020" w:rsidRPr="00A2685B" w:rsidRDefault="00C732D4" w:rsidP="003D27FF">
            <w:pPr>
              <w:pStyle w:val="AN-Tabletext"/>
              <w:numPr>
                <w:ilvl w:val="0"/>
                <w:numId w:val="10"/>
              </w:numPr>
              <w:bidi/>
              <w:ind w:left="253" w:hanging="253"/>
              <w:rPr>
                <w:rFonts w:asciiTheme="majorBidi" w:hAnsiTheme="majorBidi" w:cstheme="majorBidi"/>
                <w:color w:val="auto"/>
              </w:rPr>
            </w:pPr>
            <w:r w:rsidRPr="00A2685B">
              <w:rPr>
                <w:rFonts w:asciiTheme="majorBidi" w:hAnsiTheme="majorBidi" w:cstheme="majorBidi"/>
                <w:color w:val="auto"/>
                <w:rtl/>
                <w:lang w:val="ar"/>
              </w:rPr>
              <w:t>يمارس لعبة خيالية بسيطة مثل إطعام الدمية وقيادة السيارات</w:t>
            </w:r>
          </w:p>
          <w:p w14:paraId="2A31898A" w14:textId="77777777" w:rsidR="00403020" w:rsidRPr="00A2685B" w:rsidRDefault="00C732D4" w:rsidP="003D27FF">
            <w:pPr>
              <w:pStyle w:val="AN-Tabletext"/>
              <w:numPr>
                <w:ilvl w:val="0"/>
                <w:numId w:val="10"/>
              </w:numPr>
              <w:bidi/>
              <w:ind w:left="253" w:hanging="253"/>
              <w:rPr>
                <w:rFonts w:asciiTheme="majorBidi" w:hAnsiTheme="majorBidi" w:cstheme="majorBidi"/>
                <w:color w:val="auto"/>
              </w:rPr>
            </w:pPr>
            <w:r w:rsidRPr="00A2685B">
              <w:rPr>
                <w:rFonts w:asciiTheme="majorBidi" w:hAnsiTheme="majorBidi" w:cstheme="majorBidi"/>
                <w:color w:val="auto"/>
                <w:rtl/>
                <w:lang w:val="ar"/>
              </w:rPr>
              <w:t>يمكن أن يستخدم أداة طعام واحدة</w:t>
            </w:r>
          </w:p>
          <w:p w14:paraId="49763572" w14:textId="77777777" w:rsidR="00403020" w:rsidRPr="00A2685B" w:rsidRDefault="00C732D4" w:rsidP="003D27FF">
            <w:pPr>
              <w:pStyle w:val="AN-Tabletext"/>
              <w:numPr>
                <w:ilvl w:val="0"/>
                <w:numId w:val="10"/>
              </w:numPr>
              <w:bidi/>
              <w:ind w:left="253" w:hanging="253"/>
              <w:rPr>
                <w:rFonts w:asciiTheme="majorBidi" w:hAnsiTheme="majorBidi" w:cstheme="majorBidi"/>
                <w:color w:val="auto"/>
              </w:rPr>
            </w:pPr>
            <w:r w:rsidRPr="00A2685B">
              <w:rPr>
                <w:rFonts w:asciiTheme="majorBidi" w:hAnsiTheme="majorBidi" w:cstheme="majorBidi"/>
                <w:color w:val="auto"/>
                <w:rtl/>
                <w:lang w:val="ar"/>
              </w:rPr>
              <w:t>يشرب من الكوب</w:t>
            </w:r>
          </w:p>
        </w:tc>
        <w:tc>
          <w:tcPr>
            <w:tcW w:w="1977" w:type="dxa"/>
            <w:shd w:val="clear" w:color="auto" w:fill="auto"/>
            <w:tcMar>
              <w:top w:w="100" w:type="dxa"/>
              <w:left w:w="100" w:type="dxa"/>
              <w:bottom w:w="100" w:type="dxa"/>
              <w:right w:w="100" w:type="dxa"/>
            </w:tcMar>
          </w:tcPr>
          <w:p w14:paraId="56ED26BC" w14:textId="77777777" w:rsidR="00403020" w:rsidRPr="00A2685B" w:rsidRDefault="00C732D4" w:rsidP="003D27FF">
            <w:pPr>
              <w:pStyle w:val="AN-Tabletext"/>
              <w:numPr>
                <w:ilvl w:val="0"/>
                <w:numId w:val="10"/>
              </w:numPr>
              <w:bidi/>
              <w:ind w:left="253" w:hanging="253"/>
              <w:rPr>
                <w:rFonts w:asciiTheme="majorBidi" w:hAnsiTheme="majorBidi" w:cstheme="majorBidi"/>
                <w:color w:val="auto"/>
              </w:rPr>
            </w:pPr>
            <w:r w:rsidRPr="00A2685B">
              <w:rPr>
                <w:rFonts w:asciiTheme="majorBidi" w:hAnsiTheme="majorBidi" w:cstheme="majorBidi"/>
                <w:color w:val="auto"/>
                <w:rtl/>
                <w:lang w:val="ar"/>
              </w:rPr>
              <w:t>يبدأ تفاعلات محددة مع الناس</w:t>
            </w:r>
          </w:p>
          <w:p w14:paraId="62F3EFB5" w14:textId="15BD3DE0" w:rsidR="00403020" w:rsidRPr="00A2685B" w:rsidRDefault="00C732D4" w:rsidP="003D27FF">
            <w:pPr>
              <w:pStyle w:val="AN-Tabletext"/>
              <w:numPr>
                <w:ilvl w:val="0"/>
                <w:numId w:val="10"/>
              </w:numPr>
              <w:bidi/>
              <w:ind w:left="253" w:hanging="253"/>
              <w:rPr>
                <w:rFonts w:asciiTheme="majorBidi" w:hAnsiTheme="majorBidi" w:cstheme="majorBidi"/>
                <w:color w:val="auto"/>
              </w:rPr>
            </w:pPr>
            <w:r w:rsidRPr="00A2685B">
              <w:rPr>
                <w:rFonts w:asciiTheme="majorBidi" w:hAnsiTheme="majorBidi" w:cstheme="majorBidi"/>
                <w:color w:val="auto"/>
                <w:rtl/>
                <w:lang w:val="ar"/>
              </w:rPr>
              <w:t xml:space="preserve">يقلد سلوكيات الآخرين (التلويح، الخربشة، غسل اليدين، رص الملابس </w:t>
            </w:r>
            <w:r w:rsidR="004D5E50" w:rsidRPr="00A2685B">
              <w:rPr>
                <w:rFonts w:asciiTheme="majorBidi" w:hAnsiTheme="majorBidi" w:cstheme="majorBidi"/>
                <w:color w:val="auto"/>
                <w:rtl/>
                <w:lang w:val="ar"/>
              </w:rPr>
              <w:t>مُقلداً للآخرين</w:t>
            </w:r>
            <w:r w:rsidRPr="00A2685B">
              <w:rPr>
                <w:rFonts w:asciiTheme="majorBidi" w:hAnsiTheme="majorBidi" w:cstheme="majorBidi"/>
                <w:color w:val="auto"/>
                <w:rtl/>
                <w:lang w:val="ar"/>
              </w:rPr>
              <w:t>)</w:t>
            </w:r>
          </w:p>
        </w:tc>
      </w:tr>
      <w:tr w:rsidR="000F7160" w:rsidRPr="00A2685B" w14:paraId="6EC293CC" w14:textId="77777777" w:rsidTr="00177821">
        <w:trPr>
          <w:cantSplit/>
        </w:trPr>
        <w:tc>
          <w:tcPr>
            <w:tcW w:w="670" w:type="dxa"/>
            <w:shd w:val="clear" w:color="auto" w:fill="auto"/>
            <w:tcMar>
              <w:top w:w="100" w:type="dxa"/>
              <w:left w:w="100" w:type="dxa"/>
              <w:bottom w:w="100" w:type="dxa"/>
              <w:right w:w="100" w:type="dxa"/>
            </w:tcMar>
            <w:textDirection w:val="tbRl"/>
          </w:tcPr>
          <w:p w14:paraId="05392B1F" w14:textId="77777777" w:rsidR="00403020" w:rsidRPr="00A2685B" w:rsidRDefault="00C732D4" w:rsidP="003D27FF">
            <w:pPr>
              <w:pStyle w:val="AN-Tabletext"/>
              <w:bidi/>
              <w:ind w:left="0"/>
              <w:jc w:val="center"/>
              <w:rPr>
                <w:rFonts w:asciiTheme="majorBidi" w:hAnsiTheme="majorBidi" w:cstheme="majorBidi"/>
                <w:color w:val="auto"/>
                <w:sz w:val="28"/>
                <w:szCs w:val="28"/>
              </w:rPr>
            </w:pPr>
            <w:r w:rsidRPr="00A2685B">
              <w:rPr>
                <w:rFonts w:asciiTheme="majorBidi" w:hAnsiTheme="majorBidi" w:cstheme="majorBidi"/>
                <w:color w:val="auto"/>
                <w:sz w:val="28"/>
                <w:szCs w:val="28"/>
                <w:rtl/>
                <w:lang w:val="ar"/>
              </w:rPr>
              <w:lastRenderedPageBreak/>
              <w:t>24 شهرًا</w:t>
            </w:r>
            <w:r w:rsidR="00591950" w:rsidRPr="00A2685B">
              <w:rPr>
                <w:rFonts w:asciiTheme="majorBidi" w:hAnsiTheme="majorBidi" w:cstheme="majorBidi"/>
                <w:color w:val="auto"/>
                <w:sz w:val="28"/>
                <w:szCs w:val="28"/>
                <w:vertAlign w:val="superscript"/>
                <w:rtl/>
                <w:lang w:val="ar"/>
              </w:rPr>
              <w:t>ب</w:t>
            </w:r>
          </w:p>
        </w:tc>
        <w:tc>
          <w:tcPr>
            <w:tcW w:w="2218" w:type="dxa"/>
            <w:shd w:val="clear" w:color="auto" w:fill="auto"/>
            <w:tcMar>
              <w:top w:w="100" w:type="dxa"/>
              <w:left w:w="100" w:type="dxa"/>
              <w:bottom w:w="100" w:type="dxa"/>
              <w:right w:w="100" w:type="dxa"/>
            </w:tcMar>
          </w:tcPr>
          <w:p w14:paraId="7D3802E6" w14:textId="77777777" w:rsidR="00763D58" w:rsidRPr="00A2685B" w:rsidRDefault="00C732D4" w:rsidP="003D27FF">
            <w:pPr>
              <w:pStyle w:val="AN-Tabletext"/>
              <w:numPr>
                <w:ilvl w:val="0"/>
                <w:numId w:val="10"/>
              </w:numPr>
              <w:bidi/>
              <w:ind w:left="253" w:hanging="253"/>
              <w:rPr>
                <w:rFonts w:asciiTheme="majorBidi" w:hAnsiTheme="majorBidi" w:cstheme="majorBidi"/>
                <w:color w:val="auto"/>
              </w:rPr>
            </w:pPr>
            <w:r w:rsidRPr="00A2685B">
              <w:rPr>
                <w:rFonts w:asciiTheme="majorBidi" w:hAnsiTheme="majorBidi" w:cstheme="majorBidi"/>
                <w:color w:val="auto"/>
                <w:rtl/>
                <w:lang w:val="ar"/>
              </w:rPr>
              <w:t>يمكنه الركض</w:t>
            </w:r>
          </w:p>
          <w:p w14:paraId="68D42C0F" w14:textId="77777777" w:rsidR="00403020" w:rsidRPr="00A2685B" w:rsidRDefault="00C732D4" w:rsidP="003D27FF">
            <w:pPr>
              <w:pStyle w:val="AN-Tabletext"/>
              <w:numPr>
                <w:ilvl w:val="0"/>
                <w:numId w:val="10"/>
              </w:numPr>
              <w:bidi/>
              <w:ind w:left="253" w:hanging="253"/>
              <w:rPr>
                <w:rFonts w:asciiTheme="majorBidi" w:hAnsiTheme="majorBidi" w:cstheme="majorBidi"/>
                <w:color w:val="auto"/>
              </w:rPr>
            </w:pPr>
            <w:r w:rsidRPr="00A2685B">
              <w:rPr>
                <w:rFonts w:asciiTheme="majorBidi" w:hAnsiTheme="majorBidi" w:cstheme="majorBidi"/>
                <w:color w:val="auto"/>
                <w:rtl/>
                <w:lang w:val="ar"/>
              </w:rPr>
              <w:t>يمكنه رمي الكرة فوق مستوى الرأس</w:t>
            </w:r>
          </w:p>
          <w:p w14:paraId="2EAB3B0E" w14:textId="77777777" w:rsidR="00403020" w:rsidRPr="00A2685B" w:rsidRDefault="00C732D4" w:rsidP="003D27FF">
            <w:pPr>
              <w:pStyle w:val="AN-Tabletext"/>
              <w:numPr>
                <w:ilvl w:val="0"/>
                <w:numId w:val="10"/>
              </w:numPr>
              <w:bidi/>
              <w:ind w:left="253" w:hanging="253"/>
              <w:rPr>
                <w:rFonts w:asciiTheme="majorBidi" w:hAnsiTheme="majorBidi" w:cstheme="majorBidi"/>
                <w:color w:val="auto"/>
              </w:rPr>
            </w:pPr>
            <w:r w:rsidRPr="00A2685B">
              <w:rPr>
                <w:rFonts w:asciiTheme="majorBidi" w:hAnsiTheme="majorBidi" w:cstheme="majorBidi"/>
                <w:color w:val="auto"/>
                <w:rtl/>
                <w:lang w:val="ar"/>
              </w:rPr>
              <w:t>يتسلق لأعلى ولأسفل على الأثاث دون مساعدة</w:t>
            </w:r>
          </w:p>
          <w:p w14:paraId="7A05485F" w14:textId="77777777" w:rsidR="00403020" w:rsidRPr="00A2685B" w:rsidRDefault="00C732D4" w:rsidP="003D27FF">
            <w:pPr>
              <w:pStyle w:val="AN-Tabletext"/>
              <w:numPr>
                <w:ilvl w:val="0"/>
                <w:numId w:val="10"/>
              </w:numPr>
              <w:bidi/>
              <w:ind w:left="253" w:hanging="253"/>
              <w:rPr>
                <w:rFonts w:asciiTheme="majorBidi" w:hAnsiTheme="majorBidi" w:cstheme="majorBidi"/>
                <w:color w:val="auto"/>
              </w:rPr>
            </w:pPr>
            <w:r w:rsidRPr="00A2685B">
              <w:rPr>
                <w:rFonts w:asciiTheme="majorBidi" w:hAnsiTheme="majorBidi" w:cstheme="majorBidi"/>
                <w:color w:val="auto"/>
                <w:rtl/>
                <w:lang w:val="ar"/>
              </w:rPr>
              <w:t>يصنع أو ينسخ الخطوط المستقيمة أو الدوائر</w:t>
            </w:r>
          </w:p>
        </w:tc>
        <w:tc>
          <w:tcPr>
            <w:tcW w:w="2060" w:type="dxa"/>
            <w:shd w:val="clear" w:color="auto" w:fill="auto"/>
            <w:tcMar>
              <w:top w:w="100" w:type="dxa"/>
              <w:left w:w="100" w:type="dxa"/>
              <w:bottom w:w="100" w:type="dxa"/>
              <w:right w:w="100" w:type="dxa"/>
            </w:tcMar>
          </w:tcPr>
          <w:p w14:paraId="37B65EDF" w14:textId="77777777" w:rsidR="00403020" w:rsidRPr="00A2685B" w:rsidRDefault="00C732D4" w:rsidP="003D27FF">
            <w:pPr>
              <w:pStyle w:val="AN-Tabletext"/>
              <w:numPr>
                <w:ilvl w:val="0"/>
                <w:numId w:val="10"/>
              </w:numPr>
              <w:bidi/>
              <w:ind w:left="253" w:hanging="253"/>
              <w:rPr>
                <w:rFonts w:asciiTheme="majorBidi" w:hAnsiTheme="majorBidi" w:cstheme="majorBidi"/>
                <w:color w:val="auto"/>
              </w:rPr>
            </w:pPr>
            <w:r w:rsidRPr="00A2685B">
              <w:rPr>
                <w:rFonts w:asciiTheme="majorBidi" w:hAnsiTheme="majorBidi" w:cstheme="majorBidi"/>
                <w:color w:val="auto"/>
                <w:rtl/>
                <w:lang w:val="ar"/>
              </w:rPr>
              <w:t>يقول جملًا قصيرة مكونة من كلمتين إلى 4 كلمات</w:t>
            </w:r>
          </w:p>
          <w:p w14:paraId="6A625C50" w14:textId="77777777" w:rsidR="00403020" w:rsidRPr="00A2685B" w:rsidRDefault="00C732D4" w:rsidP="003D27FF">
            <w:pPr>
              <w:pStyle w:val="AN-Tabletext"/>
              <w:numPr>
                <w:ilvl w:val="0"/>
                <w:numId w:val="10"/>
              </w:numPr>
              <w:bidi/>
              <w:ind w:left="253" w:hanging="253"/>
              <w:rPr>
                <w:rFonts w:asciiTheme="majorBidi" w:hAnsiTheme="majorBidi" w:cstheme="majorBidi"/>
                <w:color w:val="auto"/>
              </w:rPr>
            </w:pPr>
            <w:r w:rsidRPr="00A2685B">
              <w:rPr>
                <w:rFonts w:asciiTheme="majorBidi" w:hAnsiTheme="majorBidi" w:cstheme="majorBidi"/>
                <w:color w:val="auto"/>
                <w:rtl/>
                <w:lang w:val="ar"/>
              </w:rPr>
              <w:t>يشير إلى الأشياء عند ذكر اسمها</w:t>
            </w:r>
          </w:p>
          <w:p w14:paraId="5A7C57F5" w14:textId="77777777" w:rsidR="00403020" w:rsidRPr="00A2685B" w:rsidRDefault="00C732D4" w:rsidP="003D27FF">
            <w:pPr>
              <w:pStyle w:val="AN-Tabletext"/>
              <w:numPr>
                <w:ilvl w:val="0"/>
                <w:numId w:val="10"/>
              </w:numPr>
              <w:bidi/>
              <w:ind w:left="253" w:hanging="253"/>
              <w:rPr>
                <w:rFonts w:asciiTheme="majorBidi" w:hAnsiTheme="majorBidi" w:cstheme="majorBidi"/>
                <w:color w:val="auto"/>
              </w:rPr>
            </w:pPr>
            <w:r w:rsidRPr="00A2685B">
              <w:rPr>
                <w:rFonts w:asciiTheme="majorBidi" w:hAnsiTheme="majorBidi" w:cstheme="majorBidi"/>
                <w:color w:val="auto"/>
                <w:rtl/>
                <w:lang w:val="ar"/>
              </w:rPr>
              <w:t>يعرف أجزاء الجسم المألوفة</w:t>
            </w:r>
          </w:p>
          <w:p w14:paraId="6F47253F" w14:textId="77777777" w:rsidR="00403020" w:rsidRPr="00A2685B" w:rsidRDefault="00C732D4" w:rsidP="003D27FF">
            <w:pPr>
              <w:pStyle w:val="AN-Tabletext"/>
              <w:numPr>
                <w:ilvl w:val="0"/>
                <w:numId w:val="10"/>
              </w:numPr>
              <w:bidi/>
              <w:ind w:left="253" w:hanging="253"/>
              <w:rPr>
                <w:rFonts w:asciiTheme="majorBidi" w:hAnsiTheme="majorBidi" w:cstheme="majorBidi"/>
                <w:color w:val="auto"/>
              </w:rPr>
            </w:pPr>
            <w:r w:rsidRPr="00A2685B">
              <w:rPr>
                <w:rFonts w:asciiTheme="majorBidi" w:hAnsiTheme="majorBidi" w:cstheme="majorBidi"/>
                <w:color w:val="auto"/>
                <w:rtl/>
                <w:lang w:val="ar"/>
              </w:rPr>
              <w:t>يتعرف على الأشخاص المألوفين</w:t>
            </w:r>
          </w:p>
          <w:p w14:paraId="176CDA86" w14:textId="77777777" w:rsidR="00403020" w:rsidRPr="00A2685B" w:rsidRDefault="00C732D4" w:rsidP="003D27FF">
            <w:pPr>
              <w:pStyle w:val="AN-Tabletext"/>
              <w:numPr>
                <w:ilvl w:val="0"/>
                <w:numId w:val="10"/>
              </w:numPr>
              <w:bidi/>
              <w:ind w:left="253" w:hanging="253"/>
              <w:rPr>
                <w:rFonts w:asciiTheme="majorBidi" w:hAnsiTheme="majorBidi" w:cstheme="majorBidi"/>
                <w:color w:val="auto"/>
              </w:rPr>
            </w:pPr>
            <w:r w:rsidRPr="00A2685B">
              <w:rPr>
                <w:rFonts w:asciiTheme="majorBidi" w:hAnsiTheme="majorBidi" w:cstheme="majorBidi"/>
                <w:color w:val="auto"/>
                <w:rtl/>
                <w:lang w:val="ar"/>
              </w:rPr>
              <w:t>يكرر الكلمات التي سمعها ويتبع التعليمات البسيطة</w:t>
            </w:r>
          </w:p>
        </w:tc>
        <w:tc>
          <w:tcPr>
            <w:tcW w:w="1970" w:type="dxa"/>
            <w:shd w:val="clear" w:color="auto" w:fill="auto"/>
            <w:tcMar>
              <w:top w:w="100" w:type="dxa"/>
              <w:left w:w="100" w:type="dxa"/>
              <w:bottom w:w="100" w:type="dxa"/>
              <w:right w:w="100" w:type="dxa"/>
            </w:tcMar>
          </w:tcPr>
          <w:p w14:paraId="46080B3D" w14:textId="77777777" w:rsidR="00403020" w:rsidRPr="00A2685B" w:rsidRDefault="00C732D4" w:rsidP="003D27FF">
            <w:pPr>
              <w:pStyle w:val="AN-Tabletext"/>
              <w:numPr>
                <w:ilvl w:val="0"/>
                <w:numId w:val="10"/>
              </w:numPr>
              <w:bidi/>
              <w:ind w:left="253" w:hanging="253"/>
              <w:rPr>
                <w:rFonts w:asciiTheme="majorBidi" w:hAnsiTheme="majorBidi" w:cstheme="majorBidi"/>
                <w:color w:val="auto"/>
              </w:rPr>
            </w:pPr>
            <w:r w:rsidRPr="00A2685B">
              <w:rPr>
                <w:rFonts w:asciiTheme="majorBidi" w:hAnsiTheme="majorBidi" w:cstheme="majorBidi"/>
                <w:color w:val="auto"/>
                <w:rtl/>
                <w:lang w:val="ar"/>
              </w:rPr>
              <w:t>يبدأ بفرز الأشكال والألوان</w:t>
            </w:r>
          </w:p>
          <w:p w14:paraId="3DA404B8" w14:textId="77777777" w:rsidR="00403020" w:rsidRPr="00A2685B" w:rsidRDefault="00C732D4" w:rsidP="003D27FF">
            <w:pPr>
              <w:pStyle w:val="AN-Tabletext"/>
              <w:numPr>
                <w:ilvl w:val="0"/>
                <w:numId w:val="10"/>
              </w:numPr>
              <w:bidi/>
              <w:ind w:left="253" w:hanging="253"/>
              <w:rPr>
                <w:rFonts w:asciiTheme="majorBidi" w:hAnsiTheme="majorBidi" w:cstheme="majorBidi"/>
                <w:color w:val="auto"/>
              </w:rPr>
            </w:pPr>
            <w:r w:rsidRPr="00A2685B">
              <w:rPr>
                <w:rFonts w:asciiTheme="majorBidi" w:hAnsiTheme="majorBidi" w:cstheme="majorBidi"/>
                <w:color w:val="auto"/>
                <w:rtl/>
                <w:lang w:val="ar"/>
              </w:rPr>
              <w:t xml:space="preserve">يمكنه العثور على الأشياء المخفية تحت طبقات متعددة </w:t>
            </w:r>
          </w:p>
          <w:p w14:paraId="5855CD5A" w14:textId="77777777" w:rsidR="00403020" w:rsidRPr="00A2685B" w:rsidRDefault="00C732D4" w:rsidP="003D27FF">
            <w:pPr>
              <w:pStyle w:val="AN-Tabletext"/>
              <w:numPr>
                <w:ilvl w:val="0"/>
                <w:numId w:val="10"/>
              </w:numPr>
              <w:bidi/>
              <w:ind w:left="253" w:hanging="253"/>
              <w:rPr>
                <w:rFonts w:asciiTheme="majorBidi" w:hAnsiTheme="majorBidi" w:cstheme="majorBidi"/>
                <w:color w:val="auto"/>
              </w:rPr>
            </w:pPr>
            <w:r w:rsidRPr="00A2685B">
              <w:rPr>
                <w:rFonts w:asciiTheme="majorBidi" w:hAnsiTheme="majorBidi" w:cstheme="majorBidi"/>
                <w:color w:val="auto"/>
                <w:rtl/>
                <w:lang w:val="ar"/>
              </w:rPr>
              <w:t>يكمل الجمل في الكتب المألوفة</w:t>
            </w:r>
          </w:p>
          <w:p w14:paraId="6EB3CC9C" w14:textId="77777777" w:rsidR="00403020" w:rsidRPr="00A2685B" w:rsidRDefault="00C732D4" w:rsidP="003D27FF">
            <w:pPr>
              <w:pStyle w:val="AN-Tabletext"/>
              <w:numPr>
                <w:ilvl w:val="0"/>
                <w:numId w:val="10"/>
              </w:numPr>
              <w:bidi/>
              <w:ind w:left="253" w:hanging="253"/>
              <w:rPr>
                <w:rFonts w:asciiTheme="majorBidi" w:hAnsiTheme="majorBidi" w:cstheme="majorBidi"/>
                <w:color w:val="auto"/>
              </w:rPr>
            </w:pPr>
            <w:r w:rsidRPr="00A2685B">
              <w:rPr>
                <w:rFonts w:asciiTheme="majorBidi" w:hAnsiTheme="majorBidi" w:cstheme="majorBidi"/>
                <w:color w:val="auto"/>
                <w:rtl/>
                <w:lang w:val="ar"/>
              </w:rPr>
              <w:t>يلعب العاب التظاهر البسيطة</w:t>
            </w:r>
          </w:p>
          <w:p w14:paraId="02BD717D" w14:textId="77777777" w:rsidR="00403020" w:rsidRPr="00A2685B" w:rsidRDefault="00C732D4" w:rsidP="003D27FF">
            <w:pPr>
              <w:pStyle w:val="AN-Tabletext"/>
              <w:numPr>
                <w:ilvl w:val="0"/>
                <w:numId w:val="10"/>
              </w:numPr>
              <w:bidi/>
              <w:ind w:left="253" w:hanging="253"/>
              <w:rPr>
                <w:rFonts w:asciiTheme="majorBidi" w:hAnsiTheme="majorBidi" w:cstheme="majorBidi"/>
                <w:color w:val="auto"/>
              </w:rPr>
            </w:pPr>
            <w:r w:rsidRPr="00A2685B">
              <w:rPr>
                <w:rFonts w:asciiTheme="majorBidi" w:hAnsiTheme="majorBidi" w:cstheme="majorBidi"/>
                <w:color w:val="auto"/>
                <w:rtl/>
                <w:lang w:val="ar"/>
              </w:rPr>
              <w:t>يبني أبراجًا مكونة من 4 كتل أو أكثر</w:t>
            </w:r>
          </w:p>
          <w:p w14:paraId="38B782C8" w14:textId="77777777" w:rsidR="00403020" w:rsidRPr="00A2685B" w:rsidRDefault="00C732D4" w:rsidP="003D27FF">
            <w:pPr>
              <w:pStyle w:val="AN-Tabletext"/>
              <w:numPr>
                <w:ilvl w:val="0"/>
                <w:numId w:val="10"/>
              </w:numPr>
              <w:bidi/>
              <w:ind w:left="253" w:hanging="253"/>
              <w:rPr>
                <w:rFonts w:asciiTheme="majorBidi" w:hAnsiTheme="majorBidi" w:cstheme="majorBidi"/>
                <w:color w:val="auto"/>
              </w:rPr>
            </w:pPr>
            <w:r w:rsidRPr="00A2685B">
              <w:rPr>
                <w:rFonts w:asciiTheme="majorBidi" w:hAnsiTheme="majorBidi" w:cstheme="majorBidi"/>
                <w:color w:val="auto"/>
                <w:rtl/>
                <w:lang w:val="ar"/>
              </w:rPr>
              <w:t>يمكنه اتباع التعليمات المكونة من خطوتين</w:t>
            </w:r>
          </w:p>
          <w:p w14:paraId="7320F93D" w14:textId="77777777" w:rsidR="00403020" w:rsidRPr="00A2685B" w:rsidRDefault="00C732D4" w:rsidP="003D27FF">
            <w:pPr>
              <w:pStyle w:val="AN-Tabletext"/>
              <w:numPr>
                <w:ilvl w:val="0"/>
                <w:numId w:val="10"/>
              </w:numPr>
              <w:bidi/>
              <w:ind w:left="253" w:hanging="253"/>
              <w:rPr>
                <w:rFonts w:asciiTheme="majorBidi" w:hAnsiTheme="majorBidi" w:cstheme="majorBidi"/>
                <w:color w:val="auto"/>
              </w:rPr>
            </w:pPr>
            <w:r w:rsidRPr="00A2685B">
              <w:rPr>
                <w:rFonts w:asciiTheme="majorBidi" w:hAnsiTheme="majorBidi" w:cstheme="majorBidi"/>
                <w:color w:val="auto"/>
                <w:rtl/>
                <w:lang w:val="ar"/>
              </w:rPr>
              <w:t>قد يبدأ في تطوير اليد المهيمنة</w:t>
            </w:r>
          </w:p>
        </w:tc>
        <w:tc>
          <w:tcPr>
            <w:tcW w:w="1977" w:type="dxa"/>
            <w:shd w:val="clear" w:color="auto" w:fill="auto"/>
            <w:tcMar>
              <w:top w:w="100" w:type="dxa"/>
              <w:left w:w="100" w:type="dxa"/>
              <w:bottom w:w="100" w:type="dxa"/>
              <w:right w:w="100" w:type="dxa"/>
            </w:tcMar>
          </w:tcPr>
          <w:p w14:paraId="53068E0C" w14:textId="77777777" w:rsidR="00403020" w:rsidRPr="00A2685B" w:rsidRDefault="00C732D4" w:rsidP="003D27FF">
            <w:pPr>
              <w:pStyle w:val="AN-Tabletext"/>
              <w:numPr>
                <w:ilvl w:val="0"/>
                <w:numId w:val="10"/>
              </w:numPr>
              <w:bidi/>
              <w:ind w:left="253" w:hanging="253"/>
              <w:rPr>
                <w:rFonts w:asciiTheme="majorBidi" w:hAnsiTheme="majorBidi" w:cstheme="majorBidi"/>
                <w:color w:val="auto"/>
              </w:rPr>
            </w:pPr>
            <w:r w:rsidRPr="00A2685B">
              <w:rPr>
                <w:rFonts w:asciiTheme="majorBidi" w:hAnsiTheme="majorBidi" w:cstheme="majorBidi"/>
                <w:color w:val="auto"/>
                <w:rtl/>
                <w:lang w:val="ar"/>
              </w:rPr>
              <w:t>يحب تقليد البالغين والأطفال الآخرين</w:t>
            </w:r>
          </w:p>
          <w:p w14:paraId="3D8449FC" w14:textId="77777777" w:rsidR="00403020" w:rsidRPr="00A2685B" w:rsidRDefault="00C732D4" w:rsidP="003D27FF">
            <w:pPr>
              <w:pStyle w:val="AN-Tabletext"/>
              <w:numPr>
                <w:ilvl w:val="0"/>
                <w:numId w:val="10"/>
              </w:numPr>
              <w:bidi/>
              <w:ind w:left="253" w:hanging="253"/>
              <w:rPr>
                <w:rFonts w:asciiTheme="majorBidi" w:hAnsiTheme="majorBidi" w:cstheme="majorBidi"/>
                <w:color w:val="auto"/>
              </w:rPr>
            </w:pPr>
            <w:r w:rsidRPr="00A2685B">
              <w:rPr>
                <w:rFonts w:asciiTheme="majorBidi" w:hAnsiTheme="majorBidi" w:cstheme="majorBidi"/>
                <w:color w:val="auto"/>
                <w:rtl/>
                <w:lang w:val="ar"/>
              </w:rPr>
              <w:t>يصبح متحمسًا عندما يكون مع أطفال آخرين</w:t>
            </w:r>
          </w:p>
          <w:p w14:paraId="17172A68" w14:textId="77777777" w:rsidR="00403020" w:rsidRPr="00A2685B" w:rsidRDefault="00C732D4" w:rsidP="003D27FF">
            <w:pPr>
              <w:pStyle w:val="AN-Tabletext"/>
              <w:numPr>
                <w:ilvl w:val="0"/>
                <w:numId w:val="10"/>
              </w:numPr>
              <w:bidi/>
              <w:ind w:left="253" w:hanging="253"/>
              <w:rPr>
                <w:rFonts w:asciiTheme="majorBidi" w:hAnsiTheme="majorBidi" w:cstheme="majorBidi"/>
                <w:color w:val="auto"/>
              </w:rPr>
            </w:pPr>
            <w:r w:rsidRPr="00A2685B">
              <w:rPr>
                <w:rFonts w:asciiTheme="majorBidi" w:hAnsiTheme="majorBidi" w:cstheme="majorBidi"/>
                <w:color w:val="auto"/>
                <w:rtl/>
                <w:lang w:val="ar"/>
              </w:rPr>
              <w:t>يصبح أكثر استقلالية، وأكثر تحديًا كذلك</w:t>
            </w:r>
          </w:p>
        </w:tc>
      </w:tr>
      <w:tr w:rsidR="000F7160" w:rsidRPr="00A2685B" w14:paraId="38FCC53B" w14:textId="77777777" w:rsidTr="00FC253D">
        <w:tc>
          <w:tcPr>
            <w:tcW w:w="8895" w:type="dxa"/>
            <w:gridSpan w:val="5"/>
            <w:shd w:val="clear" w:color="auto" w:fill="auto"/>
            <w:tcMar>
              <w:top w:w="100" w:type="dxa"/>
              <w:left w:w="100" w:type="dxa"/>
              <w:bottom w:w="100" w:type="dxa"/>
              <w:right w:w="100" w:type="dxa"/>
            </w:tcMar>
          </w:tcPr>
          <w:p w14:paraId="39ACE5E8" w14:textId="44506425" w:rsidR="00403020" w:rsidRPr="00A2685B" w:rsidRDefault="00C732D4" w:rsidP="003D27FF">
            <w:pPr>
              <w:pStyle w:val="AN-Tablesourceornote"/>
              <w:bidi/>
              <w:spacing w:after="0"/>
              <w:rPr>
                <w:rFonts w:asciiTheme="majorBidi" w:hAnsiTheme="majorBidi" w:cstheme="majorBidi"/>
                <w:b/>
              </w:rPr>
            </w:pPr>
            <w:r w:rsidRPr="00A2685B">
              <w:rPr>
                <w:rFonts w:asciiTheme="majorBidi" w:hAnsiTheme="majorBidi" w:cstheme="majorBidi"/>
                <w:rtl/>
                <w:lang w:val="ar"/>
              </w:rPr>
              <w:t xml:space="preserve">المصدر: أ. منظمة الصحة العالمية (WHO). 2020. </w:t>
            </w:r>
            <w:r w:rsidRPr="00A2685B">
              <w:rPr>
                <w:rFonts w:asciiTheme="majorBidi" w:hAnsiTheme="majorBidi" w:cstheme="majorBidi"/>
                <w:i/>
                <w:iCs/>
                <w:rtl/>
                <w:lang w:val="ar"/>
              </w:rPr>
              <w:t>مراقبة نمو الأطفال في خدمات الرعاية الأولية: الانتقال من التركيز على نقاط العجز لدى الأطفال إلى الدعم التشاركي الذي يركز على الأسرة. تقرير الاجتماع الفني الافتراضي، 9 إلى 10 يونيو 2020.</w:t>
            </w:r>
            <w:r w:rsidRPr="00A2685B">
              <w:rPr>
                <w:rFonts w:asciiTheme="majorBidi" w:hAnsiTheme="majorBidi" w:cstheme="majorBidi"/>
                <w:rtl/>
                <w:lang w:val="ar"/>
              </w:rPr>
              <w:t xml:space="preserve"> الصفحتان 16 و17. جنيف: منظمة الصحة العالمية.</w:t>
            </w:r>
            <w:r w:rsidR="00942B5D" w:rsidRPr="00A2685B">
              <w:rPr>
                <w:rFonts w:asciiTheme="majorBidi" w:hAnsiTheme="majorBidi" w:cstheme="majorBidi"/>
                <w:rtl/>
                <w:lang w:val="ar"/>
              </w:rPr>
              <w:t xml:space="preserve"> </w:t>
            </w:r>
            <w:hyperlink r:id="rId16" w:history="1">
              <w:r w:rsidR="005060CF" w:rsidRPr="00A2685B">
                <w:rPr>
                  <w:rStyle w:val="Hyperlink"/>
                  <w:rFonts w:asciiTheme="majorBidi" w:hAnsiTheme="majorBidi" w:cstheme="majorBidi"/>
                  <w:rtl/>
                  <w:lang w:val="ar"/>
                </w:rPr>
                <w:t>https://www.who.int/publications/i/item/9789240012479</w:t>
              </w:r>
            </w:hyperlink>
            <w:r w:rsidRPr="00A2685B">
              <w:rPr>
                <w:rFonts w:asciiTheme="majorBidi" w:hAnsiTheme="majorBidi" w:cstheme="majorBidi"/>
                <w:rtl/>
                <w:lang w:val="ar"/>
              </w:rPr>
              <w:t xml:space="preserve">؛ ب. </w:t>
            </w:r>
            <w:hyperlink r:id="rId17" w:history="1">
              <w:r w:rsidRPr="00A2685B">
                <w:rPr>
                  <w:rFonts w:asciiTheme="majorBidi" w:hAnsiTheme="majorBidi" w:cstheme="majorBidi"/>
                  <w:rtl/>
                  <w:lang w:val="ar"/>
                </w:rPr>
                <w:t>اليونيسيف (منظمة الأمم المتحدة للطفولة). بدون تاريخ. "المعالم التنموية لطفلك."</w:t>
              </w:r>
            </w:hyperlink>
            <w:r w:rsidRPr="00A2685B">
              <w:rPr>
                <w:rFonts w:asciiTheme="majorBidi" w:hAnsiTheme="majorBidi" w:cstheme="majorBidi"/>
                <w:i/>
                <w:iCs/>
                <w:rtl/>
                <w:lang w:val="ar"/>
              </w:rPr>
              <w:t xml:space="preserve"> اليونيسف</w:t>
            </w:r>
            <w:r w:rsidRPr="00A2685B">
              <w:rPr>
                <w:rFonts w:asciiTheme="majorBidi" w:hAnsiTheme="majorBidi" w:cstheme="majorBidi"/>
                <w:rtl/>
                <w:lang w:val="ar"/>
              </w:rPr>
              <w:t>. تم الوصول إليه: 2 مارس 2021.</w:t>
            </w:r>
            <w:r w:rsidRPr="00A2685B">
              <w:rPr>
                <w:rFonts w:asciiTheme="majorBidi" w:hAnsiTheme="majorBidi" w:cstheme="majorBidi"/>
                <w:i/>
                <w:iCs/>
                <w:rtl/>
                <w:lang w:val="ar"/>
              </w:rPr>
              <w:t xml:space="preserve"> </w:t>
            </w:r>
            <w:hyperlink r:id="rId18" w:history="1">
              <w:r w:rsidRPr="00A2685B">
                <w:rPr>
                  <w:rStyle w:val="Hyperlink"/>
                  <w:rFonts w:asciiTheme="majorBidi" w:hAnsiTheme="majorBidi" w:cstheme="majorBidi"/>
                  <w:rtl/>
                  <w:lang w:val="ar"/>
                </w:rPr>
                <w:t>https://www.unicef.org/parenting/child-development/your-babys-developmental-milestones</w:t>
              </w:r>
            </w:hyperlink>
          </w:p>
        </w:tc>
      </w:tr>
    </w:tbl>
    <w:p w14:paraId="54273B01" w14:textId="77777777" w:rsidR="00403020" w:rsidRPr="00A2685B" w:rsidRDefault="00C732D4" w:rsidP="003D27FF">
      <w:pPr>
        <w:bidi/>
        <w:rPr>
          <w:rFonts w:asciiTheme="majorBidi" w:hAnsiTheme="majorBidi" w:cstheme="majorBidi"/>
          <w:b/>
          <w:color w:val="BA0C2F"/>
          <w:sz w:val="30"/>
          <w:szCs w:val="30"/>
        </w:rPr>
      </w:pPr>
      <w:r w:rsidRPr="00A2685B">
        <w:rPr>
          <w:rFonts w:asciiTheme="majorBidi" w:hAnsiTheme="majorBidi" w:cstheme="majorBidi"/>
          <w:sz w:val="22"/>
        </w:rPr>
        <w:br w:type="page"/>
      </w:r>
    </w:p>
    <w:p w14:paraId="000F75A6" w14:textId="77777777" w:rsidR="00271C3E" w:rsidRPr="00A2685B" w:rsidRDefault="00C732D4" w:rsidP="006771FF">
      <w:pPr>
        <w:pStyle w:val="AN-Head2-LJrev"/>
        <w:bidi/>
        <w:outlineLvl w:val="1"/>
        <w:rPr>
          <w:rFonts w:asciiTheme="majorBidi" w:hAnsiTheme="majorBidi" w:cstheme="majorBidi"/>
        </w:rPr>
      </w:pPr>
      <w:bookmarkStart w:id="33" w:name="mfskpogoi3yt" w:colFirst="0" w:colLast="0"/>
      <w:bookmarkStart w:id="34" w:name="_Toc77855665"/>
      <w:bookmarkStart w:id="35" w:name="_Toc154065274"/>
      <w:bookmarkStart w:id="36" w:name="_Toc86164268"/>
      <w:bookmarkEnd w:id="33"/>
      <w:r w:rsidRPr="00A2685B">
        <w:rPr>
          <w:rFonts w:asciiTheme="majorBidi" w:hAnsiTheme="majorBidi" w:cstheme="majorBidi"/>
          <w:rtl/>
          <w:lang w:val="ar"/>
        </w:rPr>
        <w:lastRenderedPageBreak/>
        <w:t>الكتيب 9.2: مراقبة نمو الطفل، لعب أدوار الاستشارة الفردية</w:t>
      </w:r>
      <w:bookmarkEnd w:id="34"/>
      <w:bookmarkEnd w:id="35"/>
    </w:p>
    <w:p w14:paraId="6C212470" w14:textId="77777777" w:rsidR="009C07B9" w:rsidRPr="00A2685B" w:rsidRDefault="00C732D4" w:rsidP="003D27FF">
      <w:pPr>
        <w:pStyle w:val="AN-Head3-LJrev"/>
        <w:bidi/>
        <w:rPr>
          <w:rFonts w:asciiTheme="majorBidi" w:hAnsiTheme="majorBidi" w:cstheme="majorBidi"/>
        </w:rPr>
      </w:pPr>
      <w:r w:rsidRPr="00A2685B">
        <w:rPr>
          <w:rFonts w:asciiTheme="majorBidi" w:hAnsiTheme="majorBidi" w:cstheme="majorBidi"/>
          <w:rtl/>
          <w:lang w:val="ar"/>
        </w:rPr>
        <w:t xml:space="preserve">مراقبة نمو الطفل - السيناريو 1 </w:t>
      </w:r>
    </w:p>
    <w:p w14:paraId="4E7FD34D" w14:textId="77777777" w:rsidR="00271C3E" w:rsidRPr="00A2685B" w:rsidRDefault="00C732D4" w:rsidP="003D27FF">
      <w:pPr>
        <w:pStyle w:val="AN-Head4-LJ-rev"/>
        <w:bidi/>
        <w:rPr>
          <w:rFonts w:asciiTheme="majorBidi" w:hAnsiTheme="majorBidi" w:cstheme="majorBidi"/>
        </w:rPr>
      </w:pPr>
      <w:r w:rsidRPr="00A2685B">
        <w:rPr>
          <w:rFonts w:asciiTheme="majorBidi" w:hAnsiTheme="majorBidi" w:cstheme="majorBidi"/>
          <w:szCs w:val="24"/>
          <w:rtl/>
          <w:lang w:val="ar"/>
        </w:rPr>
        <w:t>معلومات للمتطوع الذي يلعب دور "مقدم الرعاية" (السيناريو 1)</w:t>
      </w:r>
    </w:p>
    <w:p w14:paraId="18DA06C5" w14:textId="77777777" w:rsidR="00271C3E" w:rsidRPr="00A2685B" w:rsidRDefault="00C732D4" w:rsidP="003D27FF">
      <w:pPr>
        <w:pStyle w:val="AN-Bullet1stlevel"/>
        <w:bidi/>
        <w:rPr>
          <w:rFonts w:asciiTheme="majorBidi" w:hAnsiTheme="majorBidi" w:cstheme="majorBidi"/>
          <w:sz w:val="24"/>
          <w:szCs w:val="24"/>
        </w:rPr>
      </w:pPr>
      <w:r w:rsidRPr="00A2685B">
        <w:rPr>
          <w:rFonts w:asciiTheme="majorBidi" w:hAnsiTheme="majorBidi" w:cstheme="majorBidi"/>
          <w:sz w:val="24"/>
          <w:szCs w:val="24"/>
          <w:rtl/>
          <w:lang w:val="ar"/>
        </w:rPr>
        <w:t>أنتِ أم تبلغ من العمر 32 عامًا، متزوجة ولديها 3 أطفال أعمارهم 7 سنوات و3 سنوات و9 أشهر.</w:t>
      </w:r>
    </w:p>
    <w:p w14:paraId="7F426637" w14:textId="77777777" w:rsidR="00271C3E" w:rsidRPr="00A2685B" w:rsidRDefault="00C732D4" w:rsidP="003D27FF">
      <w:pPr>
        <w:pStyle w:val="AN-Bullet1stlevel"/>
        <w:bidi/>
        <w:rPr>
          <w:rFonts w:asciiTheme="majorBidi" w:hAnsiTheme="majorBidi" w:cstheme="majorBidi"/>
          <w:sz w:val="24"/>
          <w:szCs w:val="24"/>
        </w:rPr>
      </w:pPr>
      <w:r w:rsidRPr="00A2685B">
        <w:rPr>
          <w:rFonts w:asciiTheme="majorBidi" w:hAnsiTheme="majorBidi" w:cstheme="majorBidi"/>
          <w:sz w:val="24"/>
          <w:szCs w:val="24"/>
          <w:rtl/>
          <w:lang w:val="ar"/>
        </w:rPr>
        <w:t xml:space="preserve">وتزورين عيادة الصحة المجتمعية اليوم لأن الطفلة البالغة من العمر 9 أشهر من المقرر أن تحضر زيارة صحة الطفل لمراقبة النمو والحصول على لقاح الحصبة. </w:t>
      </w:r>
    </w:p>
    <w:p w14:paraId="31584417" w14:textId="77777777" w:rsidR="00271C3E" w:rsidRPr="00A2685B" w:rsidRDefault="00C732D4" w:rsidP="003D27FF">
      <w:pPr>
        <w:pStyle w:val="AN-Bullet1stlevel"/>
        <w:bidi/>
        <w:rPr>
          <w:rFonts w:asciiTheme="majorBidi" w:hAnsiTheme="majorBidi" w:cstheme="majorBidi"/>
          <w:sz w:val="24"/>
          <w:szCs w:val="24"/>
        </w:rPr>
      </w:pPr>
      <w:r w:rsidRPr="00A2685B">
        <w:rPr>
          <w:rFonts w:asciiTheme="majorBidi" w:hAnsiTheme="majorBidi" w:cstheme="majorBidi"/>
          <w:sz w:val="24"/>
          <w:szCs w:val="24"/>
          <w:rtl/>
          <w:lang w:val="ar"/>
        </w:rPr>
        <w:t>والطفل البالغ من العمر 7 سنوات موجود في المدرسة، ولكن لديك طفلين يبلغان من العمر 3 سنوات و9 أشهر معك خلال زيارة اليوم.</w:t>
      </w:r>
    </w:p>
    <w:p w14:paraId="223906CA" w14:textId="77777777" w:rsidR="00271C3E" w:rsidRPr="00A2685B" w:rsidRDefault="00C732D4" w:rsidP="003D27FF">
      <w:pPr>
        <w:pStyle w:val="AN-Bullet1stlevel"/>
        <w:bidi/>
        <w:rPr>
          <w:rFonts w:asciiTheme="majorBidi" w:eastAsia="Calibri" w:hAnsiTheme="majorBidi" w:cstheme="majorBidi"/>
          <w:bCs/>
          <w:sz w:val="24"/>
          <w:szCs w:val="24"/>
        </w:rPr>
      </w:pPr>
      <w:r w:rsidRPr="00A2685B">
        <w:rPr>
          <w:rFonts w:asciiTheme="majorBidi" w:hAnsiTheme="majorBidi" w:cstheme="majorBidi"/>
          <w:bCs/>
          <w:sz w:val="24"/>
          <w:szCs w:val="24"/>
          <w:rtl/>
          <w:lang w:val="ar"/>
        </w:rPr>
        <w:t>عندما يسألك المستشار عن كيفية نمو طفلك وإذا كانت لديك أي مخاوف بشأن نمو طفلك، فإنك تردين عليه من خلال قول إنك لديك مخاوف لأنه بحلول 9 أشهر، كان أطفالك الآخرون قد بدأوا بالفعل في الزحف ويمكنهم الجلوس بشكل جيد بمفردهم، بينما هذه الطفلة لا تستطيع ذلك. لقد كانت حماتك تضايقك قائلة إن طفلتك "بطيئة". وقد أخبرتك أن هذا خطأك أنت.</w:t>
      </w:r>
    </w:p>
    <w:p w14:paraId="00C64476" w14:textId="77777777" w:rsidR="00EC2DEB" w:rsidRPr="00A2685B" w:rsidRDefault="00C732D4" w:rsidP="003D27FF">
      <w:pPr>
        <w:pStyle w:val="AN-Bullet1stlevel"/>
        <w:bidi/>
        <w:rPr>
          <w:rFonts w:asciiTheme="majorBidi" w:eastAsia="Calibri" w:hAnsiTheme="majorBidi" w:cstheme="majorBidi"/>
          <w:sz w:val="24"/>
          <w:szCs w:val="24"/>
        </w:rPr>
      </w:pPr>
      <w:r w:rsidRPr="00A2685B">
        <w:rPr>
          <w:rFonts w:asciiTheme="majorBidi" w:hAnsiTheme="majorBidi" w:cstheme="majorBidi"/>
          <w:bCs/>
          <w:sz w:val="24"/>
          <w:szCs w:val="24"/>
          <w:rtl/>
          <w:lang w:val="ar"/>
        </w:rPr>
        <w:t xml:space="preserve">عندما تسألك المستشارة عن تغذية الطفل، تخبرين المستشارة أنها لا تزال ترضع طبيعيًا وتستمتع بتجربة الأطعمة التكميلية المختلفة. </w:t>
      </w:r>
    </w:p>
    <w:p w14:paraId="513D0482" w14:textId="77777777" w:rsidR="00EC2DEB" w:rsidRPr="00A2685B" w:rsidRDefault="00C732D4" w:rsidP="003D27FF">
      <w:pPr>
        <w:pStyle w:val="AN-Head4-LJ-rev"/>
        <w:bidi/>
        <w:rPr>
          <w:rFonts w:asciiTheme="majorBidi" w:hAnsiTheme="majorBidi" w:cstheme="majorBidi"/>
          <w:szCs w:val="24"/>
        </w:rPr>
      </w:pPr>
      <w:r w:rsidRPr="00A2685B">
        <w:rPr>
          <w:rFonts w:asciiTheme="majorBidi" w:hAnsiTheme="majorBidi" w:cstheme="majorBidi"/>
          <w:rtl/>
          <w:lang w:val="ar"/>
        </w:rPr>
        <w:t>معلومات للمتطوع (المتطوعين) الذي يقوم بدور "المراقب" (السيناريو 1)</w:t>
      </w:r>
    </w:p>
    <w:p w14:paraId="2CE2DE6C" w14:textId="77777777" w:rsidR="00EC2DEB" w:rsidRPr="00A2685B" w:rsidRDefault="00C732D4" w:rsidP="003D27FF">
      <w:pPr>
        <w:pStyle w:val="AN-Acronyms"/>
        <w:bidi/>
        <w:rPr>
          <w:rFonts w:asciiTheme="majorBidi" w:hAnsiTheme="majorBidi" w:cstheme="majorBidi"/>
          <w:sz w:val="24"/>
          <w:szCs w:val="24"/>
        </w:rPr>
      </w:pPr>
      <w:r w:rsidRPr="00A2685B">
        <w:rPr>
          <w:rFonts w:asciiTheme="majorBidi" w:hAnsiTheme="majorBidi" w:cstheme="majorBidi"/>
          <w:sz w:val="24"/>
          <w:szCs w:val="24"/>
          <w:rtl/>
          <w:lang w:val="ar"/>
        </w:rPr>
        <w:t>راقب المناقشة بين المستشار ومقدم الرعاية. في نهاية لعب الأدوار للاستشارات الفردية، سيُطلب منك تقديم تعليقات على الأسئلة التالية:</w:t>
      </w:r>
    </w:p>
    <w:p w14:paraId="167BA975" w14:textId="77777777" w:rsidR="00EC2DEB" w:rsidRPr="00A2685B" w:rsidRDefault="00C732D4" w:rsidP="003D27FF">
      <w:pPr>
        <w:pStyle w:val="AN-Bullet1stlevel"/>
        <w:bidi/>
        <w:rPr>
          <w:rFonts w:asciiTheme="majorBidi" w:hAnsiTheme="majorBidi" w:cstheme="majorBidi"/>
          <w:sz w:val="24"/>
          <w:szCs w:val="24"/>
        </w:rPr>
      </w:pPr>
      <w:r w:rsidRPr="00A2685B">
        <w:rPr>
          <w:rFonts w:asciiTheme="majorBidi" w:hAnsiTheme="majorBidi" w:cstheme="majorBidi"/>
          <w:sz w:val="24"/>
          <w:szCs w:val="24"/>
          <w:rtl/>
          <w:lang w:val="ar"/>
        </w:rPr>
        <w:t>ما مدى نجاح المستشار في اتباع خطوات الاستشارة الخمسة؟</w:t>
      </w:r>
    </w:p>
    <w:p w14:paraId="2120A747" w14:textId="77777777" w:rsidR="00EC2DEB" w:rsidRPr="00A2685B" w:rsidRDefault="00C732D4" w:rsidP="003D27FF">
      <w:pPr>
        <w:pStyle w:val="AN-Bullet1stlevel"/>
        <w:bidi/>
        <w:rPr>
          <w:rFonts w:asciiTheme="majorBidi" w:hAnsiTheme="majorBidi" w:cstheme="majorBidi"/>
          <w:sz w:val="24"/>
          <w:szCs w:val="24"/>
        </w:rPr>
      </w:pPr>
      <w:r w:rsidRPr="00A2685B">
        <w:rPr>
          <w:rFonts w:asciiTheme="majorBidi" w:hAnsiTheme="majorBidi" w:cstheme="majorBidi"/>
          <w:sz w:val="24"/>
          <w:szCs w:val="24"/>
          <w:rtl/>
          <w:lang w:val="ar"/>
        </w:rPr>
        <w:t xml:space="preserve">ما مدى ترحيب المستشار؟ </w:t>
      </w:r>
    </w:p>
    <w:p w14:paraId="7CBE03FD" w14:textId="77777777" w:rsidR="00EC2DEB" w:rsidRPr="00A2685B" w:rsidRDefault="00C732D4" w:rsidP="003D27FF">
      <w:pPr>
        <w:pStyle w:val="AN-Bullet1stlevel"/>
        <w:bidi/>
        <w:rPr>
          <w:rFonts w:asciiTheme="majorBidi" w:hAnsiTheme="majorBidi" w:cstheme="majorBidi"/>
          <w:sz w:val="24"/>
          <w:szCs w:val="24"/>
        </w:rPr>
      </w:pPr>
      <w:r w:rsidRPr="00A2685B">
        <w:rPr>
          <w:rFonts w:asciiTheme="majorBidi" w:hAnsiTheme="majorBidi" w:cstheme="majorBidi"/>
          <w:sz w:val="24"/>
          <w:szCs w:val="24"/>
          <w:rtl/>
          <w:lang w:val="ar"/>
        </w:rPr>
        <w:t xml:space="preserve">ما مدى نجاح المستشار في طرح الأسئلة التي سمحت لمقدم الرعاية بتقديم معلومات مفصلة؟ </w:t>
      </w:r>
    </w:p>
    <w:p w14:paraId="20ABFFC4" w14:textId="77777777" w:rsidR="00EC2DEB" w:rsidRPr="00A2685B" w:rsidRDefault="00C732D4" w:rsidP="003D27FF">
      <w:pPr>
        <w:pStyle w:val="AN-Bullet1stlevel"/>
        <w:bidi/>
        <w:rPr>
          <w:rFonts w:asciiTheme="majorBidi" w:hAnsiTheme="majorBidi" w:cstheme="majorBidi"/>
          <w:sz w:val="24"/>
          <w:szCs w:val="24"/>
        </w:rPr>
      </w:pPr>
      <w:r w:rsidRPr="00A2685B">
        <w:rPr>
          <w:rFonts w:asciiTheme="majorBidi" w:hAnsiTheme="majorBidi" w:cstheme="majorBidi"/>
          <w:sz w:val="24"/>
          <w:szCs w:val="24"/>
          <w:rtl/>
          <w:lang w:val="ar"/>
        </w:rPr>
        <w:t xml:space="preserve">ما مدى جودة استماع المستشار لمخاوف مقدم الرعاية؟ </w:t>
      </w:r>
    </w:p>
    <w:p w14:paraId="017FC99D" w14:textId="77777777" w:rsidR="00EC2DEB" w:rsidRPr="00A2685B" w:rsidRDefault="00C732D4" w:rsidP="003D27FF">
      <w:pPr>
        <w:pStyle w:val="AN-Bullet1stlevel"/>
        <w:bidi/>
        <w:rPr>
          <w:rFonts w:asciiTheme="majorBidi" w:hAnsiTheme="majorBidi" w:cstheme="majorBidi"/>
          <w:sz w:val="24"/>
          <w:szCs w:val="24"/>
        </w:rPr>
      </w:pPr>
      <w:r w:rsidRPr="00A2685B">
        <w:rPr>
          <w:rFonts w:asciiTheme="majorBidi" w:hAnsiTheme="majorBidi" w:cstheme="majorBidi"/>
          <w:sz w:val="24"/>
          <w:szCs w:val="24"/>
          <w:rtl/>
          <w:lang w:val="ar"/>
        </w:rPr>
        <w:t xml:space="preserve">ما مدى نجاح المستشار في ترتيب أولويات التوصيات المقدمة لمقدم الرعاية؟ </w:t>
      </w:r>
    </w:p>
    <w:p w14:paraId="1E66437C" w14:textId="17FB66A9" w:rsidR="00EC2DEB" w:rsidRPr="00A2685B" w:rsidRDefault="00C732D4" w:rsidP="003D27FF">
      <w:pPr>
        <w:pStyle w:val="AN-Bullet1stlevel"/>
        <w:bidi/>
        <w:rPr>
          <w:rFonts w:asciiTheme="majorBidi" w:hAnsiTheme="majorBidi" w:cstheme="majorBidi"/>
          <w:sz w:val="24"/>
          <w:szCs w:val="24"/>
        </w:rPr>
      </w:pPr>
      <w:r w:rsidRPr="00A2685B">
        <w:rPr>
          <w:rFonts w:asciiTheme="majorBidi" w:hAnsiTheme="majorBidi" w:cstheme="majorBidi"/>
          <w:sz w:val="24"/>
          <w:szCs w:val="24"/>
          <w:rtl/>
          <w:lang w:val="ar"/>
        </w:rPr>
        <w:t xml:space="preserve">هل </w:t>
      </w:r>
      <w:r w:rsidR="00A764C0" w:rsidRPr="00A2685B">
        <w:rPr>
          <w:rFonts w:asciiTheme="majorBidi" w:hAnsiTheme="majorBidi" w:cstheme="majorBidi"/>
          <w:sz w:val="24"/>
          <w:szCs w:val="24"/>
          <w:rtl/>
          <w:lang w:val="ar"/>
        </w:rPr>
        <w:t xml:space="preserve">مدح </w:t>
      </w:r>
      <w:r w:rsidRPr="00A2685B">
        <w:rPr>
          <w:rFonts w:asciiTheme="majorBidi" w:hAnsiTheme="majorBidi" w:cstheme="majorBidi"/>
          <w:sz w:val="24"/>
          <w:szCs w:val="24"/>
          <w:rtl/>
          <w:lang w:val="ar"/>
        </w:rPr>
        <w:t xml:space="preserve">المستشار مقدم الرعاية على ما يفعله من أجل الطفل؟ </w:t>
      </w:r>
    </w:p>
    <w:p w14:paraId="5437AF68" w14:textId="77777777" w:rsidR="00EC2DEB" w:rsidRPr="00A2685B" w:rsidRDefault="00C732D4" w:rsidP="003D27FF">
      <w:pPr>
        <w:pStyle w:val="AN-Bullet1stlevel"/>
        <w:bidi/>
        <w:rPr>
          <w:rFonts w:asciiTheme="majorBidi" w:hAnsiTheme="majorBidi" w:cstheme="majorBidi"/>
          <w:sz w:val="24"/>
          <w:szCs w:val="24"/>
        </w:rPr>
      </w:pPr>
      <w:r w:rsidRPr="00A2685B">
        <w:rPr>
          <w:rFonts w:asciiTheme="majorBidi" w:hAnsiTheme="majorBidi" w:cstheme="majorBidi"/>
          <w:sz w:val="24"/>
          <w:szCs w:val="24"/>
          <w:rtl/>
          <w:lang w:val="ar"/>
        </w:rPr>
        <w:t>ما مدى نجاح المستشار في إنهاء الجلسة من خلال التأكيد مع مقدم الرعاية على ما سيفعله في المنزل؟</w:t>
      </w:r>
    </w:p>
    <w:p w14:paraId="7751196F" w14:textId="77777777" w:rsidR="00EC2DEB" w:rsidRPr="00A2685B" w:rsidRDefault="00C732D4" w:rsidP="003D27FF">
      <w:pPr>
        <w:pStyle w:val="AN-Bullet1stlevel"/>
        <w:bidi/>
        <w:rPr>
          <w:rFonts w:asciiTheme="majorBidi" w:hAnsiTheme="majorBidi" w:cstheme="majorBidi"/>
          <w:sz w:val="24"/>
          <w:szCs w:val="24"/>
        </w:rPr>
      </w:pPr>
      <w:r w:rsidRPr="00A2685B">
        <w:rPr>
          <w:rFonts w:asciiTheme="majorBidi" w:hAnsiTheme="majorBidi" w:cstheme="majorBidi"/>
          <w:sz w:val="24"/>
          <w:szCs w:val="24"/>
          <w:rtl/>
          <w:lang w:val="ar"/>
        </w:rPr>
        <w:t xml:space="preserve">ما مدى جودة استخدام المستشار للموارد الموجودة في </w:t>
      </w:r>
      <w:r w:rsidRPr="00A2685B">
        <w:rPr>
          <w:rFonts w:asciiTheme="majorBidi" w:hAnsiTheme="majorBidi" w:cstheme="majorBidi"/>
          <w:i/>
          <w:iCs/>
          <w:sz w:val="24"/>
          <w:szCs w:val="24"/>
          <w:rtl/>
          <w:lang w:val="ar"/>
        </w:rPr>
        <w:t>بطاقات الاستشارة</w:t>
      </w:r>
      <w:r w:rsidRPr="00A2685B">
        <w:rPr>
          <w:rFonts w:asciiTheme="majorBidi" w:hAnsiTheme="majorBidi" w:cstheme="majorBidi"/>
          <w:sz w:val="24"/>
          <w:szCs w:val="24"/>
          <w:rtl/>
          <w:lang w:val="ar"/>
        </w:rPr>
        <w:t xml:space="preserve"> (بطاقة الاستشارة 5، وبطاقة "خطوات استشارة الأفراد والأسر"، وبطاقة "تحديد موضوعات استشارة الأفراد والأسر")؟</w:t>
      </w:r>
    </w:p>
    <w:p w14:paraId="7D49A803" w14:textId="77777777" w:rsidR="009F5476" w:rsidRPr="00A2685B" w:rsidRDefault="00C732D4" w:rsidP="003D27FF">
      <w:pPr>
        <w:bidi/>
        <w:spacing w:line="276" w:lineRule="auto"/>
        <w:rPr>
          <w:rFonts w:asciiTheme="majorBidi" w:hAnsiTheme="majorBidi" w:cstheme="majorBidi"/>
          <w:color w:val="0067B9"/>
        </w:rPr>
      </w:pPr>
      <w:r w:rsidRPr="00A2685B">
        <w:rPr>
          <w:rFonts w:asciiTheme="majorBidi" w:hAnsiTheme="majorBidi" w:cstheme="majorBidi"/>
        </w:rPr>
        <w:br w:type="page"/>
      </w:r>
    </w:p>
    <w:p w14:paraId="0DBF827D" w14:textId="77777777" w:rsidR="00271C3E" w:rsidRPr="00A2685B" w:rsidRDefault="00C732D4" w:rsidP="003D27FF">
      <w:pPr>
        <w:pStyle w:val="AN-Head4-LJ-rev"/>
        <w:bidi/>
        <w:rPr>
          <w:rFonts w:asciiTheme="majorBidi" w:hAnsiTheme="majorBidi" w:cstheme="majorBidi"/>
        </w:rPr>
      </w:pPr>
      <w:r w:rsidRPr="00A2685B">
        <w:rPr>
          <w:rFonts w:asciiTheme="majorBidi" w:hAnsiTheme="majorBidi" w:cstheme="majorBidi"/>
          <w:szCs w:val="24"/>
          <w:rtl/>
          <w:lang w:val="ar"/>
        </w:rPr>
        <w:lastRenderedPageBreak/>
        <w:t>معلومات للمتطوع الذي يقوم بدور "المستشار" (السيناريو 1)</w:t>
      </w:r>
    </w:p>
    <w:p w14:paraId="06FDB195" w14:textId="77777777" w:rsidR="009C07B9" w:rsidRPr="00A2685B" w:rsidRDefault="00C732D4" w:rsidP="003D27FF">
      <w:pPr>
        <w:pStyle w:val="AN-Bullet1stlevel"/>
        <w:bidi/>
        <w:ind w:left="538" w:hanging="357"/>
        <w:rPr>
          <w:rFonts w:asciiTheme="majorBidi" w:hAnsiTheme="majorBidi" w:cstheme="majorBidi"/>
          <w:sz w:val="24"/>
          <w:szCs w:val="24"/>
        </w:rPr>
      </w:pPr>
      <w:bookmarkStart w:id="37" w:name="_Hlk133317693"/>
      <w:r w:rsidRPr="00A2685B">
        <w:rPr>
          <w:rFonts w:asciiTheme="majorBidi" w:hAnsiTheme="majorBidi" w:cstheme="majorBidi"/>
          <w:sz w:val="24"/>
          <w:szCs w:val="24"/>
          <w:rtl/>
          <w:lang w:val="ar"/>
        </w:rPr>
        <w:t>أنت تجري جلسة استشارية فردية في عيادة صحة المجتمع.</w:t>
      </w:r>
    </w:p>
    <w:p w14:paraId="4D924F22" w14:textId="77777777" w:rsidR="009C07B9" w:rsidRPr="00A2685B" w:rsidRDefault="00C732D4" w:rsidP="003D27FF">
      <w:pPr>
        <w:pStyle w:val="AN-Bullet1stlevel"/>
        <w:bidi/>
        <w:ind w:left="538" w:hanging="357"/>
        <w:rPr>
          <w:rFonts w:asciiTheme="majorBidi" w:hAnsiTheme="majorBidi" w:cstheme="majorBidi"/>
          <w:sz w:val="24"/>
          <w:szCs w:val="24"/>
        </w:rPr>
      </w:pPr>
      <w:r w:rsidRPr="00A2685B">
        <w:rPr>
          <w:rFonts w:asciiTheme="majorBidi" w:hAnsiTheme="majorBidi" w:cstheme="majorBidi"/>
          <w:sz w:val="24"/>
          <w:szCs w:val="24"/>
          <w:rtl/>
          <w:lang w:val="ar"/>
        </w:rPr>
        <w:t>استخدم بطاقة "خطوات الاستشارة الفردية" لتنظيم الجلسة و"بطاقة الاستشارة 5" لتقديم الاستشارة لمقدم الرعاية.</w:t>
      </w:r>
    </w:p>
    <w:p w14:paraId="00F2B96D" w14:textId="229E2249" w:rsidR="009C07B9" w:rsidRPr="00A2685B" w:rsidRDefault="00C732D4" w:rsidP="003D27FF">
      <w:pPr>
        <w:pStyle w:val="AN-Bullet1stlevel"/>
        <w:numPr>
          <w:ilvl w:val="1"/>
          <w:numId w:val="7"/>
        </w:numPr>
        <w:bidi/>
        <w:ind w:left="1224"/>
        <w:rPr>
          <w:rFonts w:asciiTheme="majorBidi" w:hAnsiTheme="majorBidi" w:cstheme="majorBidi"/>
          <w:sz w:val="24"/>
          <w:szCs w:val="24"/>
        </w:rPr>
      </w:pPr>
      <w:r w:rsidRPr="00A2685B">
        <w:rPr>
          <w:rFonts w:asciiTheme="majorBidi" w:hAnsiTheme="majorBidi" w:cstheme="majorBidi"/>
          <w:sz w:val="24"/>
          <w:szCs w:val="24"/>
          <w:rtl/>
          <w:lang w:val="ar"/>
        </w:rPr>
        <w:t xml:space="preserve">تذكر أن تتبع خطوات الاستشارة الخمس لجلسات الاستشارة الفردية: (1) الترحيب بمقدم (مقدمي) الرعاية؛ (2) التقييم — الاستماع والمراقبة. (3) التحليل وتحديد توصية إلى توصيتين؛ (4) التصرف - قدم موضوع اليوم، </w:t>
      </w:r>
      <w:r w:rsidR="00A764C0" w:rsidRPr="00A2685B">
        <w:rPr>
          <w:rFonts w:asciiTheme="majorBidi" w:hAnsiTheme="majorBidi" w:cstheme="majorBidi"/>
          <w:sz w:val="24"/>
          <w:szCs w:val="24"/>
          <w:rtl/>
          <w:lang w:val="ar"/>
        </w:rPr>
        <w:t xml:space="preserve">وامدح </w:t>
      </w:r>
      <w:r w:rsidRPr="00A2685B">
        <w:rPr>
          <w:rFonts w:asciiTheme="majorBidi" w:hAnsiTheme="majorBidi" w:cstheme="majorBidi"/>
          <w:sz w:val="24"/>
          <w:szCs w:val="24"/>
          <w:rtl/>
          <w:lang w:val="ar"/>
        </w:rPr>
        <w:t>مقدم الرعاية، وقدم الاستشارة باستخدام العرض التقديمي والممارسة؛ و(5) التلخيص والإغلاق.</w:t>
      </w:r>
    </w:p>
    <w:p w14:paraId="7AC0378D" w14:textId="77777777" w:rsidR="009C07B9" w:rsidRPr="00A2685B" w:rsidRDefault="00C732D4" w:rsidP="003D27FF">
      <w:pPr>
        <w:pStyle w:val="AN-Bullet1stlevel"/>
        <w:bidi/>
        <w:ind w:left="538" w:hanging="357"/>
        <w:rPr>
          <w:rFonts w:asciiTheme="majorBidi" w:hAnsiTheme="majorBidi" w:cstheme="majorBidi"/>
          <w:sz w:val="24"/>
          <w:szCs w:val="24"/>
        </w:rPr>
      </w:pPr>
      <w:r w:rsidRPr="00A2685B">
        <w:rPr>
          <w:rFonts w:asciiTheme="majorBidi" w:hAnsiTheme="majorBidi" w:cstheme="majorBidi"/>
          <w:sz w:val="24"/>
          <w:szCs w:val="24"/>
          <w:rtl/>
          <w:lang w:val="ar"/>
        </w:rPr>
        <w:t xml:space="preserve">سوف تقوم بتقديم الاستشارة لمقدم الرعاية بشأن مراقبة نمو طفله. اختر أسئلة لطرحها على مقدم الرعاية حول هذا الموضوع من بطاقة "تحديد موضوعات استشارة الأفراد والأسر"، مثل ما يلي: </w:t>
      </w:r>
    </w:p>
    <w:p w14:paraId="3B201BD4" w14:textId="77777777" w:rsidR="009C07B9" w:rsidRPr="00A2685B" w:rsidRDefault="00C732D4" w:rsidP="003D27FF">
      <w:pPr>
        <w:pStyle w:val="AN-Bullet1stlevel"/>
        <w:numPr>
          <w:ilvl w:val="1"/>
          <w:numId w:val="7"/>
        </w:numPr>
        <w:bidi/>
        <w:ind w:left="1224"/>
        <w:rPr>
          <w:rFonts w:asciiTheme="majorBidi" w:hAnsiTheme="majorBidi" w:cstheme="majorBidi"/>
          <w:sz w:val="24"/>
          <w:szCs w:val="24"/>
        </w:rPr>
      </w:pPr>
      <w:r w:rsidRPr="00A2685B">
        <w:rPr>
          <w:rFonts w:asciiTheme="majorBidi" w:hAnsiTheme="majorBidi" w:cstheme="majorBidi"/>
          <w:sz w:val="24"/>
          <w:szCs w:val="24"/>
          <w:rtl/>
          <w:lang w:val="ar"/>
        </w:rPr>
        <w:t xml:space="preserve">تعتبر مراقبة نمو طفلك مفيدة لمعرفة ما إذا كانت هناك أي مجالات تحتاج إلى دعم إضافي. أعني بالنمو ما يلي: كيف يتعلم طفلك ويتواصل ويفهم ويتعامل مع الناس ويحرك جسمه ويستخدم يديه وأصابعه، وكذلك السمع والبصر. كيف ينمو طفلك في كل هذه المجالات؟ </w:t>
      </w:r>
    </w:p>
    <w:p w14:paraId="59D85FEB" w14:textId="77777777" w:rsidR="009C07B9" w:rsidRPr="00A2685B" w:rsidRDefault="00C732D4" w:rsidP="003D27FF">
      <w:pPr>
        <w:pStyle w:val="AN-Bullet1stlevel"/>
        <w:numPr>
          <w:ilvl w:val="1"/>
          <w:numId w:val="7"/>
        </w:numPr>
        <w:bidi/>
        <w:ind w:left="1224"/>
        <w:rPr>
          <w:rFonts w:asciiTheme="majorBidi" w:hAnsiTheme="majorBidi" w:cstheme="majorBidi"/>
          <w:sz w:val="24"/>
          <w:szCs w:val="24"/>
        </w:rPr>
      </w:pPr>
      <w:r w:rsidRPr="00A2685B">
        <w:rPr>
          <w:rFonts w:asciiTheme="majorBidi" w:hAnsiTheme="majorBidi" w:cstheme="majorBidi"/>
          <w:sz w:val="24"/>
          <w:szCs w:val="24"/>
          <w:rtl/>
          <w:lang w:val="ar"/>
        </w:rPr>
        <w:t>هل لديك أي مخاوف بشأن نمو طفلك؟</w:t>
      </w:r>
    </w:p>
    <w:p w14:paraId="5CE49449" w14:textId="77777777" w:rsidR="009C07B9" w:rsidRPr="00A2685B" w:rsidRDefault="00C732D4" w:rsidP="003D27FF">
      <w:pPr>
        <w:pStyle w:val="AN-Bullet1stlevel"/>
        <w:numPr>
          <w:ilvl w:val="1"/>
          <w:numId w:val="7"/>
        </w:numPr>
        <w:bidi/>
        <w:ind w:left="1224"/>
        <w:rPr>
          <w:rFonts w:asciiTheme="majorBidi" w:hAnsiTheme="majorBidi" w:cstheme="majorBidi"/>
          <w:sz w:val="24"/>
          <w:szCs w:val="24"/>
        </w:rPr>
      </w:pPr>
      <w:r w:rsidRPr="00A2685B">
        <w:rPr>
          <w:rFonts w:asciiTheme="majorBidi" w:hAnsiTheme="majorBidi" w:cstheme="majorBidi"/>
          <w:sz w:val="24"/>
          <w:szCs w:val="24"/>
          <w:rtl/>
          <w:lang w:val="ar"/>
        </w:rPr>
        <w:t xml:space="preserve">هل لديك أي مخاوف بشأن تغذية طفلك؟ </w:t>
      </w:r>
    </w:p>
    <w:p w14:paraId="48198D29" w14:textId="77777777" w:rsidR="009C07B9" w:rsidRPr="00A2685B" w:rsidRDefault="00C732D4" w:rsidP="003D27FF">
      <w:pPr>
        <w:pStyle w:val="AN-Bullet1stlevel"/>
        <w:bidi/>
        <w:rPr>
          <w:rFonts w:asciiTheme="majorBidi" w:hAnsiTheme="majorBidi" w:cstheme="majorBidi"/>
          <w:sz w:val="24"/>
          <w:szCs w:val="24"/>
        </w:rPr>
      </w:pPr>
      <w:r w:rsidRPr="00A2685B">
        <w:rPr>
          <w:rFonts w:asciiTheme="majorBidi" w:hAnsiTheme="majorBidi" w:cstheme="majorBidi"/>
          <w:sz w:val="24"/>
          <w:szCs w:val="24"/>
          <w:rtl/>
          <w:lang w:val="ar"/>
        </w:rPr>
        <w:t>خلال الخطوة 3 (التحليل)، شارك ملاحظاتك مع مجموعتك. اشرح للمشاركين أنك تقول بصوت عالٍ ما لاحظته في سياق لعب الأدوار، لكن مثل هذا التحليل سيحدث عادةً كحوار داخلي، ولا يُقال بصوت عالٍ خلال جلسة الاستشارة الحقيقية.</w:t>
      </w:r>
    </w:p>
    <w:p w14:paraId="1749332A" w14:textId="77777777" w:rsidR="00EC2DEB" w:rsidRPr="00A2685B" w:rsidRDefault="00C732D4" w:rsidP="003D27FF">
      <w:pPr>
        <w:pStyle w:val="AN-Bullet1stlevel"/>
        <w:bidi/>
        <w:ind w:left="538" w:hanging="357"/>
        <w:rPr>
          <w:rFonts w:asciiTheme="majorBidi" w:hAnsiTheme="majorBidi" w:cstheme="majorBidi"/>
          <w:sz w:val="24"/>
          <w:szCs w:val="24"/>
        </w:rPr>
      </w:pPr>
      <w:r w:rsidRPr="00A2685B">
        <w:rPr>
          <w:rFonts w:asciiTheme="majorBidi" w:hAnsiTheme="majorBidi" w:cstheme="majorBidi"/>
          <w:sz w:val="24"/>
          <w:szCs w:val="24"/>
          <w:rtl/>
          <w:lang w:val="ar"/>
        </w:rPr>
        <w:t xml:space="preserve">خلال الخطوة 4 (التصرف)، يمكنك التفكير في تقديم موضوع ثانٍ باستخدام بطاقة استشارية أخرى، أو موضوع يتعلق بتغذية الأطفال الرضع والأطفال (IYCF) إذا كان يبدو مناسبًا لاحتياجات واهتمامات مقدم الرعاية والطفل باستخدام المعلومات التي تعلمتها في الخطوة 3 (التحليل). إذا لم يكن لديك ما يكفي من الوقت لموضوع ثانٍ، فركز على "بطاقة الاستشارة 5" للعب الأدوار هذا. </w:t>
      </w:r>
    </w:p>
    <w:p w14:paraId="6E3CA0DB" w14:textId="77777777" w:rsidR="009C07B9" w:rsidRPr="00A2685B" w:rsidRDefault="00C732D4" w:rsidP="003D27FF">
      <w:pPr>
        <w:pStyle w:val="AN-Bullet1stlevel"/>
        <w:bidi/>
        <w:ind w:left="538" w:hanging="357"/>
        <w:rPr>
          <w:rFonts w:asciiTheme="majorBidi" w:hAnsiTheme="majorBidi" w:cstheme="majorBidi"/>
          <w:sz w:val="24"/>
          <w:szCs w:val="24"/>
        </w:rPr>
      </w:pPr>
      <w:r w:rsidRPr="00A2685B">
        <w:rPr>
          <w:rFonts w:asciiTheme="majorBidi" w:hAnsiTheme="majorBidi" w:cstheme="majorBidi"/>
          <w:sz w:val="24"/>
          <w:szCs w:val="24"/>
          <w:rtl/>
          <w:lang w:val="ar"/>
        </w:rPr>
        <w:t>استخدم "مهارات الاستماع والتعلم" و"بناء الثقة ومهارات تقديم الدعم" طوال جلسة الاستشارة.</w:t>
      </w:r>
    </w:p>
    <w:p w14:paraId="26F3E028" w14:textId="77777777" w:rsidR="00EC2DEB" w:rsidRPr="00A2685B" w:rsidRDefault="00C732D4" w:rsidP="003D27FF">
      <w:pPr>
        <w:pStyle w:val="AN-Bullet1stlevel"/>
        <w:bidi/>
        <w:rPr>
          <w:rFonts w:asciiTheme="majorBidi" w:hAnsiTheme="majorBidi" w:cstheme="majorBidi"/>
          <w:sz w:val="24"/>
          <w:szCs w:val="24"/>
        </w:rPr>
      </w:pPr>
      <w:r w:rsidRPr="00A2685B">
        <w:rPr>
          <w:rFonts w:asciiTheme="majorBidi" w:hAnsiTheme="majorBidi" w:cstheme="majorBidi"/>
          <w:sz w:val="24"/>
          <w:szCs w:val="24"/>
          <w:rtl/>
          <w:lang w:val="ar"/>
        </w:rPr>
        <w:t xml:space="preserve">ستحتاج إلى </w:t>
      </w:r>
      <w:r w:rsidR="001D2CDA" w:rsidRPr="00A2685B">
        <w:rPr>
          <w:rFonts w:asciiTheme="majorBidi" w:hAnsiTheme="majorBidi" w:cstheme="majorBidi"/>
          <w:i/>
          <w:iCs/>
          <w:sz w:val="24"/>
          <w:szCs w:val="24"/>
          <w:rtl/>
          <w:lang w:val="ar"/>
        </w:rPr>
        <w:t>بطاقات الاستشارة</w:t>
      </w:r>
      <w:r w:rsidRPr="00A2685B">
        <w:rPr>
          <w:rFonts w:asciiTheme="majorBidi" w:hAnsiTheme="majorBidi" w:cstheme="majorBidi"/>
          <w:sz w:val="24"/>
          <w:szCs w:val="24"/>
          <w:rtl/>
          <w:lang w:val="ar"/>
        </w:rPr>
        <w:t xml:space="preserve"> الخاصة بك، وتحديدًا "بطاقة 5"، وبطاقة "خطوات استشارة الأفراد والأسر"، وبطاقة "تحديد موضوعات استشارة الأفراد والأسر". </w:t>
      </w:r>
    </w:p>
    <w:bookmarkEnd w:id="37"/>
    <w:p w14:paraId="74EB15E6" w14:textId="77777777" w:rsidR="009F5476" w:rsidRPr="00A2685B" w:rsidRDefault="00C732D4" w:rsidP="003D27FF">
      <w:pPr>
        <w:bidi/>
        <w:spacing w:line="276" w:lineRule="auto"/>
        <w:rPr>
          <w:rFonts w:asciiTheme="majorBidi" w:hAnsiTheme="majorBidi" w:cstheme="majorBidi"/>
          <w:color w:val="BA0C2F"/>
        </w:rPr>
      </w:pPr>
      <w:r w:rsidRPr="00A2685B">
        <w:rPr>
          <w:rFonts w:asciiTheme="majorBidi" w:hAnsiTheme="majorBidi" w:cstheme="majorBidi"/>
        </w:rPr>
        <w:br w:type="page"/>
      </w:r>
    </w:p>
    <w:p w14:paraId="79B421AC" w14:textId="77777777" w:rsidR="009C07B9" w:rsidRPr="00A2685B" w:rsidRDefault="00C732D4" w:rsidP="003D27FF">
      <w:pPr>
        <w:pStyle w:val="AN-Head3-LJrev"/>
        <w:bidi/>
        <w:rPr>
          <w:rFonts w:asciiTheme="majorBidi" w:hAnsiTheme="majorBidi" w:cstheme="majorBidi"/>
        </w:rPr>
      </w:pPr>
      <w:r w:rsidRPr="00A2685B">
        <w:rPr>
          <w:rFonts w:asciiTheme="majorBidi" w:hAnsiTheme="majorBidi" w:cstheme="majorBidi"/>
          <w:rtl/>
          <w:lang w:val="ar"/>
        </w:rPr>
        <w:lastRenderedPageBreak/>
        <w:t xml:space="preserve">مراقبة نمو الطفل - السيناريو 2 </w:t>
      </w:r>
    </w:p>
    <w:p w14:paraId="0E7CACE9" w14:textId="77777777" w:rsidR="00271C3E" w:rsidRPr="00A2685B" w:rsidRDefault="00C732D4" w:rsidP="003D27FF">
      <w:pPr>
        <w:pStyle w:val="AN-Head4-LJ-rev"/>
        <w:bidi/>
        <w:rPr>
          <w:rFonts w:asciiTheme="majorBidi" w:hAnsiTheme="majorBidi" w:cstheme="majorBidi"/>
        </w:rPr>
      </w:pPr>
      <w:r w:rsidRPr="00A2685B">
        <w:rPr>
          <w:rFonts w:asciiTheme="majorBidi" w:hAnsiTheme="majorBidi" w:cstheme="majorBidi"/>
          <w:szCs w:val="24"/>
          <w:rtl/>
          <w:lang w:val="ar"/>
        </w:rPr>
        <w:t>معلومات للمتطوع الذي يلعب دور "مقدم الرعاية" (السيناريو 2)</w:t>
      </w:r>
    </w:p>
    <w:p w14:paraId="60022FFF" w14:textId="77777777" w:rsidR="00271C3E" w:rsidRPr="00A2685B" w:rsidRDefault="00C732D4" w:rsidP="003D27FF">
      <w:pPr>
        <w:pStyle w:val="AN-Bullet1stlevel"/>
        <w:bidi/>
        <w:ind w:left="538" w:hanging="357"/>
        <w:rPr>
          <w:rFonts w:asciiTheme="majorBidi" w:hAnsiTheme="majorBidi" w:cstheme="majorBidi"/>
          <w:sz w:val="24"/>
          <w:szCs w:val="24"/>
        </w:rPr>
      </w:pPr>
      <w:r w:rsidRPr="00A2685B">
        <w:rPr>
          <w:rFonts w:asciiTheme="majorBidi" w:hAnsiTheme="majorBidi" w:cstheme="majorBidi"/>
          <w:sz w:val="24"/>
          <w:szCs w:val="24"/>
          <w:rtl/>
          <w:lang w:val="ar"/>
        </w:rPr>
        <w:t>لقد جاء العامل الصحي المجتمعي لزيارتك في المنزل ليرى أحوالك أنت وطفلك الجديد، الذي يبلغ من العمر الآن 3 أشهر.</w:t>
      </w:r>
    </w:p>
    <w:p w14:paraId="4EF8432B" w14:textId="77777777" w:rsidR="00271C3E" w:rsidRPr="00A2685B" w:rsidRDefault="00C732D4" w:rsidP="003D27FF">
      <w:pPr>
        <w:pStyle w:val="AN-Bullet1stlevel"/>
        <w:bidi/>
        <w:ind w:left="538" w:hanging="357"/>
        <w:rPr>
          <w:rFonts w:asciiTheme="majorBidi" w:hAnsiTheme="majorBidi" w:cstheme="majorBidi"/>
          <w:sz w:val="24"/>
          <w:szCs w:val="24"/>
        </w:rPr>
      </w:pPr>
      <w:r w:rsidRPr="00A2685B">
        <w:rPr>
          <w:rFonts w:asciiTheme="majorBidi" w:hAnsiTheme="majorBidi" w:cstheme="majorBidi"/>
          <w:sz w:val="24"/>
          <w:szCs w:val="24"/>
          <w:rtl/>
          <w:lang w:val="ar"/>
        </w:rPr>
        <w:t xml:space="preserve">أنت أم مراهقة تبلغ من العمر 17 عامًا، وهذا هو طفلك الأول. أنت تعيشين في المنزل مع والدتك. </w:t>
      </w:r>
    </w:p>
    <w:p w14:paraId="2535BA4A" w14:textId="77777777" w:rsidR="00271C3E" w:rsidRPr="00A2685B" w:rsidRDefault="00C732D4" w:rsidP="003D27FF">
      <w:pPr>
        <w:pStyle w:val="AN-Bullet1stlevel"/>
        <w:bidi/>
        <w:ind w:left="538" w:hanging="357"/>
        <w:rPr>
          <w:rFonts w:asciiTheme="majorBidi" w:hAnsiTheme="majorBidi" w:cstheme="majorBidi"/>
          <w:sz w:val="24"/>
          <w:szCs w:val="24"/>
        </w:rPr>
      </w:pPr>
      <w:r w:rsidRPr="00A2685B">
        <w:rPr>
          <w:rFonts w:asciiTheme="majorBidi" w:hAnsiTheme="majorBidi" w:cstheme="majorBidi"/>
          <w:sz w:val="24"/>
          <w:szCs w:val="24"/>
          <w:rtl/>
          <w:lang w:val="ar"/>
        </w:rPr>
        <w:t>ويأتي الأب، البالغ من العمر 17 عامًا أيضًا، لزيارتك في معظم الأيام بعد المدرسة.</w:t>
      </w:r>
    </w:p>
    <w:p w14:paraId="1938716B" w14:textId="77777777" w:rsidR="00271C3E" w:rsidRPr="00A2685B" w:rsidRDefault="00C732D4" w:rsidP="003D27FF">
      <w:pPr>
        <w:pStyle w:val="AN-Bullet1stlevel"/>
        <w:bidi/>
        <w:ind w:left="538" w:hanging="357"/>
        <w:rPr>
          <w:rFonts w:asciiTheme="majorBidi" w:hAnsiTheme="majorBidi" w:cstheme="majorBidi"/>
          <w:sz w:val="24"/>
          <w:szCs w:val="24"/>
        </w:rPr>
      </w:pPr>
      <w:r w:rsidRPr="00A2685B">
        <w:rPr>
          <w:rFonts w:asciiTheme="majorBidi" w:hAnsiTheme="majorBidi" w:cstheme="majorBidi"/>
          <w:sz w:val="24"/>
          <w:szCs w:val="24"/>
          <w:rtl/>
          <w:lang w:val="ar"/>
        </w:rPr>
        <w:t xml:space="preserve">وأنت لا تحاولين اللعب أو التحدث كثيرًا مع طفلك لأنه ينام أو يرضع دائمًا، وتظنين أنك ستبدئين باللعب عندما يصبح قادرًا على التحدث والتحرك أكثر من تلقاء نفسه. </w:t>
      </w:r>
    </w:p>
    <w:p w14:paraId="2563C2C1" w14:textId="77777777" w:rsidR="00271C3E" w:rsidRPr="00A2685B" w:rsidRDefault="00C732D4" w:rsidP="003D27FF">
      <w:pPr>
        <w:pStyle w:val="AN-Bullet1stlevel"/>
        <w:bidi/>
        <w:ind w:left="538" w:hanging="357"/>
        <w:rPr>
          <w:rFonts w:asciiTheme="majorBidi" w:eastAsia="Calibri" w:hAnsiTheme="majorBidi" w:cstheme="majorBidi"/>
          <w:sz w:val="24"/>
          <w:szCs w:val="24"/>
        </w:rPr>
      </w:pPr>
      <w:r w:rsidRPr="00A2685B">
        <w:rPr>
          <w:rFonts w:asciiTheme="majorBidi" w:hAnsiTheme="majorBidi" w:cstheme="majorBidi"/>
          <w:bCs/>
          <w:sz w:val="24"/>
          <w:szCs w:val="24"/>
          <w:rtl/>
          <w:lang w:val="ar"/>
        </w:rPr>
        <w:t xml:space="preserve">عندما يسألك المستشار عن كيفية نمو طفلك وإذا كان لديك أي مخاوف بشأن نمو طفلك، فإنك تخبرين المستشار أنه ليس لديك أي مخاوف. وتشرحين للمستشار أن طفلك يستطيع أن يرفع رأسه ويحب أن يبتسم. </w:t>
      </w:r>
    </w:p>
    <w:p w14:paraId="7F333862" w14:textId="77777777" w:rsidR="00531563" w:rsidRPr="00A2685B" w:rsidRDefault="00C732D4" w:rsidP="003D27FF">
      <w:pPr>
        <w:pStyle w:val="AN-Bullet1stlevel"/>
        <w:bidi/>
        <w:ind w:left="538" w:hanging="357"/>
        <w:rPr>
          <w:rFonts w:asciiTheme="majorBidi" w:eastAsia="Calibri" w:hAnsiTheme="majorBidi" w:cstheme="majorBidi"/>
          <w:sz w:val="24"/>
          <w:szCs w:val="24"/>
        </w:rPr>
      </w:pPr>
      <w:r w:rsidRPr="00A2685B">
        <w:rPr>
          <w:rFonts w:asciiTheme="majorBidi" w:hAnsiTheme="majorBidi" w:cstheme="majorBidi"/>
          <w:bCs/>
          <w:sz w:val="24"/>
          <w:szCs w:val="24"/>
          <w:rtl/>
          <w:lang w:val="ar"/>
        </w:rPr>
        <w:t xml:space="preserve">عندما يسألك المستشار عن تغذية الطفل، تخبرين المستشار أن ابنك يتغذى جيدًا. فهو يرضع بانتظام ليلاً ونهارًا، وينمو بشكل جيد. ولا يتناول أي أطعمة أو سوائل أخرى. </w:t>
      </w:r>
    </w:p>
    <w:p w14:paraId="6B06F25F" w14:textId="77777777" w:rsidR="00EC2DEB" w:rsidRPr="00A2685B" w:rsidRDefault="00C732D4" w:rsidP="003D27FF">
      <w:pPr>
        <w:pStyle w:val="AN-Head4-LJ-rev"/>
        <w:bidi/>
        <w:rPr>
          <w:rFonts w:asciiTheme="majorBidi" w:hAnsiTheme="majorBidi" w:cstheme="majorBidi"/>
          <w:szCs w:val="24"/>
        </w:rPr>
      </w:pPr>
      <w:r w:rsidRPr="00A2685B">
        <w:rPr>
          <w:rFonts w:asciiTheme="majorBidi" w:hAnsiTheme="majorBidi" w:cstheme="majorBidi"/>
          <w:rtl/>
          <w:lang w:val="ar"/>
        </w:rPr>
        <w:t>معلومات للمتطوع (المتطوعين) الذي يقوم بدور "المراقب" (السيناريو 2)</w:t>
      </w:r>
    </w:p>
    <w:p w14:paraId="048D2093" w14:textId="77777777" w:rsidR="00EC2DEB" w:rsidRPr="00A2685B" w:rsidRDefault="00C732D4" w:rsidP="003D27FF">
      <w:pPr>
        <w:pStyle w:val="AN-Acronyms"/>
        <w:bidi/>
        <w:rPr>
          <w:rFonts w:asciiTheme="majorBidi" w:hAnsiTheme="majorBidi" w:cstheme="majorBidi"/>
          <w:sz w:val="24"/>
          <w:szCs w:val="24"/>
        </w:rPr>
      </w:pPr>
      <w:r w:rsidRPr="00A2685B">
        <w:rPr>
          <w:rFonts w:asciiTheme="majorBidi" w:hAnsiTheme="majorBidi" w:cstheme="majorBidi"/>
          <w:sz w:val="24"/>
          <w:szCs w:val="24"/>
          <w:rtl/>
          <w:lang w:val="ar"/>
        </w:rPr>
        <w:t>راقب المناقشة بين المستشار ومقدم الرعاية. في نهاية لعب الأدوار للاستشارات الفردية، سيُطلب منك تقديم تعليقات على الأسئلة التالية:</w:t>
      </w:r>
    </w:p>
    <w:p w14:paraId="352756D5" w14:textId="77777777" w:rsidR="00EC2DEB" w:rsidRPr="00A2685B" w:rsidRDefault="00C732D4" w:rsidP="003D27FF">
      <w:pPr>
        <w:pStyle w:val="AN-Bullet1stlevel"/>
        <w:bidi/>
        <w:rPr>
          <w:rFonts w:asciiTheme="majorBidi" w:hAnsiTheme="majorBidi" w:cstheme="majorBidi"/>
          <w:sz w:val="24"/>
          <w:szCs w:val="24"/>
        </w:rPr>
      </w:pPr>
      <w:r w:rsidRPr="00A2685B">
        <w:rPr>
          <w:rFonts w:asciiTheme="majorBidi" w:hAnsiTheme="majorBidi" w:cstheme="majorBidi"/>
          <w:sz w:val="24"/>
          <w:szCs w:val="24"/>
          <w:rtl/>
          <w:lang w:val="ar"/>
        </w:rPr>
        <w:t>ما مدى نجاح المستشار في اتباع خطوات الاستشارة الخمسة؟</w:t>
      </w:r>
    </w:p>
    <w:p w14:paraId="413B0265" w14:textId="77777777" w:rsidR="00EC2DEB" w:rsidRPr="00A2685B" w:rsidRDefault="00C732D4" w:rsidP="003D27FF">
      <w:pPr>
        <w:pStyle w:val="AN-Bullet1stlevel"/>
        <w:bidi/>
        <w:rPr>
          <w:rFonts w:asciiTheme="majorBidi" w:hAnsiTheme="majorBidi" w:cstheme="majorBidi"/>
          <w:sz w:val="24"/>
          <w:szCs w:val="24"/>
        </w:rPr>
      </w:pPr>
      <w:r w:rsidRPr="00A2685B">
        <w:rPr>
          <w:rFonts w:asciiTheme="majorBidi" w:hAnsiTheme="majorBidi" w:cstheme="majorBidi"/>
          <w:sz w:val="24"/>
          <w:szCs w:val="24"/>
          <w:rtl/>
          <w:lang w:val="ar"/>
        </w:rPr>
        <w:t xml:space="preserve">ما مدى ترحيب المستشار؟ </w:t>
      </w:r>
    </w:p>
    <w:p w14:paraId="0FD7AE71" w14:textId="77777777" w:rsidR="00EC2DEB" w:rsidRPr="00A2685B" w:rsidRDefault="00C732D4" w:rsidP="003D27FF">
      <w:pPr>
        <w:pStyle w:val="AN-Bullet1stlevel"/>
        <w:bidi/>
        <w:rPr>
          <w:rFonts w:asciiTheme="majorBidi" w:hAnsiTheme="majorBidi" w:cstheme="majorBidi"/>
          <w:sz w:val="24"/>
          <w:szCs w:val="24"/>
        </w:rPr>
      </w:pPr>
      <w:r w:rsidRPr="00A2685B">
        <w:rPr>
          <w:rFonts w:asciiTheme="majorBidi" w:hAnsiTheme="majorBidi" w:cstheme="majorBidi"/>
          <w:sz w:val="24"/>
          <w:szCs w:val="24"/>
          <w:rtl/>
          <w:lang w:val="ar"/>
        </w:rPr>
        <w:t xml:space="preserve">ما مدى نجاح المستشار في طرح الأسئلة التي سمحت لمقدم الرعاية بتقديم معلومات مفصلة؟ </w:t>
      </w:r>
    </w:p>
    <w:p w14:paraId="604BDF0B" w14:textId="77777777" w:rsidR="00EC2DEB" w:rsidRPr="00A2685B" w:rsidRDefault="00C732D4" w:rsidP="003D27FF">
      <w:pPr>
        <w:pStyle w:val="AN-Bullet1stlevel"/>
        <w:bidi/>
        <w:rPr>
          <w:rFonts w:asciiTheme="majorBidi" w:hAnsiTheme="majorBidi" w:cstheme="majorBidi"/>
          <w:sz w:val="24"/>
          <w:szCs w:val="24"/>
        </w:rPr>
      </w:pPr>
      <w:r w:rsidRPr="00A2685B">
        <w:rPr>
          <w:rFonts w:asciiTheme="majorBidi" w:hAnsiTheme="majorBidi" w:cstheme="majorBidi"/>
          <w:sz w:val="24"/>
          <w:szCs w:val="24"/>
          <w:rtl/>
          <w:lang w:val="ar"/>
        </w:rPr>
        <w:t xml:space="preserve">ما مدى جودة استماع المستشار لمخاوف مقدم الرعاية؟ </w:t>
      </w:r>
    </w:p>
    <w:p w14:paraId="59B89976" w14:textId="77777777" w:rsidR="00EC2DEB" w:rsidRPr="00A2685B" w:rsidRDefault="00C732D4" w:rsidP="003D27FF">
      <w:pPr>
        <w:pStyle w:val="AN-Bullet1stlevel"/>
        <w:bidi/>
        <w:rPr>
          <w:rFonts w:asciiTheme="majorBidi" w:hAnsiTheme="majorBidi" w:cstheme="majorBidi"/>
          <w:sz w:val="24"/>
          <w:szCs w:val="24"/>
        </w:rPr>
      </w:pPr>
      <w:r w:rsidRPr="00A2685B">
        <w:rPr>
          <w:rFonts w:asciiTheme="majorBidi" w:hAnsiTheme="majorBidi" w:cstheme="majorBidi"/>
          <w:sz w:val="24"/>
          <w:szCs w:val="24"/>
          <w:rtl/>
          <w:lang w:val="ar"/>
        </w:rPr>
        <w:t xml:space="preserve">ما مدى نجاح المستشار في ترتيب أولويات التوصيات المقدمة لمقدم الرعاية؟ </w:t>
      </w:r>
    </w:p>
    <w:p w14:paraId="19E4365C" w14:textId="27960989" w:rsidR="00EC2DEB" w:rsidRPr="00A2685B" w:rsidRDefault="00C732D4" w:rsidP="003D27FF">
      <w:pPr>
        <w:pStyle w:val="AN-Bullet1stlevel"/>
        <w:bidi/>
        <w:rPr>
          <w:rFonts w:asciiTheme="majorBidi" w:hAnsiTheme="majorBidi" w:cstheme="majorBidi"/>
          <w:sz w:val="24"/>
          <w:szCs w:val="24"/>
        </w:rPr>
      </w:pPr>
      <w:r w:rsidRPr="00A2685B">
        <w:rPr>
          <w:rFonts w:asciiTheme="majorBidi" w:hAnsiTheme="majorBidi" w:cstheme="majorBidi"/>
          <w:sz w:val="24"/>
          <w:szCs w:val="24"/>
          <w:rtl/>
          <w:lang w:val="ar"/>
        </w:rPr>
        <w:t xml:space="preserve">هل </w:t>
      </w:r>
      <w:r w:rsidR="00A764C0" w:rsidRPr="00A2685B">
        <w:rPr>
          <w:rFonts w:asciiTheme="majorBidi" w:hAnsiTheme="majorBidi" w:cstheme="majorBidi"/>
          <w:sz w:val="24"/>
          <w:szCs w:val="24"/>
          <w:rtl/>
          <w:lang w:val="ar"/>
        </w:rPr>
        <w:t xml:space="preserve">مدح </w:t>
      </w:r>
      <w:r w:rsidRPr="00A2685B">
        <w:rPr>
          <w:rFonts w:asciiTheme="majorBidi" w:hAnsiTheme="majorBidi" w:cstheme="majorBidi"/>
          <w:sz w:val="24"/>
          <w:szCs w:val="24"/>
          <w:rtl/>
          <w:lang w:val="ar"/>
        </w:rPr>
        <w:t xml:space="preserve">المستشار مقدم الرعاية على ما يفعله من أجل الطفل؟ </w:t>
      </w:r>
    </w:p>
    <w:p w14:paraId="63062FE0" w14:textId="77777777" w:rsidR="00EC2DEB" w:rsidRPr="00A2685B" w:rsidRDefault="00C732D4" w:rsidP="003D27FF">
      <w:pPr>
        <w:pStyle w:val="AN-Bullet1stlevel"/>
        <w:bidi/>
        <w:rPr>
          <w:rFonts w:asciiTheme="majorBidi" w:hAnsiTheme="majorBidi" w:cstheme="majorBidi"/>
          <w:sz w:val="24"/>
          <w:szCs w:val="24"/>
        </w:rPr>
      </w:pPr>
      <w:r w:rsidRPr="00A2685B">
        <w:rPr>
          <w:rFonts w:asciiTheme="majorBidi" w:hAnsiTheme="majorBidi" w:cstheme="majorBidi"/>
          <w:sz w:val="24"/>
          <w:szCs w:val="24"/>
          <w:rtl/>
          <w:lang w:val="ar"/>
        </w:rPr>
        <w:t>ما مدى نجاح المستشار في إنهاء الجلسة من خلال التأكيد مع مقدم الرعاية على ما سيفعله في المنزل؟</w:t>
      </w:r>
    </w:p>
    <w:p w14:paraId="7F679703" w14:textId="77777777" w:rsidR="00EC2DEB" w:rsidRPr="00A2685B" w:rsidRDefault="00C732D4" w:rsidP="003D27FF">
      <w:pPr>
        <w:pStyle w:val="AN-Bullet1stlevel"/>
        <w:bidi/>
        <w:rPr>
          <w:rFonts w:asciiTheme="majorBidi" w:hAnsiTheme="majorBidi" w:cstheme="majorBidi"/>
          <w:sz w:val="24"/>
          <w:szCs w:val="24"/>
        </w:rPr>
      </w:pPr>
      <w:r w:rsidRPr="00A2685B">
        <w:rPr>
          <w:rFonts w:asciiTheme="majorBidi" w:hAnsiTheme="majorBidi" w:cstheme="majorBidi"/>
          <w:sz w:val="24"/>
          <w:szCs w:val="24"/>
          <w:rtl/>
          <w:lang w:val="ar"/>
        </w:rPr>
        <w:t xml:space="preserve">ما مدى جودة استخدام المستشار للموارد الموجودة في </w:t>
      </w:r>
      <w:r w:rsidRPr="00A2685B">
        <w:rPr>
          <w:rFonts w:asciiTheme="majorBidi" w:hAnsiTheme="majorBidi" w:cstheme="majorBidi"/>
          <w:i/>
          <w:iCs/>
          <w:sz w:val="24"/>
          <w:szCs w:val="24"/>
          <w:rtl/>
          <w:lang w:val="ar"/>
        </w:rPr>
        <w:t>بطاقات الاستشارة</w:t>
      </w:r>
      <w:r w:rsidRPr="00A2685B">
        <w:rPr>
          <w:rFonts w:asciiTheme="majorBidi" w:hAnsiTheme="majorBidi" w:cstheme="majorBidi"/>
          <w:sz w:val="24"/>
          <w:szCs w:val="24"/>
          <w:rtl/>
          <w:lang w:val="ar"/>
        </w:rPr>
        <w:t xml:space="preserve"> (بطاقة الاستشارة 5، وبطاقة "خطوات استشارة الأفراد والأسر"، وبطاقة "تحديد موضوعات استشارة الأفراد والأسر")؟</w:t>
      </w:r>
    </w:p>
    <w:p w14:paraId="44194AD8" w14:textId="77777777" w:rsidR="009F5476" w:rsidRPr="00A2685B" w:rsidRDefault="00C732D4" w:rsidP="003D27FF">
      <w:pPr>
        <w:bidi/>
        <w:spacing w:line="276" w:lineRule="auto"/>
        <w:rPr>
          <w:rFonts w:asciiTheme="majorBidi" w:hAnsiTheme="majorBidi" w:cstheme="majorBidi"/>
          <w:color w:val="0067B9"/>
        </w:rPr>
      </w:pPr>
      <w:r w:rsidRPr="00A2685B">
        <w:rPr>
          <w:rFonts w:asciiTheme="majorBidi" w:hAnsiTheme="majorBidi" w:cstheme="majorBidi"/>
        </w:rPr>
        <w:br w:type="page"/>
      </w:r>
    </w:p>
    <w:p w14:paraId="19592AF2" w14:textId="77777777" w:rsidR="00271C3E" w:rsidRPr="00A2685B" w:rsidRDefault="00C732D4" w:rsidP="003D27FF">
      <w:pPr>
        <w:pStyle w:val="AN-Head4-LJ-rev"/>
        <w:bidi/>
        <w:rPr>
          <w:rFonts w:asciiTheme="majorBidi" w:hAnsiTheme="majorBidi" w:cstheme="majorBidi"/>
        </w:rPr>
      </w:pPr>
      <w:r w:rsidRPr="00A2685B">
        <w:rPr>
          <w:rFonts w:asciiTheme="majorBidi" w:hAnsiTheme="majorBidi" w:cstheme="majorBidi"/>
          <w:szCs w:val="24"/>
          <w:rtl/>
          <w:lang w:val="ar"/>
        </w:rPr>
        <w:lastRenderedPageBreak/>
        <w:t>معلومات للمتطوع الذي يقوم بدور "المستشار" (السيناريو 2)</w:t>
      </w:r>
    </w:p>
    <w:p w14:paraId="0CD13DAA" w14:textId="77777777" w:rsidR="001A7AED" w:rsidRPr="00A2685B" w:rsidRDefault="00C732D4" w:rsidP="003D27FF">
      <w:pPr>
        <w:pStyle w:val="AN-Bullet1stlevel"/>
        <w:bidi/>
        <w:ind w:left="538" w:hanging="357"/>
        <w:rPr>
          <w:rFonts w:asciiTheme="majorBidi" w:hAnsiTheme="majorBidi" w:cstheme="majorBidi"/>
          <w:sz w:val="24"/>
          <w:szCs w:val="24"/>
        </w:rPr>
      </w:pPr>
      <w:r w:rsidRPr="00A2685B">
        <w:rPr>
          <w:rFonts w:asciiTheme="majorBidi" w:hAnsiTheme="majorBidi" w:cstheme="majorBidi"/>
          <w:sz w:val="24"/>
          <w:szCs w:val="24"/>
          <w:rtl/>
          <w:lang w:val="ar"/>
        </w:rPr>
        <w:t>أنت تجري جلسة استشارية فردية في زيارة منزلية.</w:t>
      </w:r>
    </w:p>
    <w:p w14:paraId="52375BA1" w14:textId="77777777" w:rsidR="001A7AED" w:rsidRPr="00A2685B" w:rsidRDefault="00C732D4" w:rsidP="003D27FF">
      <w:pPr>
        <w:pStyle w:val="AN-Bullet1stlevel"/>
        <w:bidi/>
        <w:ind w:left="538" w:hanging="357"/>
        <w:rPr>
          <w:rFonts w:asciiTheme="majorBidi" w:hAnsiTheme="majorBidi" w:cstheme="majorBidi"/>
          <w:sz w:val="24"/>
          <w:szCs w:val="24"/>
        </w:rPr>
      </w:pPr>
      <w:r w:rsidRPr="00A2685B">
        <w:rPr>
          <w:rFonts w:asciiTheme="majorBidi" w:hAnsiTheme="majorBidi" w:cstheme="majorBidi"/>
          <w:sz w:val="24"/>
          <w:szCs w:val="24"/>
          <w:rtl/>
          <w:lang w:val="ar"/>
        </w:rPr>
        <w:t>استخدم بطاقة "خطوات الاستشارة الفردية" لتنظيم الجلسة و"بطاقة الاستشارة 5" لتقديم الاستشارة لمقدم الرعاية.</w:t>
      </w:r>
    </w:p>
    <w:p w14:paraId="30C30429" w14:textId="41F89D65" w:rsidR="001A7AED" w:rsidRPr="00A2685B" w:rsidRDefault="00C732D4" w:rsidP="003D27FF">
      <w:pPr>
        <w:pStyle w:val="AN-Bullet1stlevel"/>
        <w:numPr>
          <w:ilvl w:val="1"/>
          <w:numId w:val="7"/>
        </w:numPr>
        <w:bidi/>
        <w:ind w:left="1224"/>
        <w:rPr>
          <w:rFonts w:asciiTheme="majorBidi" w:hAnsiTheme="majorBidi" w:cstheme="majorBidi"/>
          <w:sz w:val="24"/>
          <w:szCs w:val="24"/>
        </w:rPr>
      </w:pPr>
      <w:r w:rsidRPr="00A2685B">
        <w:rPr>
          <w:rFonts w:asciiTheme="majorBidi" w:hAnsiTheme="majorBidi" w:cstheme="majorBidi"/>
          <w:sz w:val="24"/>
          <w:szCs w:val="24"/>
          <w:rtl/>
          <w:lang w:val="ar"/>
        </w:rPr>
        <w:t xml:space="preserve">تذكر أن تتبع خطوات الاستشارة الخمس لجلسات الاستشارة الفردية: (1) الترحيب بمقدم (مقدمي) الرعاية؛ (2) التقييم — الاستماع والمراقبة. (3) التحليل وتحديد توصية إلى توصيتين؛ (4) التصرف - قدم موضوع اليوم، </w:t>
      </w:r>
      <w:r w:rsidR="00A764C0" w:rsidRPr="00A2685B">
        <w:rPr>
          <w:rFonts w:asciiTheme="majorBidi" w:hAnsiTheme="majorBidi" w:cstheme="majorBidi"/>
          <w:sz w:val="24"/>
          <w:szCs w:val="24"/>
          <w:rtl/>
          <w:lang w:val="ar"/>
        </w:rPr>
        <w:t xml:space="preserve">وامدح </w:t>
      </w:r>
      <w:r w:rsidRPr="00A2685B">
        <w:rPr>
          <w:rFonts w:asciiTheme="majorBidi" w:hAnsiTheme="majorBidi" w:cstheme="majorBidi"/>
          <w:sz w:val="24"/>
          <w:szCs w:val="24"/>
          <w:rtl/>
          <w:lang w:val="ar"/>
        </w:rPr>
        <w:t>مقدم الرعاية، وقدم الاستشارة باستخدام العرض التقديمي والممارسة؛ و(5) التلخيص والإغلاق.</w:t>
      </w:r>
    </w:p>
    <w:p w14:paraId="4483561C" w14:textId="77777777" w:rsidR="001A7AED" w:rsidRPr="00A2685B" w:rsidRDefault="00C732D4" w:rsidP="003D27FF">
      <w:pPr>
        <w:pStyle w:val="AN-Bullet1stlevel"/>
        <w:bidi/>
        <w:ind w:left="538" w:hanging="357"/>
        <w:rPr>
          <w:rFonts w:asciiTheme="majorBidi" w:hAnsiTheme="majorBidi" w:cstheme="majorBidi"/>
          <w:sz w:val="24"/>
          <w:szCs w:val="24"/>
        </w:rPr>
      </w:pPr>
      <w:r w:rsidRPr="00A2685B">
        <w:rPr>
          <w:rFonts w:asciiTheme="majorBidi" w:hAnsiTheme="majorBidi" w:cstheme="majorBidi"/>
          <w:sz w:val="24"/>
          <w:szCs w:val="24"/>
          <w:rtl/>
          <w:lang w:val="ar"/>
        </w:rPr>
        <w:t>سوف تقوم بتقديم الاستشارة لمقدم الرعاية بشأن مراقبة نمو طفله. اختر أسئلة لطرحها على مقدم الرعاية حول هذا الموضوع من بطاقة "تحديد موضوعات استشارة الأفراد والأسر"، مثل ما يلي:</w:t>
      </w:r>
    </w:p>
    <w:p w14:paraId="7D8B595E" w14:textId="77777777" w:rsidR="00762E7A" w:rsidRPr="00A2685B" w:rsidRDefault="00C732D4" w:rsidP="003D27FF">
      <w:pPr>
        <w:pStyle w:val="AN-Bullet1stlevel"/>
        <w:numPr>
          <w:ilvl w:val="1"/>
          <w:numId w:val="7"/>
        </w:numPr>
        <w:bidi/>
        <w:ind w:left="1224"/>
        <w:rPr>
          <w:rFonts w:asciiTheme="majorBidi" w:hAnsiTheme="majorBidi" w:cstheme="majorBidi"/>
          <w:sz w:val="24"/>
          <w:szCs w:val="24"/>
        </w:rPr>
      </w:pPr>
      <w:r w:rsidRPr="00A2685B">
        <w:rPr>
          <w:rFonts w:asciiTheme="majorBidi" w:hAnsiTheme="majorBidi" w:cstheme="majorBidi"/>
          <w:sz w:val="24"/>
          <w:szCs w:val="24"/>
          <w:rtl/>
          <w:lang w:val="ar"/>
        </w:rPr>
        <w:t xml:space="preserve">تعتبر مراقبة نمو طفلك مفيدة لمعرفة ما إذا كانت هناك أي مجالات تحتاج إلى دعم إضافي. أعني بالنمو ما يلي: كيف يتعلم طفلك ويتواصل ويفهم ويتعامل مع الناس ويحرك جسمه ويستخدم يديه وأصابعه، وكذلك السمع والبصر. كيف ينمو طفلك في كل هذه المجالات؟ </w:t>
      </w:r>
    </w:p>
    <w:p w14:paraId="65F06C3F" w14:textId="77777777" w:rsidR="001A7AED" w:rsidRPr="00A2685B" w:rsidRDefault="00C732D4" w:rsidP="003D27FF">
      <w:pPr>
        <w:pStyle w:val="AN-Bullet1stlevel"/>
        <w:numPr>
          <w:ilvl w:val="1"/>
          <w:numId w:val="7"/>
        </w:numPr>
        <w:bidi/>
        <w:ind w:left="1224"/>
        <w:rPr>
          <w:rFonts w:asciiTheme="majorBidi" w:hAnsiTheme="majorBidi" w:cstheme="majorBidi"/>
          <w:sz w:val="24"/>
          <w:szCs w:val="24"/>
        </w:rPr>
      </w:pPr>
      <w:r w:rsidRPr="00A2685B">
        <w:rPr>
          <w:rFonts w:asciiTheme="majorBidi" w:hAnsiTheme="majorBidi" w:cstheme="majorBidi"/>
          <w:sz w:val="24"/>
          <w:szCs w:val="24"/>
          <w:rtl/>
          <w:lang w:val="ar"/>
        </w:rPr>
        <w:t>هل لديك أي مخاوف بشأن نمو طفلك؟</w:t>
      </w:r>
    </w:p>
    <w:p w14:paraId="5375ABE4" w14:textId="77777777" w:rsidR="001A7AED" w:rsidRPr="00A2685B" w:rsidRDefault="00C732D4" w:rsidP="003D27FF">
      <w:pPr>
        <w:pStyle w:val="AN-Bullet1stlevel"/>
        <w:numPr>
          <w:ilvl w:val="1"/>
          <w:numId w:val="7"/>
        </w:numPr>
        <w:bidi/>
        <w:ind w:left="1224"/>
        <w:rPr>
          <w:rFonts w:asciiTheme="majorBidi" w:hAnsiTheme="majorBidi" w:cstheme="majorBidi"/>
          <w:sz w:val="24"/>
          <w:szCs w:val="24"/>
        </w:rPr>
      </w:pPr>
      <w:r w:rsidRPr="00A2685B">
        <w:rPr>
          <w:rFonts w:asciiTheme="majorBidi" w:hAnsiTheme="majorBidi" w:cstheme="majorBidi"/>
          <w:sz w:val="24"/>
          <w:szCs w:val="24"/>
          <w:rtl/>
          <w:lang w:val="ar"/>
        </w:rPr>
        <w:t>هل لديك أي مخاوف بشأن تغذية طفلك؟</w:t>
      </w:r>
    </w:p>
    <w:p w14:paraId="64501F18" w14:textId="77777777" w:rsidR="00DA7782" w:rsidRPr="00A2685B" w:rsidRDefault="00C732D4" w:rsidP="003D27FF">
      <w:pPr>
        <w:pStyle w:val="AN-Bullet1stlevel"/>
        <w:bidi/>
        <w:ind w:left="538" w:hanging="357"/>
        <w:rPr>
          <w:rFonts w:asciiTheme="majorBidi" w:hAnsiTheme="majorBidi" w:cstheme="majorBidi"/>
          <w:sz w:val="24"/>
          <w:szCs w:val="24"/>
        </w:rPr>
      </w:pPr>
      <w:r w:rsidRPr="00A2685B">
        <w:rPr>
          <w:rFonts w:asciiTheme="majorBidi" w:hAnsiTheme="majorBidi" w:cstheme="majorBidi"/>
          <w:sz w:val="24"/>
          <w:szCs w:val="24"/>
          <w:rtl/>
          <w:lang w:val="ar"/>
        </w:rPr>
        <w:t>خلال الخطوة 3 (التحليل)، شارك ملاحظاتك مع مجموعتك. اشرح للمشاركين أنك تقول بصوت عالٍ ما لاحظته في سياق لعب الأدوار، لكن مثل هذا التحليل سيحدث عادةً كحوار داخلي، ولا يُقال بصوت عالٍ خلال جلسة الاستشارة الحقيقية.</w:t>
      </w:r>
    </w:p>
    <w:p w14:paraId="70C5D0AE" w14:textId="77777777" w:rsidR="00EC2DEB" w:rsidRPr="00A2685B" w:rsidRDefault="00C732D4" w:rsidP="003D27FF">
      <w:pPr>
        <w:pStyle w:val="AN-Bullet1stlevel"/>
        <w:bidi/>
        <w:ind w:left="538" w:hanging="357"/>
        <w:rPr>
          <w:rFonts w:asciiTheme="majorBidi" w:hAnsiTheme="majorBidi" w:cstheme="majorBidi"/>
          <w:sz w:val="24"/>
          <w:szCs w:val="24"/>
        </w:rPr>
      </w:pPr>
      <w:r w:rsidRPr="00A2685B">
        <w:rPr>
          <w:rFonts w:asciiTheme="majorBidi" w:hAnsiTheme="majorBidi" w:cstheme="majorBidi"/>
          <w:sz w:val="24"/>
          <w:szCs w:val="24"/>
          <w:rtl/>
          <w:lang w:val="ar"/>
        </w:rPr>
        <w:t xml:space="preserve">خلال الخطوة 4 (التصرف)، يمكنك التفكير في تقديم موضوع ثانٍ باستخدام بطاقة استشارية أخرى، أو موضوع يتعلق بتغذية الأطفال الرضع والأطفال (IYCF) إذا كان يبدو مناسبًا لاحتياجات واهتمامات مقدم الرعاية والطفل باستخدام المعلومات التي تعلمتها في الخطوة 3 (التحليل). إذا لم يكن لديك ما يكفي من الوقت لموضوع ثانٍ، فركز على "بطاقة الاستشارة 5" للعب الأدوار هذا. </w:t>
      </w:r>
    </w:p>
    <w:p w14:paraId="6FE391CD" w14:textId="77777777" w:rsidR="00900D0F" w:rsidRPr="00A2685B" w:rsidRDefault="00C732D4" w:rsidP="003D27FF">
      <w:pPr>
        <w:pStyle w:val="AN-Bullet1stlevel"/>
        <w:bidi/>
        <w:ind w:left="538" w:hanging="357"/>
        <w:rPr>
          <w:rFonts w:asciiTheme="majorBidi" w:hAnsiTheme="majorBidi" w:cstheme="majorBidi"/>
          <w:sz w:val="24"/>
          <w:szCs w:val="24"/>
        </w:rPr>
      </w:pPr>
      <w:r w:rsidRPr="00A2685B">
        <w:rPr>
          <w:rFonts w:asciiTheme="majorBidi" w:hAnsiTheme="majorBidi" w:cstheme="majorBidi"/>
          <w:sz w:val="24"/>
          <w:szCs w:val="24"/>
          <w:rtl/>
          <w:lang w:val="ar"/>
        </w:rPr>
        <w:t>استخدم "مهارات الاستماع والتعلم" و"بناء الثقة ومهارات تقديم الدعم" طوال جلسة الاستشارة.</w:t>
      </w:r>
    </w:p>
    <w:p w14:paraId="085D6993" w14:textId="77777777" w:rsidR="00271C3E" w:rsidRPr="00A2685B" w:rsidRDefault="00C732D4" w:rsidP="003D27FF">
      <w:pPr>
        <w:pStyle w:val="AN-Bullet1stlevel"/>
        <w:bidi/>
        <w:rPr>
          <w:rFonts w:asciiTheme="majorBidi" w:hAnsiTheme="majorBidi" w:cstheme="majorBidi"/>
          <w:sz w:val="24"/>
          <w:szCs w:val="24"/>
        </w:rPr>
      </w:pPr>
      <w:r w:rsidRPr="00A2685B">
        <w:rPr>
          <w:rFonts w:asciiTheme="majorBidi" w:hAnsiTheme="majorBidi" w:cstheme="majorBidi"/>
          <w:sz w:val="24"/>
          <w:szCs w:val="24"/>
          <w:rtl/>
          <w:lang w:val="ar"/>
        </w:rPr>
        <w:t xml:space="preserve">ستحتاج إلى </w:t>
      </w:r>
      <w:r w:rsidR="00EC2DEB" w:rsidRPr="00A2685B">
        <w:rPr>
          <w:rFonts w:asciiTheme="majorBidi" w:hAnsiTheme="majorBidi" w:cstheme="majorBidi"/>
          <w:i/>
          <w:iCs/>
          <w:sz w:val="24"/>
          <w:szCs w:val="24"/>
          <w:rtl/>
          <w:lang w:val="ar"/>
        </w:rPr>
        <w:t>بطاقات الاستشارة</w:t>
      </w:r>
      <w:r w:rsidRPr="00A2685B">
        <w:rPr>
          <w:rFonts w:asciiTheme="majorBidi" w:hAnsiTheme="majorBidi" w:cstheme="majorBidi"/>
          <w:sz w:val="24"/>
          <w:szCs w:val="24"/>
          <w:rtl/>
          <w:lang w:val="ar"/>
        </w:rPr>
        <w:t xml:space="preserve"> الخاصة بك، وتحديدًا "بطاقة 5"، وبطاقة "خطوات استشارة الأفراد والأسر"، وبطاقة "تحديد موضوعات استشارة الأفراد والأسر".</w:t>
      </w:r>
    </w:p>
    <w:p w14:paraId="02A7E8E0" w14:textId="77777777" w:rsidR="009F5476" w:rsidRPr="00A2685B" w:rsidRDefault="00C732D4" w:rsidP="003D27FF">
      <w:pPr>
        <w:bidi/>
        <w:spacing w:line="276" w:lineRule="auto"/>
        <w:rPr>
          <w:rFonts w:asciiTheme="majorBidi" w:hAnsiTheme="majorBidi" w:cstheme="majorBidi"/>
          <w:color w:val="BA0C2F"/>
        </w:rPr>
      </w:pPr>
      <w:r w:rsidRPr="00A2685B">
        <w:rPr>
          <w:rFonts w:asciiTheme="majorBidi" w:hAnsiTheme="majorBidi" w:cstheme="majorBidi"/>
        </w:rPr>
        <w:br w:type="page"/>
      </w:r>
    </w:p>
    <w:p w14:paraId="7E9D7CE3" w14:textId="77777777" w:rsidR="001A7AED" w:rsidRPr="00A2685B" w:rsidRDefault="00C732D4" w:rsidP="003D27FF">
      <w:pPr>
        <w:pStyle w:val="AN-Head3-LJrev"/>
        <w:bidi/>
        <w:rPr>
          <w:rFonts w:asciiTheme="majorBidi" w:hAnsiTheme="majorBidi" w:cstheme="majorBidi"/>
        </w:rPr>
      </w:pPr>
      <w:r w:rsidRPr="00A2685B">
        <w:rPr>
          <w:rFonts w:asciiTheme="majorBidi" w:hAnsiTheme="majorBidi" w:cstheme="majorBidi"/>
          <w:rtl/>
          <w:lang w:val="ar"/>
        </w:rPr>
        <w:lastRenderedPageBreak/>
        <w:t>مراقبة نمو الطفل - السيناريو 3</w:t>
      </w:r>
    </w:p>
    <w:p w14:paraId="7ACD146A" w14:textId="77777777" w:rsidR="00271C3E" w:rsidRPr="00A2685B" w:rsidRDefault="00C732D4" w:rsidP="003D27FF">
      <w:pPr>
        <w:pStyle w:val="AN-Head4-LJ-rev"/>
        <w:bidi/>
        <w:rPr>
          <w:rFonts w:asciiTheme="majorBidi" w:hAnsiTheme="majorBidi" w:cstheme="majorBidi"/>
        </w:rPr>
      </w:pPr>
      <w:r w:rsidRPr="00A2685B">
        <w:rPr>
          <w:rFonts w:asciiTheme="majorBidi" w:hAnsiTheme="majorBidi" w:cstheme="majorBidi"/>
          <w:szCs w:val="24"/>
          <w:rtl/>
          <w:lang w:val="ar"/>
        </w:rPr>
        <w:t>معلومات للمتطوع الذي يلعب دور "مقدم الرعاية" (السيناريو 3)</w:t>
      </w:r>
    </w:p>
    <w:p w14:paraId="28951255" w14:textId="77777777" w:rsidR="00271C3E" w:rsidRPr="00A2685B" w:rsidRDefault="00C732D4" w:rsidP="003D27FF">
      <w:pPr>
        <w:pStyle w:val="AN-Bullet1stlevel"/>
        <w:bidi/>
        <w:rPr>
          <w:rFonts w:asciiTheme="majorBidi" w:hAnsiTheme="majorBidi" w:cstheme="majorBidi"/>
          <w:sz w:val="24"/>
          <w:szCs w:val="24"/>
        </w:rPr>
      </w:pPr>
      <w:r w:rsidRPr="00A2685B">
        <w:rPr>
          <w:rFonts w:asciiTheme="majorBidi" w:hAnsiTheme="majorBidi" w:cstheme="majorBidi"/>
          <w:sz w:val="24"/>
          <w:szCs w:val="24"/>
          <w:rtl/>
          <w:lang w:val="ar"/>
        </w:rPr>
        <w:t>تبلغين من العمر 58 عامًا وتعتنين بحفيدتك التي تبلغ الآن 20 شهرًا.</w:t>
      </w:r>
    </w:p>
    <w:p w14:paraId="79ED090A" w14:textId="77777777" w:rsidR="00271C3E" w:rsidRPr="00A2685B" w:rsidRDefault="00C732D4" w:rsidP="003D27FF">
      <w:pPr>
        <w:pStyle w:val="AN-Bullet1stlevel"/>
        <w:bidi/>
        <w:rPr>
          <w:rFonts w:asciiTheme="majorBidi" w:hAnsiTheme="majorBidi" w:cstheme="majorBidi"/>
          <w:sz w:val="24"/>
          <w:szCs w:val="24"/>
        </w:rPr>
      </w:pPr>
      <w:r w:rsidRPr="00A2685B">
        <w:rPr>
          <w:rFonts w:asciiTheme="majorBidi" w:hAnsiTheme="majorBidi" w:cstheme="majorBidi"/>
          <w:sz w:val="24"/>
          <w:szCs w:val="24"/>
          <w:rtl/>
          <w:lang w:val="ar"/>
        </w:rPr>
        <w:t>ولقد حضرت للتو جلسة جماعية، وتذهبين للتحدث مع الميسر بشكل فردي بعد انتهائها.</w:t>
      </w:r>
    </w:p>
    <w:p w14:paraId="1580AD63" w14:textId="77777777" w:rsidR="00271C3E" w:rsidRPr="00A2685B" w:rsidRDefault="00C732D4" w:rsidP="003D27FF">
      <w:pPr>
        <w:pStyle w:val="AN-Bullet1stlevel"/>
        <w:bidi/>
        <w:rPr>
          <w:rFonts w:asciiTheme="majorBidi" w:hAnsiTheme="majorBidi" w:cstheme="majorBidi"/>
          <w:sz w:val="24"/>
          <w:szCs w:val="24"/>
        </w:rPr>
      </w:pPr>
      <w:r w:rsidRPr="00A2685B">
        <w:rPr>
          <w:rFonts w:asciiTheme="majorBidi" w:hAnsiTheme="majorBidi" w:cstheme="majorBidi"/>
          <w:sz w:val="24"/>
          <w:szCs w:val="24"/>
          <w:rtl/>
          <w:lang w:val="ar"/>
        </w:rPr>
        <w:t xml:space="preserve">لقد ذهب كل من الأم والأب إلى المدينة للعمل ولا يعودان إلا من حين لآخر، لكنهما يرسلان المال لمساعدتك في الاعتناء بالطفلة. </w:t>
      </w:r>
    </w:p>
    <w:p w14:paraId="0488600C" w14:textId="77777777" w:rsidR="00271C3E" w:rsidRPr="00A2685B" w:rsidRDefault="00C732D4" w:rsidP="003D27FF">
      <w:pPr>
        <w:pStyle w:val="AN-Bullet1stlevel"/>
        <w:bidi/>
        <w:rPr>
          <w:rFonts w:asciiTheme="majorBidi" w:hAnsiTheme="majorBidi" w:cstheme="majorBidi"/>
          <w:sz w:val="24"/>
          <w:szCs w:val="24"/>
        </w:rPr>
      </w:pPr>
      <w:r w:rsidRPr="00A2685B">
        <w:rPr>
          <w:rFonts w:asciiTheme="majorBidi" w:hAnsiTheme="majorBidi" w:cstheme="majorBidi"/>
          <w:sz w:val="24"/>
          <w:szCs w:val="24"/>
          <w:rtl/>
          <w:lang w:val="ar"/>
        </w:rPr>
        <w:t xml:space="preserve">أنت فخورة جدًا بحفيدتك! </w:t>
      </w:r>
    </w:p>
    <w:p w14:paraId="7ED95EDC" w14:textId="77777777" w:rsidR="00271C3E" w:rsidRPr="00A2685B" w:rsidRDefault="00C732D4" w:rsidP="003D27FF">
      <w:pPr>
        <w:pStyle w:val="AN-Bullet1stlevel"/>
        <w:bidi/>
        <w:rPr>
          <w:rFonts w:asciiTheme="majorBidi" w:eastAsia="Calibri" w:hAnsiTheme="majorBidi" w:cstheme="majorBidi"/>
          <w:b/>
          <w:sz w:val="24"/>
          <w:szCs w:val="24"/>
        </w:rPr>
      </w:pPr>
      <w:r w:rsidRPr="00A2685B">
        <w:rPr>
          <w:rFonts w:asciiTheme="majorBidi" w:hAnsiTheme="majorBidi" w:cstheme="majorBidi"/>
          <w:bCs/>
          <w:sz w:val="24"/>
          <w:szCs w:val="24"/>
          <w:rtl/>
          <w:lang w:val="ar"/>
        </w:rPr>
        <w:t xml:space="preserve">عندما يسألك المستشار عن كيفية تطور الطفلة وإذا كانت لديك أي مخاوف بشأن نموها، فإنك تجيبين بإخباره إنها تحب النظر في الكتب، والإشارة إلى ما تراه ووصفه. إنها تريد أن تفعل كل شيء معك، بما في ذلك التظاهر بالمساعدة في الغسيل والطهي. يمكنها أن تسمع جيدًا، وهي ثرثارة جدًا. وتريدين أن تفعلي كل ما في وسعك لمساعدتها على النمو لتصبح ذكية! لديك قلق بشأن عينها اليسرى، ففي بعض الأحيان تبدو وكأنها تحيد نحو جانب واحد. </w:t>
      </w:r>
    </w:p>
    <w:p w14:paraId="74190818" w14:textId="77777777" w:rsidR="00EC2DEB" w:rsidRPr="00A2685B" w:rsidRDefault="00C732D4" w:rsidP="003D27FF">
      <w:pPr>
        <w:pStyle w:val="AN-Bullet1stlevel"/>
        <w:bidi/>
        <w:rPr>
          <w:rFonts w:asciiTheme="majorBidi" w:eastAsia="Calibri" w:hAnsiTheme="majorBidi" w:cstheme="majorBidi"/>
          <w:sz w:val="24"/>
          <w:szCs w:val="24"/>
        </w:rPr>
      </w:pPr>
      <w:r w:rsidRPr="00A2685B">
        <w:rPr>
          <w:rFonts w:asciiTheme="majorBidi" w:hAnsiTheme="majorBidi" w:cstheme="majorBidi"/>
          <w:bCs/>
          <w:sz w:val="24"/>
          <w:szCs w:val="24"/>
          <w:rtl/>
          <w:lang w:val="ar"/>
        </w:rPr>
        <w:t xml:space="preserve">عندما يسألك المستشار عن تغذية الطفلة، فإنك تخبري المستشار أنه ليس لديك أي مخاوف. إنها تستمتع بالأطعمة المختلفة، وأنت تحاولين التأكد من إعطائها الكثير من الأطعمة الملونة لمساعدتها على النمو. التحدي الوحيد هو أنه في بعض الأحيان لا يكون هناك ما يكفي من المال لشراء جميع الأطعمة التي تريدينها. </w:t>
      </w:r>
    </w:p>
    <w:p w14:paraId="7F586964" w14:textId="77777777" w:rsidR="00EC2DEB" w:rsidRPr="00A2685B" w:rsidRDefault="00C732D4" w:rsidP="003D27FF">
      <w:pPr>
        <w:pStyle w:val="AN-Head4-LJ-rev"/>
        <w:bidi/>
        <w:rPr>
          <w:rFonts w:asciiTheme="majorBidi" w:hAnsiTheme="majorBidi" w:cstheme="majorBidi"/>
          <w:szCs w:val="24"/>
        </w:rPr>
      </w:pPr>
      <w:r w:rsidRPr="00A2685B">
        <w:rPr>
          <w:rFonts w:asciiTheme="majorBidi" w:hAnsiTheme="majorBidi" w:cstheme="majorBidi"/>
          <w:rtl/>
          <w:lang w:val="ar"/>
        </w:rPr>
        <w:t>معلومات للمتطوع (المتطوعين) الذي يقوم بدور "المراقب" (السيناريو 3)</w:t>
      </w:r>
    </w:p>
    <w:p w14:paraId="7DD01816" w14:textId="77777777" w:rsidR="00EC2DEB" w:rsidRPr="00A2685B" w:rsidRDefault="00C732D4" w:rsidP="003D27FF">
      <w:pPr>
        <w:pStyle w:val="AN-Acronyms"/>
        <w:bidi/>
        <w:rPr>
          <w:rFonts w:asciiTheme="majorBidi" w:hAnsiTheme="majorBidi" w:cstheme="majorBidi"/>
          <w:sz w:val="24"/>
          <w:szCs w:val="24"/>
        </w:rPr>
      </w:pPr>
      <w:r w:rsidRPr="00A2685B">
        <w:rPr>
          <w:rFonts w:asciiTheme="majorBidi" w:hAnsiTheme="majorBidi" w:cstheme="majorBidi"/>
          <w:sz w:val="24"/>
          <w:szCs w:val="24"/>
          <w:rtl/>
          <w:lang w:val="ar"/>
        </w:rPr>
        <w:t>راقب المناقشة بين المستشار ومقدم (مقدمي) الرعاية. في نهاية لعب الأدوار للاستشارات الفردية، سيُطلب منك تقديم تعليقات على الأسئلة التالية:</w:t>
      </w:r>
    </w:p>
    <w:p w14:paraId="33390073" w14:textId="77777777" w:rsidR="00EC2DEB" w:rsidRPr="00A2685B" w:rsidRDefault="00C732D4" w:rsidP="003D27FF">
      <w:pPr>
        <w:pStyle w:val="AN-Bullet1stlevel"/>
        <w:bidi/>
        <w:rPr>
          <w:rFonts w:asciiTheme="majorBidi" w:hAnsiTheme="majorBidi" w:cstheme="majorBidi"/>
          <w:sz w:val="24"/>
          <w:szCs w:val="24"/>
        </w:rPr>
      </w:pPr>
      <w:r w:rsidRPr="00A2685B">
        <w:rPr>
          <w:rFonts w:asciiTheme="majorBidi" w:hAnsiTheme="majorBidi" w:cstheme="majorBidi"/>
          <w:sz w:val="24"/>
          <w:szCs w:val="24"/>
          <w:rtl/>
          <w:lang w:val="ar"/>
        </w:rPr>
        <w:t>ما مدى نجاح المستشار في اتباع خطوات الاستشارة الخمسة؟</w:t>
      </w:r>
    </w:p>
    <w:p w14:paraId="2CD30A61" w14:textId="77777777" w:rsidR="00EC2DEB" w:rsidRPr="00A2685B" w:rsidRDefault="00C732D4" w:rsidP="003D27FF">
      <w:pPr>
        <w:pStyle w:val="AN-Bullet1stlevel"/>
        <w:bidi/>
        <w:rPr>
          <w:rFonts w:asciiTheme="majorBidi" w:hAnsiTheme="majorBidi" w:cstheme="majorBidi"/>
          <w:sz w:val="24"/>
          <w:szCs w:val="24"/>
        </w:rPr>
      </w:pPr>
      <w:r w:rsidRPr="00A2685B">
        <w:rPr>
          <w:rFonts w:asciiTheme="majorBidi" w:hAnsiTheme="majorBidi" w:cstheme="majorBidi"/>
          <w:sz w:val="24"/>
          <w:szCs w:val="24"/>
          <w:rtl/>
          <w:lang w:val="ar"/>
        </w:rPr>
        <w:t xml:space="preserve">ما مدى ترحيب المستشار؟ </w:t>
      </w:r>
    </w:p>
    <w:p w14:paraId="3741F378" w14:textId="77777777" w:rsidR="00EC2DEB" w:rsidRPr="00A2685B" w:rsidRDefault="00C732D4" w:rsidP="003D27FF">
      <w:pPr>
        <w:pStyle w:val="AN-Bullet1stlevel"/>
        <w:bidi/>
        <w:rPr>
          <w:rFonts w:asciiTheme="majorBidi" w:hAnsiTheme="majorBidi" w:cstheme="majorBidi"/>
          <w:sz w:val="24"/>
          <w:szCs w:val="24"/>
        </w:rPr>
      </w:pPr>
      <w:r w:rsidRPr="00A2685B">
        <w:rPr>
          <w:rFonts w:asciiTheme="majorBidi" w:hAnsiTheme="majorBidi" w:cstheme="majorBidi"/>
          <w:sz w:val="24"/>
          <w:szCs w:val="24"/>
          <w:rtl/>
          <w:lang w:val="ar"/>
        </w:rPr>
        <w:t xml:space="preserve">ما مدى نجاح المستشار في طرح الأسئلة التي سمحت لمقدم الرعاية بتقديم معلومات مفصلة؟ </w:t>
      </w:r>
    </w:p>
    <w:p w14:paraId="78262053" w14:textId="77777777" w:rsidR="00EC2DEB" w:rsidRPr="00A2685B" w:rsidRDefault="00C732D4" w:rsidP="003D27FF">
      <w:pPr>
        <w:pStyle w:val="AN-Bullet1stlevel"/>
        <w:bidi/>
        <w:rPr>
          <w:rFonts w:asciiTheme="majorBidi" w:hAnsiTheme="majorBidi" w:cstheme="majorBidi"/>
          <w:sz w:val="24"/>
          <w:szCs w:val="24"/>
        </w:rPr>
      </w:pPr>
      <w:r w:rsidRPr="00A2685B">
        <w:rPr>
          <w:rFonts w:asciiTheme="majorBidi" w:hAnsiTheme="majorBidi" w:cstheme="majorBidi"/>
          <w:sz w:val="24"/>
          <w:szCs w:val="24"/>
          <w:rtl/>
          <w:lang w:val="ar"/>
        </w:rPr>
        <w:t xml:space="preserve">ما مدى جودة استماع المستشار لمخاوف مقدم الرعاية؟ </w:t>
      </w:r>
    </w:p>
    <w:p w14:paraId="69B31945" w14:textId="77777777" w:rsidR="00EC2DEB" w:rsidRPr="00A2685B" w:rsidRDefault="00C732D4" w:rsidP="003D27FF">
      <w:pPr>
        <w:pStyle w:val="AN-Bullet1stlevel"/>
        <w:bidi/>
        <w:rPr>
          <w:rFonts w:asciiTheme="majorBidi" w:hAnsiTheme="majorBidi" w:cstheme="majorBidi"/>
          <w:sz w:val="24"/>
          <w:szCs w:val="24"/>
        </w:rPr>
      </w:pPr>
      <w:r w:rsidRPr="00A2685B">
        <w:rPr>
          <w:rFonts w:asciiTheme="majorBidi" w:hAnsiTheme="majorBidi" w:cstheme="majorBidi"/>
          <w:sz w:val="24"/>
          <w:szCs w:val="24"/>
          <w:rtl/>
          <w:lang w:val="ar"/>
        </w:rPr>
        <w:t xml:space="preserve">ما مدى نجاح المستشار في ترتيب أولويات التوصيات المقدمة لمقدم الرعاية؟ </w:t>
      </w:r>
    </w:p>
    <w:p w14:paraId="16DD557E" w14:textId="79BAF03F" w:rsidR="00EC2DEB" w:rsidRPr="00A2685B" w:rsidRDefault="00C732D4" w:rsidP="003D27FF">
      <w:pPr>
        <w:pStyle w:val="AN-Bullet1stlevel"/>
        <w:bidi/>
        <w:rPr>
          <w:rFonts w:asciiTheme="majorBidi" w:hAnsiTheme="majorBidi" w:cstheme="majorBidi"/>
          <w:sz w:val="24"/>
          <w:szCs w:val="24"/>
        </w:rPr>
      </w:pPr>
      <w:r w:rsidRPr="00A2685B">
        <w:rPr>
          <w:rFonts w:asciiTheme="majorBidi" w:hAnsiTheme="majorBidi" w:cstheme="majorBidi"/>
          <w:sz w:val="24"/>
          <w:szCs w:val="24"/>
          <w:rtl/>
          <w:lang w:val="ar"/>
        </w:rPr>
        <w:t xml:space="preserve">هل </w:t>
      </w:r>
      <w:r w:rsidR="00A764C0" w:rsidRPr="00A2685B">
        <w:rPr>
          <w:rFonts w:asciiTheme="majorBidi" w:hAnsiTheme="majorBidi" w:cstheme="majorBidi"/>
          <w:sz w:val="24"/>
          <w:szCs w:val="24"/>
          <w:rtl/>
          <w:lang w:val="ar"/>
        </w:rPr>
        <w:t xml:space="preserve">مدح </w:t>
      </w:r>
      <w:r w:rsidRPr="00A2685B">
        <w:rPr>
          <w:rFonts w:asciiTheme="majorBidi" w:hAnsiTheme="majorBidi" w:cstheme="majorBidi"/>
          <w:sz w:val="24"/>
          <w:szCs w:val="24"/>
          <w:rtl/>
          <w:lang w:val="ar"/>
        </w:rPr>
        <w:t xml:space="preserve">المستشار مقدم الرعاية على ما يفعله من أجل الطفل؟ </w:t>
      </w:r>
    </w:p>
    <w:p w14:paraId="44258C0E" w14:textId="77777777" w:rsidR="00EC2DEB" w:rsidRPr="00A2685B" w:rsidRDefault="00C732D4" w:rsidP="003D27FF">
      <w:pPr>
        <w:pStyle w:val="AN-Bullet1stlevel"/>
        <w:bidi/>
        <w:rPr>
          <w:rFonts w:asciiTheme="majorBidi" w:hAnsiTheme="majorBidi" w:cstheme="majorBidi"/>
          <w:sz w:val="24"/>
          <w:szCs w:val="24"/>
        </w:rPr>
      </w:pPr>
      <w:r w:rsidRPr="00A2685B">
        <w:rPr>
          <w:rFonts w:asciiTheme="majorBidi" w:hAnsiTheme="majorBidi" w:cstheme="majorBidi"/>
          <w:sz w:val="24"/>
          <w:szCs w:val="24"/>
          <w:rtl/>
          <w:lang w:val="ar"/>
        </w:rPr>
        <w:t>ما مدى نجاح المستشار في إنهاء الجلسة من خلال التأكيد مع مقدم الرعاية على ما سيفعله في المنزل؟</w:t>
      </w:r>
    </w:p>
    <w:p w14:paraId="6F7AC149" w14:textId="77777777" w:rsidR="00EC2DEB" w:rsidRPr="00A2685B" w:rsidRDefault="00C732D4" w:rsidP="003D27FF">
      <w:pPr>
        <w:pStyle w:val="AN-Bullet1stlevel"/>
        <w:bidi/>
        <w:rPr>
          <w:rFonts w:asciiTheme="majorBidi" w:hAnsiTheme="majorBidi" w:cstheme="majorBidi"/>
          <w:sz w:val="24"/>
          <w:szCs w:val="24"/>
        </w:rPr>
      </w:pPr>
      <w:r w:rsidRPr="00A2685B">
        <w:rPr>
          <w:rFonts w:asciiTheme="majorBidi" w:hAnsiTheme="majorBidi" w:cstheme="majorBidi"/>
          <w:sz w:val="24"/>
          <w:szCs w:val="24"/>
          <w:rtl/>
          <w:lang w:val="ar"/>
        </w:rPr>
        <w:t xml:space="preserve">ما مدى جودة استخدام المستشار للموارد الموجودة في </w:t>
      </w:r>
      <w:r w:rsidRPr="00A2685B">
        <w:rPr>
          <w:rFonts w:asciiTheme="majorBidi" w:hAnsiTheme="majorBidi" w:cstheme="majorBidi"/>
          <w:i/>
          <w:iCs/>
          <w:sz w:val="24"/>
          <w:szCs w:val="24"/>
          <w:rtl/>
          <w:lang w:val="ar"/>
        </w:rPr>
        <w:t>بطاقات الاستشارة</w:t>
      </w:r>
      <w:r w:rsidRPr="00A2685B">
        <w:rPr>
          <w:rFonts w:asciiTheme="majorBidi" w:hAnsiTheme="majorBidi" w:cstheme="majorBidi"/>
          <w:sz w:val="24"/>
          <w:szCs w:val="24"/>
          <w:rtl/>
          <w:lang w:val="ar"/>
        </w:rPr>
        <w:t xml:space="preserve"> (بطاقة الاستشارة 5، وبطاقة "خطوات استشارة الأفراد والأسر"، وبطاقة "تحديد موضوعات استشارة الأفراد والأسر")؟</w:t>
      </w:r>
    </w:p>
    <w:p w14:paraId="5356034E" w14:textId="77777777" w:rsidR="009F5476" w:rsidRPr="00A2685B" w:rsidRDefault="00C732D4" w:rsidP="003D27FF">
      <w:pPr>
        <w:bidi/>
        <w:spacing w:line="276" w:lineRule="auto"/>
        <w:rPr>
          <w:rFonts w:asciiTheme="majorBidi" w:hAnsiTheme="majorBidi" w:cstheme="majorBidi"/>
          <w:color w:val="0067B9"/>
        </w:rPr>
      </w:pPr>
      <w:r w:rsidRPr="00A2685B">
        <w:rPr>
          <w:rFonts w:asciiTheme="majorBidi" w:hAnsiTheme="majorBidi" w:cstheme="majorBidi"/>
        </w:rPr>
        <w:br w:type="page"/>
      </w:r>
    </w:p>
    <w:p w14:paraId="25C9B5DB" w14:textId="77777777" w:rsidR="00271C3E" w:rsidRPr="00A2685B" w:rsidRDefault="00C732D4" w:rsidP="003D27FF">
      <w:pPr>
        <w:pStyle w:val="AN-Head4-LJ-rev"/>
        <w:bidi/>
        <w:rPr>
          <w:rFonts w:asciiTheme="majorBidi" w:hAnsiTheme="majorBidi" w:cstheme="majorBidi"/>
        </w:rPr>
      </w:pPr>
      <w:r w:rsidRPr="00A2685B">
        <w:rPr>
          <w:rFonts w:asciiTheme="majorBidi" w:hAnsiTheme="majorBidi" w:cstheme="majorBidi"/>
          <w:szCs w:val="24"/>
          <w:rtl/>
          <w:lang w:val="ar"/>
        </w:rPr>
        <w:lastRenderedPageBreak/>
        <w:t>معلومات للمتطوع الذي يقوم بدور "المستشار" (السيناريو 3)</w:t>
      </w:r>
    </w:p>
    <w:p w14:paraId="46526953" w14:textId="77777777" w:rsidR="00F17FF9" w:rsidRPr="00A2685B" w:rsidRDefault="00C732D4" w:rsidP="003D27FF">
      <w:pPr>
        <w:pStyle w:val="AN-Bullet1stlevel"/>
        <w:bidi/>
        <w:ind w:left="538" w:hanging="357"/>
        <w:rPr>
          <w:rFonts w:asciiTheme="majorBidi" w:hAnsiTheme="majorBidi" w:cstheme="majorBidi"/>
          <w:sz w:val="24"/>
          <w:szCs w:val="24"/>
        </w:rPr>
      </w:pPr>
      <w:r w:rsidRPr="00A2685B">
        <w:rPr>
          <w:rFonts w:asciiTheme="majorBidi" w:hAnsiTheme="majorBidi" w:cstheme="majorBidi"/>
          <w:sz w:val="24"/>
          <w:szCs w:val="24"/>
          <w:rtl/>
          <w:lang w:val="ar"/>
        </w:rPr>
        <w:t xml:space="preserve">بعد جلسة جماعية، تأتي الجدة للتحدث معك على انفراد، لذا تستغل تلك الفرصة لتقديم الاستشارة الفردية. </w:t>
      </w:r>
    </w:p>
    <w:p w14:paraId="629F7C07" w14:textId="77777777" w:rsidR="00F17FF9" w:rsidRPr="00A2685B" w:rsidRDefault="00C732D4" w:rsidP="003D27FF">
      <w:pPr>
        <w:pStyle w:val="AN-Bullet1stlevel"/>
        <w:bidi/>
        <w:ind w:left="538" w:hanging="357"/>
        <w:rPr>
          <w:rFonts w:asciiTheme="majorBidi" w:hAnsiTheme="majorBidi" w:cstheme="majorBidi"/>
          <w:sz w:val="24"/>
          <w:szCs w:val="24"/>
        </w:rPr>
      </w:pPr>
      <w:r w:rsidRPr="00A2685B">
        <w:rPr>
          <w:rFonts w:asciiTheme="majorBidi" w:hAnsiTheme="majorBidi" w:cstheme="majorBidi"/>
          <w:sz w:val="24"/>
          <w:szCs w:val="24"/>
          <w:rtl/>
          <w:lang w:val="ar"/>
        </w:rPr>
        <w:t>استخدم بطاقة "خطوات الاستشارة الفردية" لتنظيم الجلسة و"بطاقة الاستشارة 5" لتقديم الاستشارة لمقدم الرعاية.</w:t>
      </w:r>
    </w:p>
    <w:p w14:paraId="1B660172" w14:textId="139FA8CF" w:rsidR="00F17FF9" w:rsidRPr="00A2685B" w:rsidRDefault="00C732D4" w:rsidP="003D27FF">
      <w:pPr>
        <w:pStyle w:val="AN-Bullet1stlevel"/>
        <w:numPr>
          <w:ilvl w:val="1"/>
          <w:numId w:val="7"/>
        </w:numPr>
        <w:bidi/>
        <w:rPr>
          <w:rFonts w:asciiTheme="majorBidi" w:hAnsiTheme="majorBidi" w:cstheme="majorBidi"/>
          <w:sz w:val="24"/>
          <w:szCs w:val="24"/>
        </w:rPr>
      </w:pPr>
      <w:r w:rsidRPr="00A2685B">
        <w:rPr>
          <w:rFonts w:asciiTheme="majorBidi" w:hAnsiTheme="majorBidi" w:cstheme="majorBidi"/>
          <w:sz w:val="24"/>
          <w:szCs w:val="24"/>
          <w:rtl/>
          <w:lang w:val="ar"/>
        </w:rPr>
        <w:t xml:space="preserve">تذكر أن تتبع خطوات الاستشارة الخمس لجلسات الاستشارة الفردية: (1) الترحيب بمقدم (مقدمي) الرعاية؛ (2) التقييم — الاستماع والمراقبة. (3) التحليل وتحديد توصية إلى توصيتين؛ (4) التصرف - قدم موضوع اليوم، </w:t>
      </w:r>
      <w:r w:rsidR="00A764C0" w:rsidRPr="00A2685B">
        <w:rPr>
          <w:rFonts w:asciiTheme="majorBidi" w:hAnsiTheme="majorBidi" w:cstheme="majorBidi"/>
          <w:sz w:val="24"/>
          <w:szCs w:val="24"/>
          <w:rtl/>
          <w:lang w:val="ar"/>
        </w:rPr>
        <w:t xml:space="preserve">وامدح </w:t>
      </w:r>
      <w:r w:rsidRPr="00A2685B">
        <w:rPr>
          <w:rFonts w:asciiTheme="majorBidi" w:hAnsiTheme="majorBidi" w:cstheme="majorBidi"/>
          <w:sz w:val="24"/>
          <w:szCs w:val="24"/>
          <w:rtl/>
          <w:lang w:val="ar"/>
        </w:rPr>
        <w:t>مقدم الرعاية، وقدم الاستشارة باستخدام العرض التقديمي والممارسة؛ و(5) التلخيص والإغلاق.</w:t>
      </w:r>
    </w:p>
    <w:p w14:paraId="33523148" w14:textId="6F1BD3DB" w:rsidR="00F17FF9" w:rsidRPr="00A2685B" w:rsidRDefault="00C732D4" w:rsidP="003D27FF">
      <w:pPr>
        <w:pStyle w:val="AN-Bullet1stlevel"/>
        <w:bidi/>
        <w:ind w:left="538" w:hanging="357"/>
        <w:rPr>
          <w:rFonts w:asciiTheme="majorBidi" w:hAnsiTheme="majorBidi" w:cstheme="majorBidi"/>
          <w:sz w:val="24"/>
          <w:szCs w:val="24"/>
        </w:rPr>
      </w:pPr>
      <w:r w:rsidRPr="00A2685B">
        <w:rPr>
          <w:rFonts w:asciiTheme="majorBidi" w:hAnsiTheme="majorBidi" w:cstheme="majorBidi"/>
          <w:sz w:val="24"/>
          <w:szCs w:val="24"/>
          <w:rtl/>
          <w:lang w:val="ar"/>
        </w:rPr>
        <w:t>سوف تقوم بتقديم الاستشارة لمقدم الرعاية بشأن مراقبة نمو الطفل. اختر الأسئلة من بطاقة "تحديد موضوعات استشارة الأفراد والأسر</w:t>
      </w:r>
      <w:r w:rsidR="00A764C0" w:rsidRPr="00A2685B">
        <w:rPr>
          <w:rFonts w:asciiTheme="majorBidi" w:hAnsiTheme="majorBidi" w:cstheme="majorBidi"/>
          <w:sz w:val="24"/>
          <w:szCs w:val="24"/>
          <w:rtl/>
          <w:lang w:val="ar"/>
        </w:rPr>
        <w:t>" لسؤال</w:t>
      </w:r>
      <w:r w:rsidRPr="00A2685B">
        <w:rPr>
          <w:rFonts w:asciiTheme="majorBidi" w:hAnsiTheme="majorBidi" w:cstheme="majorBidi"/>
          <w:sz w:val="24"/>
          <w:szCs w:val="24"/>
          <w:rtl/>
          <w:lang w:val="ar"/>
        </w:rPr>
        <w:t xml:space="preserve"> مقدمي الرعاية عن هذا الموضوع، مثل ما يلي:</w:t>
      </w:r>
    </w:p>
    <w:p w14:paraId="733959D7" w14:textId="77777777" w:rsidR="00F17FF9" w:rsidRPr="00A2685B" w:rsidRDefault="00C732D4" w:rsidP="003D27FF">
      <w:pPr>
        <w:pStyle w:val="AN-Bullet1stlevel"/>
        <w:numPr>
          <w:ilvl w:val="1"/>
          <w:numId w:val="7"/>
        </w:numPr>
        <w:bidi/>
        <w:ind w:left="1224"/>
        <w:rPr>
          <w:rFonts w:asciiTheme="majorBidi" w:hAnsiTheme="majorBidi" w:cstheme="majorBidi"/>
          <w:sz w:val="24"/>
          <w:szCs w:val="24"/>
        </w:rPr>
      </w:pPr>
      <w:r w:rsidRPr="00A2685B">
        <w:rPr>
          <w:rFonts w:asciiTheme="majorBidi" w:hAnsiTheme="majorBidi" w:cstheme="majorBidi"/>
          <w:sz w:val="24"/>
          <w:szCs w:val="24"/>
          <w:rtl/>
          <w:lang w:val="ar"/>
        </w:rPr>
        <w:t xml:space="preserve">تعتبر مراقبة نمو طفلك مفيدة لمعرفة ما إذا كانت هناك أي مجالات تحتاج إلى دعم إضافي. أعني بالنمو ما يلي: كيف يتعلم طفلك ويتواصل ويفهم ويتعامل مع الناس ويحرك جسمه ويستخدم يديه وأصابعه، وكذلك السمع والبصر. كيف ينمو طفلك في كل هذه المجالات؟ </w:t>
      </w:r>
    </w:p>
    <w:p w14:paraId="7A388044" w14:textId="77777777" w:rsidR="00F17FF9" w:rsidRPr="00A2685B" w:rsidRDefault="00C732D4" w:rsidP="003D27FF">
      <w:pPr>
        <w:pStyle w:val="AN-Bullet1stlevel"/>
        <w:numPr>
          <w:ilvl w:val="1"/>
          <w:numId w:val="7"/>
        </w:numPr>
        <w:bidi/>
        <w:ind w:left="1224"/>
        <w:rPr>
          <w:rFonts w:asciiTheme="majorBidi" w:hAnsiTheme="majorBidi" w:cstheme="majorBidi"/>
          <w:sz w:val="24"/>
          <w:szCs w:val="24"/>
        </w:rPr>
      </w:pPr>
      <w:r w:rsidRPr="00A2685B">
        <w:rPr>
          <w:rFonts w:asciiTheme="majorBidi" w:hAnsiTheme="majorBidi" w:cstheme="majorBidi"/>
          <w:sz w:val="24"/>
          <w:szCs w:val="24"/>
          <w:rtl/>
          <w:lang w:val="ar"/>
        </w:rPr>
        <w:t>هل لديك أي مخاوف بشأن نمو طفلك؟</w:t>
      </w:r>
    </w:p>
    <w:p w14:paraId="649DB7F2" w14:textId="77777777" w:rsidR="00F17FF9" w:rsidRPr="00A2685B" w:rsidRDefault="00C732D4" w:rsidP="003D27FF">
      <w:pPr>
        <w:pStyle w:val="AN-Bullet1stlevel"/>
        <w:numPr>
          <w:ilvl w:val="1"/>
          <w:numId w:val="7"/>
        </w:numPr>
        <w:bidi/>
        <w:ind w:left="1224"/>
        <w:rPr>
          <w:rFonts w:asciiTheme="majorBidi" w:hAnsiTheme="majorBidi" w:cstheme="majorBidi"/>
          <w:sz w:val="24"/>
          <w:szCs w:val="24"/>
        </w:rPr>
      </w:pPr>
      <w:r w:rsidRPr="00A2685B">
        <w:rPr>
          <w:rFonts w:asciiTheme="majorBidi" w:hAnsiTheme="majorBidi" w:cstheme="majorBidi"/>
          <w:sz w:val="24"/>
          <w:szCs w:val="24"/>
          <w:rtl/>
          <w:lang w:val="ar"/>
        </w:rPr>
        <w:t>هل لديك أي مخاوف بشأن تغذية طفلك؟</w:t>
      </w:r>
    </w:p>
    <w:p w14:paraId="11A6B9E0" w14:textId="77777777" w:rsidR="00DA7782" w:rsidRPr="00A2685B" w:rsidRDefault="00C732D4" w:rsidP="003D27FF">
      <w:pPr>
        <w:pStyle w:val="AN-Bullet1stlevel"/>
        <w:bidi/>
        <w:rPr>
          <w:rFonts w:asciiTheme="majorBidi" w:hAnsiTheme="majorBidi" w:cstheme="majorBidi"/>
          <w:sz w:val="24"/>
          <w:szCs w:val="24"/>
        </w:rPr>
      </w:pPr>
      <w:r w:rsidRPr="00A2685B">
        <w:rPr>
          <w:rFonts w:asciiTheme="majorBidi" w:hAnsiTheme="majorBidi" w:cstheme="majorBidi"/>
          <w:sz w:val="24"/>
          <w:szCs w:val="24"/>
          <w:rtl/>
          <w:lang w:val="ar"/>
        </w:rPr>
        <w:t>خلال الخطوة 3 (التحليل)، شارك ملاحظاتك مع مجموعتك. اشرح للمشاركين أنك تقول بصوت عالٍ ما لاحظته في سياق لعب الأدوار، لكن مثل هذا التحليل سيحدث عادةً كحوار داخلي، ولا يُقال بصوت عالٍ خلال جلسة الاستشارة الحقيقية.</w:t>
      </w:r>
    </w:p>
    <w:p w14:paraId="44357CA0" w14:textId="77777777" w:rsidR="00CE6826" w:rsidRPr="00A2685B" w:rsidRDefault="00C732D4" w:rsidP="003D27FF">
      <w:pPr>
        <w:pStyle w:val="AN-Bullet1stlevel"/>
        <w:bidi/>
        <w:ind w:left="538" w:hanging="357"/>
        <w:rPr>
          <w:rFonts w:asciiTheme="majorBidi" w:hAnsiTheme="majorBidi" w:cstheme="majorBidi"/>
          <w:sz w:val="24"/>
          <w:szCs w:val="24"/>
        </w:rPr>
      </w:pPr>
      <w:r w:rsidRPr="00A2685B">
        <w:rPr>
          <w:rFonts w:asciiTheme="majorBidi" w:hAnsiTheme="majorBidi" w:cstheme="majorBidi"/>
          <w:sz w:val="24"/>
          <w:szCs w:val="24"/>
          <w:rtl/>
          <w:lang w:val="ar"/>
        </w:rPr>
        <w:t xml:space="preserve">خلال الخطوة 4 (التصرف)، يمكنك التفكير في تقديم موضوع ثانٍ باستخدام بطاقة استشارية أخرى، أو موضوع يتعلق بتغذية الأطفال الرضع والأطفال (IYCF) إذا كان يبدو مناسبًا لاحتياجات واهتمامات مقدم الرعاية والطفل باستخدام المعلومات التي تعلمتها في الخطوة 3 (التحليل). إذا لم يكن لديك ما يكفي من الوقت لموضوع ثانٍ، فركز على "بطاقة الاستشارة 5" للعب الأدوار هذا. </w:t>
      </w:r>
    </w:p>
    <w:p w14:paraId="52FACD15" w14:textId="77777777" w:rsidR="00900D0F" w:rsidRPr="00A2685B" w:rsidRDefault="00C732D4" w:rsidP="003D27FF">
      <w:pPr>
        <w:pStyle w:val="AN-Bullet1stlevel"/>
        <w:bidi/>
        <w:ind w:left="538" w:hanging="357"/>
        <w:rPr>
          <w:rFonts w:asciiTheme="majorBidi" w:hAnsiTheme="majorBidi" w:cstheme="majorBidi"/>
          <w:sz w:val="24"/>
          <w:szCs w:val="24"/>
        </w:rPr>
      </w:pPr>
      <w:r w:rsidRPr="00A2685B">
        <w:rPr>
          <w:rFonts w:asciiTheme="majorBidi" w:hAnsiTheme="majorBidi" w:cstheme="majorBidi"/>
          <w:sz w:val="24"/>
          <w:szCs w:val="24"/>
          <w:rtl/>
          <w:lang w:val="ar"/>
        </w:rPr>
        <w:t>استخدم "مهارات الاستماع والتعلم" و"بناء الثقة ومهارات تقديم الدعم" طوال جلسة الاستشارة.</w:t>
      </w:r>
    </w:p>
    <w:p w14:paraId="7A9A78FD" w14:textId="77777777" w:rsidR="00531563" w:rsidRPr="00A2685B" w:rsidRDefault="00C732D4" w:rsidP="003D27FF">
      <w:pPr>
        <w:pStyle w:val="AN-Bullet1stlevel"/>
        <w:bidi/>
        <w:rPr>
          <w:rFonts w:asciiTheme="majorBidi" w:hAnsiTheme="majorBidi" w:cstheme="majorBidi"/>
          <w:sz w:val="24"/>
          <w:szCs w:val="24"/>
        </w:rPr>
      </w:pPr>
      <w:r w:rsidRPr="00A2685B">
        <w:rPr>
          <w:rFonts w:asciiTheme="majorBidi" w:hAnsiTheme="majorBidi" w:cstheme="majorBidi"/>
          <w:sz w:val="24"/>
          <w:szCs w:val="24"/>
          <w:rtl/>
          <w:lang w:val="ar"/>
        </w:rPr>
        <w:t xml:space="preserve">ستحتاج إلى </w:t>
      </w:r>
      <w:r w:rsidR="001B1B89" w:rsidRPr="00A2685B">
        <w:rPr>
          <w:rFonts w:asciiTheme="majorBidi" w:hAnsiTheme="majorBidi" w:cstheme="majorBidi"/>
          <w:i/>
          <w:iCs/>
          <w:sz w:val="24"/>
          <w:szCs w:val="24"/>
          <w:rtl/>
          <w:lang w:val="ar"/>
        </w:rPr>
        <w:t>بطاقات الاستشارة</w:t>
      </w:r>
      <w:r w:rsidRPr="00A2685B">
        <w:rPr>
          <w:rFonts w:asciiTheme="majorBidi" w:hAnsiTheme="majorBidi" w:cstheme="majorBidi"/>
          <w:sz w:val="24"/>
          <w:szCs w:val="24"/>
          <w:rtl/>
          <w:lang w:val="ar"/>
        </w:rPr>
        <w:t xml:space="preserve"> الخاصة بك، وتحديدًا "بطاقة 5"، وبطاقة "خطوات استشارة الأفراد والأسر"، وبطاقة "تحديد موضوعات استشارة الأفراد والأسر".</w:t>
      </w:r>
    </w:p>
    <w:p w14:paraId="1320845D" w14:textId="77777777" w:rsidR="00271C3E" w:rsidRPr="00A2685B" w:rsidRDefault="00C732D4" w:rsidP="003D27FF">
      <w:pPr>
        <w:bidi/>
        <w:spacing w:line="276" w:lineRule="auto"/>
        <w:rPr>
          <w:rFonts w:asciiTheme="majorBidi" w:hAnsiTheme="majorBidi" w:cstheme="majorBidi"/>
        </w:rPr>
      </w:pPr>
      <w:r w:rsidRPr="00A2685B">
        <w:rPr>
          <w:rFonts w:asciiTheme="majorBidi" w:hAnsiTheme="majorBidi" w:cstheme="majorBidi"/>
        </w:rPr>
        <w:br w:type="page"/>
      </w:r>
    </w:p>
    <w:p w14:paraId="6182A067" w14:textId="77777777" w:rsidR="00F17FF9" w:rsidRPr="00A2685B" w:rsidRDefault="00C732D4" w:rsidP="003D27FF">
      <w:pPr>
        <w:pStyle w:val="AN-Head3-LJrev"/>
        <w:bidi/>
        <w:rPr>
          <w:rFonts w:asciiTheme="majorBidi" w:hAnsiTheme="majorBidi" w:cstheme="majorBidi"/>
        </w:rPr>
      </w:pPr>
      <w:r w:rsidRPr="00A2685B">
        <w:rPr>
          <w:rFonts w:asciiTheme="majorBidi" w:hAnsiTheme="majorBidi" w:cstheme="majorBidi"/>
          <w:rtl/>
          <w:lang w:val="ar"/>
        </w:rPr>
        <w:lastRenderedPageBreak/>
        <w:t xml:space="preserve">مراقبة نمو الطفل - السيناريو 4 </w:t>
      </w:r>
    </w:p>
    <w:p w14:paraId="6B50673B" w14:textId="77777777" w:rsidR="00271C3E" w:rsidRPr="00A2685B" w:rsidRDefault="00C732D4" w:rsidP="003D27FF">
      <w:pPr>
        <w:pStyle w:val="AN-Head4-LJ-rev"/>
        <w:bidi/>
        <w:rPr>
          <w:rFonts w:asciiTheme="majorBidi" w:hAnsiTheme="majorBidi" w:cstheme="majorBidi"/>
        </w:rPr>
      </w:pPr>
      <w:r w:rsidRPr="00A2685B">
        <w:rPr>
          <w:rFonts w:asciiTheme="majorBidi" w:hAnsiTheme="majorBidi" w:cstheme="majorBidi"/>
          <w:szCs w:val="24"/>
          <w:rtl/>
          <w:lang w:val="ar"/>
        </w:rPr>
        <w:t>معلومات للمتطوع الذي يلعب دور "مقدم الرعاية" (السيناريو 4)</w:t>
      </w:r>
    </w:p>
    <w:p w14:paraId="06953E25" w14:textId="77777777" w:rsidR="00271C3E" w:rsidRPr="00A2685B" w:rsidRDefault="00C732D4" w:rsidP="003D27FF">
      <w:pPr>
        <w:pStyle w:val="AN-Bullet1stlevel"/>
        <w:bidi/>
        <w:rPr>
          <w:rFonts w:asciiTheme="majorBidi" w:hAnsiTheme="majorBidi" w:cstheme="majorBidi"/>
          <w:sz w:val="24"/>
          <w:szCs w:val="24"/>
        </w:rPr>
      </w:pPr>
      <w:r w:rsidRPr="00A2685B">
        <w:rPr>
          <w:rFonts w:asciiTheme="majorBidi" w:hAnsiTheme="majorBidi" w:cstheme="majorBidi"/>
          <w:sz w:val="24"/>
          <w:szCs w:val="24"/>
          <w:rtl/>
          <w:lang w:val="ar"/>
        </w:rPr>
        <w:t xml:space="preserve">أنت (الأب) وزوجتك، وكلاكما يبلغ من العمر 26 عامًا، تشاركان في مجموعة مجتمعية للآباء الجدد. اليوم، جاء قائد المجموعة لزيارتك في المنزل ليرى أحوالك أنت وابنك، الذي يبلغ من العمر الآن 6 أشهر. </w:t>
      </w:r>
    </w:p>
    <w:p w14:paraId="267DC0B9" w14:textId="2D549CCE" w:rsidR="00271C3E" w:rsidRPr="00A2685B" w:rsidRDefault="00C732D4" w:rsidP="003D27FF">
      <w:pPr>
        <w:pStyle w:val="AN-Bullet1stlevel"/>
        <w:bidi/>
        <w:rPr>
          <w:rFonts w:asciiTheme="majorBidi" w:hAnsiTheme="majorBidi" w:cstheme="majorBidi"/>
          <w:sz w:val="24"/>
          <w:szCs w:val="24"/>
        </w:rPr>
      </w:pPr>
      <w:r w:rsidRPr="00A2685B">
        <w:rPr>
          <w:rFonts w:asciiTheme="majorBidi" w:hAnsiTheme="majorBidi" w:cstheme="majorBidi"/>
          <w:sz w:val="24"/>
          <w:szCs w:val="24"/>
          <w:rtl/>
          <w:lang w:val="ar"/>
        </w:rPr>
        <w:t xml:space="preserve">وأنت تخبر المتطوع أنك تتعلم الكثير في المجموعة حول الرعاية </w:t>
      </w:r>
      <w:r w:rsidR="00315FDA" w:rsidRPr="00A2685B">
        <w:rPr>
          <w:rFonts w:asciiTheme="majorBidi" w:hAnsiTheme="majorBidi" w:cstheme="majorBidi"/>
          <w:sz w:val="24"/>
          <w:szCs w:val="24"/>
          <w:rtl/>
          <w:lang w:val="ar"/>
        </w:rPr>
        <w:t>المتجاوبة</w:t>
      </w:r>
      <w:r w:rsidRPr="00A2685B">
        <w:rPr>
          <w:rFonts w:asciiTheme="majorBidi" w:hAnsiTheme="majorBidi" w:cstheme="majorBidi"/>
          <w:sz w:val="24"/>
          <w:szCs w:val="24"/>
          <w:rtl/>
          <w:lang w:val="ar"/>
        </w:rPr>
        <w:t xml:space="preserve"> وكيفية اللعب مع طفلك. </w:t>
      </w:r>
    </w:p>
    <w:p w14:paraId="41574449" w14:textId="77777777" w:rsidR="00271C3E" w:rsidRPr="00A2685B" w:rsidRDefault="00C732D4" w:rsidP="003D27FF">
      <w:pPr>
        <w:pStyle w:val="AN-Bullet1stlevel"/>
        <w:bidi/>
        <w:rPr>
          <w:rFonts w:asciiTheme="majorBidi" w:hAnsiTheme="majorBidi" w:cstheme="majorBidi"/>
          <w:sz w:val="24"/>
          <w:szCs w:val="24"/>
        </w:rPr>
      </w:pPr>
      <w:r w:rsidRPr="00A2685B">
        <w:rPr>
          <w:rFonts w:asciiTheme="majorBidi" w:hAnsiTheme="majorBidi" w:cstheme="majorBidi"/>
          <w:sz w:val="24"/>
          <w:szCs w:val="24"/>
          <w:rtl/>
          <w:lang w:val="ar"/>
        </w:rPr>
        <w:t xml:space="preserve">يمكنك الآن تخصيص وقت كل يوم للعب معه، وهو أمر تعلمته في المجموعة. في السابق كنت تعتقد أن الأم فقط هي التي يجب أن تعتني بالطفل لأنها ترضع ابنك دائمًا. </w:t>
      </w:r>
    </w:p>
    <w:p w14:paraId="4BE37E82" w14:textId="77777777" w:rsidR="00271C3E" w:rsidRPr="00A2685B" w:rsidRDefault="00C732D4" w:rsidP="003D27FF">
      <w:pPr>
        <w:pStyle w:val="AN-Bullet1stlevel"/>
        <w:bidi/>
        <w:rPr>
          <w:rFonts w:asciiTheme="majorBidi" w:eastAsia="Calibri" w:hAnsiTheme="majorBidi" w:cstheme="majorBidi"/>
          <w:b/>
          <w:sz w:val="24"/>
          <w:szCs w:val="24"/>
        </w:rPr>
      </w:pPr>
      <w:r w:rsidRPr="00A2685B">
        <w:rPr>
          <w:rFonts w:asciiTheme="majorBidi" w:hAnsiTheme="majorBidi" w:cstheme="majorBidi"/>
          <w:bCs/>
          <w:sz w:val="24"/>
          <w:szCs w:val="24"/>
          <w:rtl/>
          <w:lang w:val="ar"/>
        </w:rPr>
        <w:t>عندما يسألك المستشار عن كيفية نمو طفلك وإذا كانت لديك أي مخاوف بشأن نمو طفلك، فإنك تستجيب بإخبار المستشار إن ابنك بدأ في التقلب ويمكنه الجلوس جيدًا مع الدعم. انه حقًا يحب اللعب مع والده. عندما تلعب معه، تلاحظ أنه لا يستجيب كثيرًا للصوت وأنه حتى الأصوات العالية لا تخيفه.</w:t>
      </w:r>
    </w:p>
    <w:p w14:paraId="717920D5" w14:textId="77777777" w:rsidR="00271C3E" w:rsidRPr="00A2685B" w:rsidRDefault="00C732D4" w:rsidP="003D27FF">
      <w:pPr>
        <w:pStyle w:val="AN-Bullet1stlevel"/>
        <w:bidi/>
        <w:rPr>
          <w:rFonts w:asciiTheme="majorBidi" w:eastAsia="Calibri" w:hAnsiTheme="majorBidi" w:cstheme="majorBidi"/>
          <w:sz w:val="24"/>
          <w:szCs w:val="24"/>
        </w:rPr>
      </w:pPr>
      <w:r w:rsidRPr="00A2685B">
        <w:rPr>
          <w:rFonts w:asciiTheme="majorBidi" w:hAnsiTheme="majorBidi" w:cstheme="majorBidi"/>
          <w:bCs/>
          <w:sz w:val="24"/>
          <w:szCs w:val="24"/>
          <w:rtl/>
          <w:lang w:val="ar"/>
        </w:rPr>
        <w:t xml:space="preserve">عندما يسأل المستشار عن تغذية الطفل، تخبر المستشار أنه بدأ للتو في تناول الأطعمة التكميلية. لقد أعطيته بعض العصيدة. </w:t>
      </w:r>
    </w:p>
    <w:p w14:paraId="4EED82E4" w14:textId="77777777" w:rsidR="00EC2DEB" w:rsidRPr="00A2685B" w:rsidRDefault="00C732D4" w:rsidP="003D27FF">
      <w:pPr>
        <w:pStyle w:val="AN-Head4-LJ-rev"/>
        <w:bidi/>
        <w:rPr>
          <w:rFonts w:asciiTheme="majorBidi" w:hAnsiTheme="majorBidi" w:cstheme="majorBidi"/>
        </w:rPr>
      </w:pPr>
      <w:r w:rsidRPr="00A2685B">
        <w:rPr>
          <w:rFonts w:asciiTheme="majorBidi" w:hAnsiTheme="majorBidi" w:cstheme="majorBidi"/>
          <w:rtl/>
          <w:lang w:val="ar"/>
        </w:rPr>
        <w:t>معلومات للمتطوع (المتطوعين) الذي يقوم بدور "المراقب" (السيناريو 4)</w:t>
      </w:r>
    </w:p>
    <w:p w14:paraId="08C333E2" w14:textId="77777777" w:rsidR="00EC2DEB" w:rsidRPr="00A2685B" w:rsidRDefault="00C732D4" w:rsidP="003D27FF">
      <w:pPr>
        <w:pStyle w:val="AN-Acronyms"/>
        <w:bidi/>
        <w:rPr>
          <w:rFonts w:asciiTheme="majorBidi" w:hAnsiTheme="majorBidi" w:cstheme="majorBidi"/>
          <w:sz w:val="24"/>
          <w:szCs w:val="24"/>
        </w:rPr>
      </w:pPr>
      <w:r w:rsidRPr="00A2685B">
        <w:rPr>
          <w:rFonts w:asciiTheme="majorBidi" w:hAnsiTheme="majorBidi" w:cstheme="majorBidi"/>
          <w:sz w:val="24"/>
          <w:szCs w:val="24"/>
          <w:rtl/>
          <w:lang w:val="ar"/>
        </w:rPr>
        <w:t>راقب المناقشة بين المستشار ومقدمي الرعاية. في نهاية لعب الأدوار للاستشارات الفردية، سيُطلب منك تقديم تعليقات على الأسئلة التالية:</w:t>
      </w:r>
    </w:p>
    <w:p w14:paraId="43AA0A6A" w14:textId="77777777" w:rsidR="00EC2DEB" w:rsidRPr="00A2685B" w:rsidRDefault="00C732D4" w:rsidP="003D27FF">
      <w:pPr>
        <w:pStyle w:val="AN-Bullet1stlevel"/>
        <w:bidi/>
        <w:rPr>
          <w:rFonts w:asciiTheme="majorBidi" w:hAnsiTheme="majorBidi" w:cstheme="majorBidi"/>
          <w:sz w:val="24"/>
          <w:szCs w:val="24"/>
        </w:rPr>
      </w:pPr>
      <w:r w:rsidRPr="00A2685B">
        <w:rPr>
          <w:rFonts w:asciiTheme="majorBidi" w:hAnsiTheme="majorBidi" w:cstheme="majorBidi"/>
          <w:sz w:val="24"/>
          <w:szCs w:val="24"/>
          <w:rtl/>
          <w:lang w:val="ar"/>
        </w:rPr>
        <w:t>ما مدى نجاح المستشار في اتباع خطوات الاستشارة الخمسة؟</w:t>
      </w:r>
    </w:p>
    <w:p w14:paraId="6D5E6FE1" w14:textId="77777777" w:rsidR="00EC2DEB" w:rsidRPr="00A2685B" w:rsidRDefault="00C732D4" w:rsidP="003D27FF">
      <w:pPr>
        <w:pStyle w:val="AN-Bullet1stlevel"/>
        <w:bidi/>
        <w:rPr>
          <w:rFonts w:asciiTheme="majorBidi" w:hAnsiTheme="majorBidi" w:cstheme="majorBidi"/>
          <w:sz w:val="24"/>
          <w:szCs w:val="24"/>
        </w:rPr>
      </w:pPr>
      <w:r w:rsidRPr="00A2685B">
        <w:rPr>
          <w:rFonts w:asciiTheme="majorBidi" w:hAnsiTheme="majorBidi" w:cstheme="majorBidi"/>
          <w:sz w:val="24"/>
          <w:szCs w:val="24"/>
          <w:rtl/>
          <w:lang w:val="ar"/>
        </w:rPr>
        <w:t xml:space="preserve">ما مدى ترحيب المستشار؟ </w:t>
      </w:r>
    </w:p>
    <w:p w14:paraId="5AF6EFBE" w14:textId="77777777" w:rsidR="00EC2DEB" w:rsidRPr="00A2685B" w:rsidRDefault="00C732D4" w:rsidP="003D27FF">
      <w:pPr>
        <w:pStyle w:val="AN-Bullet1stlevel"/>
        <w:bidi/>
        <w:rPr>
          <w:rFonts w:asciiTheme="majorBidi" w:hAnsiTheme="majorBidi" w:cstheme="majorBidi"/>
          <w:sz w:val="24"/>
          <w:szCs w:val="24"/>
        </w:rPr>
      </w:pPr>
      <w:r w:rsidRPr="00A2685B">
        <w:rPr>
          <w:rFonts w:asciiTheme="majorBidi" w:hAnsiTheme="majorBidi" w:cstheme="majorBidi"/>
          <w:sz w:val="24"/>
          <w:szCs w:val="24"/>
          <w:rtl/>
          <w:lang w:val="ar"/>
        </w:rPr>
        <w:t xml:space="preserve">ما مدى نجاح المستشار في طرح الأسئلة التي سمحت لمقدم الرعاية بتقديم معلومات مفصلة؟ </w:t>
      </w:r>
    </w:p>
    <w:p w14:paraId="4E58202B" w14:textId="77777777" w:rsidR="00EC2DEB" w:rsidRPr="00A2685B" w:rsidRDefault="00C732D4" w:rsidP="003D27FF">
      <w:pPr>
        <w:pStyle w:val="AN-Bullet1stlevel"/>
        <w:bidi/>
        <w:rPr>
          <w:rFonts w:asciiTheme="majorBidi" w:hAnsiTheme="majorBidi" w:cstheme="majorBidi"/>
          <w:sz w:val="24"/>
          <w:szCs w:val="24"/>
        </w:rPr>
      </w:pPr>
      <w:r w:rsidRPr="00A2685B">
        <w:rPr>
          <w:rFonts w:asciiTheme="majorBidi" w:hAnsiTheme="majorBidi" w:cstheme="majorBidi"/>
          <w:sz w:val="24"/>
          <w:szCs w:val="24"/>
          <w:rtl/>
          <w:lang w:val="ar"/>
        </w:rPr>
        <w:t xml:space="preserve">ما مدى جودة استماع المستشار لمخاوف مقدم الرعاية؟ </w:t>
      </w:r>
    </w:p>
    <w:p w14:paraId="25D6EACA" w14:textId="77777777" w:rsidR="00EC2DEB" w:rsidRPr="00A2685B" w:rsidRDefault="00C732D4" w:rsidP="003D27FF">
      <w:pPr>
        <w:pStyle w:val="AN-Bullet1stlevel"/>
        <w:bidi/>
        <w:rPr>
          <w:rFonts w:asciiTheme="majorBidi" w:hAnsiTheme="majorBidi" w:cstheme="majorBidi"/>
          <w:sz w:val="24"/>
          <w:szCs w:val="24"/>
        </w:rPr>
      </w:pPr>
      <w:r w:rsidRPr="00A2685B">
        <w:rPr>
          <w:rFonts w:asciiTheme="majorBidi" w:hAnsiTheme="majorBidi" w:cstheme="majorBidi"/>
          <w:sz w:val="24"/>
          <w:szCs w:val="24"/>
          <w:rtl/>
          <w:lang w:val="ar"/>
        </w:rPr>
        <w:t xml:space="preserve">ما مدى نجاح المستشار في ترتيب أولويات التوصيات المقدمة لمقدم الرعاية؟ </w:t>
      </w:r>
    </w:p>
    <w:p w14:paraId="40FA00B4" w14:textId="199B5D6A" w:rsidR="00EC2DEB" w:rsidRPr="00A2685B" w:rsidRDefault="00C732D4" w:rsidP="003D27FF">
      <w:pPr>
        <w:pStyle w:val="AN-Bullet1stlevel"/>
        <w:bidi/>
        <w:rPr>
          <w:rFonts w:asciiTheme="majorBidi" w:hAnsiTheme="majorBidi" w:cstheme="majorBidi"/>
          <w:sz w:val="24"/>
          <w:szCs w:val="24"/>
        </w:rPr>
      </w:pPr>
      <w:r w:rsidRPr="00A2685B">
        <w:rPr>
          <w:rFonts w:asciiTheme="majorBidi" w:hAnsiTheme="majorBidi" w:cstheme="majorBidi"/>
          <w:sz w:val="24"/>
          <w:szCs w:val="24"/>
          <w:rtl/>
          <w:lang w:val="ar"/>
        </w:rPr>
        <w:t xml:space="preserve">هل </w:t>
      </w:r>
      <w:r w:rsidR="00A764C0" w:rsidRPr="00A2685B">
        <w:rPr>
          <w:rFonts w:asciiTheme="majorBidi" w:hAnsiTheme="majorBidi" w:cstheme="majorBidi"/>
          <w:sz w:val="24"/>
          <w:szCs w:val="24"/>
          <w:rtl/>
          <w:lang w:val="ar"/>
        </w:rPr>
        <w:t xml:space="preserve">مدح </w:t>
      </w:r>
      <w:r w:rsidRPr="00A2685B">
        <w:rPr>
          <w:rFonts w:asciiTheme="majorBidi" w:hAnsiTheme="majorBidi" w:cstheme="majorBidi"/>
          <w:sz w:val="24"/>
          <w:szCs w:val="24"/>
          <w:rtl/>
          <w:lang w:val="ar"/>
        </w:rPr>
        <w:t xml:space="preserve">المستشار مقدم الرعاية على ما يفعله من أجل الطفل؟ </w:t>
      </w:r>
    </w:p>
    <w:p w14:paraId="51F9D181" w14:textId="77777777" w:rsidR="00EC2DEB" w:rsidRPr="00A2685B" w:rsidRDefault="00C732D4" w:rsidP="003D27FF">
      <w:pPr>
        <w:pStyle w:val="AN-Bullet1stlevel"/>
        <w:bidi/>
        <w:rPr>
          <w:rFonts w:asciiTheme="majorBidi" w:hAnsiTheme="majorBidi" w:cstheme="majorBidi"/>
          <w:sz w:val="24"/>
          <w:szCs w:val="24"/>
        </w:rPr>
      </w:pPr>
      <w:r w:rsidRPr="00A2685B">
        <w:rPr>
          <w:rFonts w:asciiTheme="majorBidi" w:hAnsiTheme="majorBidi" w:cstheme="majorBidi"/>
          <w:sz w:val="24"/>
          <w:szCs w:val="24"/>
          <w:rtl/>
          <w:lang w:val="ar"/>
        </w:rPr>
        <w:t>ما مدى نجاح المستشار في إنهاء الجلسة من خلال التأكيد مع مقدم الرعاية على ما سيفعله في المنزل؟</w:t>
      </w:r>
    </w:p>
    <w:p w14:paraId="77E73314" w14:textId="672C1AA0" w:rsidR="00F17FF9" w:rsidRPr="00A2685B" w:rsidRDefault="00C732D4" w:rsidP="003D27FF">
      <w:pPr>
        <w:pStyle w:val="AN-Bullet1stlevel"/>
        <w:bidi/>
        <w:rPr>
          <w:rFonts w:asciiTheme="majorBidi" w:hAnsiTheme="majorBidi" w:cstheme="majorBidi"/>
          <w:sz w:val="24"/>
          <w:szCs w:val="24"/>
        </w:rPr>
      </w:pPr>
      <w:r w:rsidRPr="00A2685B">
        <w:rPr>
          <w:rFonts w:asciiTheme="majorBidi" w:hAnsiTheme="majorBidi" w:cstheme="majorBidi"/>
          <w:sz w:val="24"/>
          <w:szCs w:val="24"/>
          <w:rtl/>
          <w:lang w:val="ar"/>
        </w:rPr>
        <w:t xml:space="preserve">ما مدى جودة استخدام المستشار للموارد الموجودة في </w:t>
      </w:r>
      <w:r w:rsidRPr="00A2685B">
        <w:rPr>
          <w:rFonts w:asciiTheme="majorBidi" w:hAnsiTheme="majorBidi" w:cstheme="majorBidi"/>
          <w:i/>
          <w:iCs/>
          <w:sz w:val="24"/>
          <w:szCs w:val="24"/>
          <w:rtl/>
          <w:lang w:val="ar"/>
        </w:rPr>
        <w:t>بطاقات الاستشارة</w:t>
      </w:r>
      <w:r w:rsidRPr="00A2685B">
        <w:rPr>
          <w:rFonts w:asciiTheme="majorBidi" w:hAnsiTheme="majorBidi" w:cstheme="majorBidi"/>
          <w:sz w:val="24"/>
          <w:szCs w:val="24"/>
          <w:rtl/>
          <w:lang w:val="ar"/>
        </w:rPr>
        <w:t xml:space="preserve"> ("بطاقة الاستشارة 5"، وبطاقة "خطوات استشارة الأفراد والأسر"، وبطاقة "تحديد موضوعات استشارة الأفراد والأسر"، </w:t>
      </w:r>
      <w:bookmarkStart w:id="38" w:name="_Hlk130821353"/>
      <w:r w:rsidR="005060CF" w:rsidRPr="00A2685B">
        <w:rPr>
          <w:rFonts w:asciiTheme="majorBidi" w:hAnsiTheme="majorBidi" w:cstheme="majorBidi"/>
          <w:sz w:val="24"/>
          <w:szCs w:val="24"/>
          <w:rtl/>
          <w:lang w:val="ar"/>
        </w:rPr>
        <w:t>وبطاقة</w:t>
      </w:r>
      <w:r w:rsidRPr="00A2685B">
        <w:rPr>
          <w:rFonts w:asciiTheme="majorBidi" w:hAnsiTheme="majorBidi" w:cstheme="majorBidi"/>
          <w:sz w:val="24"/>
          <w:szCs w:val="24"/>
          <w:rtl/>
          <w:lang w:val="ar"/>
        </w:rPr>
        <w:t xml:space="preserve"> "نصائح لدعم الأطفال ذوي </w:t>
      </w:r>
      <w:r w:rsidR="00BE5731" w:rsidRPr="00A2685B">
        <w:rPr>
          <w:rFonts w:asciiTheme="majorBidi" w:hAnsiTheme="majorBidi" w:cstheme="majorBidi"/>
          <w:sz w:val="24"/>
          <w:szCs w:val="24"/>
          <w:rtl/>
          <w:lang w:val="ar"/>
        </w:rPr>
        <w:t xml:space="preserve">الهمم </w:t>
      </w:r>
      <w:r w:rsidRPr="00A2685B">
        <w:rPr>
          <w:rFonts w:asciiTheme="majorBidi" w:hAnsiTheme="majorBidi" w:cstheme="majorBidi"/>
          <w:sz w:val="24"/>
          <w:szCs w:val="24"/>
          <w:rtl/>
          <w:lang w:val="ar"/>
        </w:rPr>
        <w:t>في اللعب والتعلم"؟</w:t>
      </w:r>
      <w:bookmarkEnd w:id="38"/>
    </w:p>
    <w:p w14:paraId="7B9F71B6" w14:textId="77777777" w:rsidR="009F5476" w:rsidRPr="00A2685B" w:rsidRDefault="00C732D4" w:rsidP="003D27FF">
      <w:pPr>
        <w:bidi/>
        <w:spacing w:line="276" w:lineRule="auto"/>
        <w:rPr>
          <w:rFonts w:asciiTheme="majorBidi" w:hAnsiTheme="majorBidi" w:cstheme="majorBidi"/>
          <w:color w:val="0067B9"/>
        </w:rPr>
      </w:pPr>
      <w:r w:rsidRPr="00A2685B">
        <w:rPr>
          <w:rFonts w:asciiTheme="majorBidi" w:hAnsiTheme="majorBidi" w:cstheme="majorBidi"/>
        </w:rPr>
        <w:br w:type="page"/>
      </w:r>
    </w:p>
    <w:p w14:paraId="2EDA3F3D" w14:textId="77777777" w:rsidR="00271C3E" w:rsidRPr="00A2685B" w:rsidRDefault="00C732D4" w:rsidP="003D27FF">
      <w:pPr>
        <w:pStyle w:val="AN-Head4-LJ-rev"/>
        <w:bidi/>
        <w:rPr>
          <w:rFonts w:asciiTheme="majorBidi" w:hAnsiTheme="majorBidi" w:cstheme="majorBidi"/>
        </w:rPr>
      </w:pPr>
      <w:r w:rsidRPr="00A2685B">
        <w:rPr>
          <w:rFonts w:asciiTheme="majorBidi" w:hAnsiTheme="majorBidi" w:cstheme="majorBidi"/>
          <w:szCs w:val="24"/>
          <w:rtl/>
          <w:lang w:val="ar"/>
        </w:rPr>
        <w:lastRenderedPageBreak/>
        <w:t>معلومات للمتطوع الذي يقوم بدور "المستشار" (السيناريو 4)</w:t>
      </w:r>
    </w:p>
    <w:p w14:paraId="05B8E533" w14:textId="77777777" w:rsidR="00F17FF9" w:rsidRPr="00A2685B" w:rsidRDefault="00C732D4" w:rsidP="003D27FF">
      <w:pPr>
        <w:pStyle w:val="AN-Bullet1stlevel"/>
        <w:bidi/>
        <w:ind w:left="538" w:hanging="357"/>
        <w:rPr>
          <w:rFonts w:asciiTheme="majorBidi" w:hAnsiTheme="majorBidi" w:cstheme="majorBidi"/>
          <w:sz w:val="24"/>
          <w:szCs w:val="24"/>
        </w:rPr>
      </w:pPr>
      <w:r w:rsidRPr="00A2685B">
        <w:rPr>
          <w:rFonts w:asciiTheme="majorBidi" w:hAnsiTheme="majorBidi" w:cstheme="majorBidi"/>
          <w:sz w:val="24"/>
          <w:szCs w:val="24"/>
          <w:rtl/>
          <w:lang w:val="ar"/>
        </w:rPr>
        <w:t>أنت تجري جلسة استشارية فردية في زيارة منزلية.</w:t>
      </w:r>
    </w:p>
    <w:p w14:paraId="213D876F" w14:textId="77777777" w:rsidR="00F17FF9" w:rsidRPr="00A2685B" w:rsidRDefault="00C732D4" w:rsidP="003D27FF">
      <w:pPr>
        <w:pStyle w:val="AN-Bullet1stlevel"/>
        <w:bidi/>
        <w:ind w:left="538" w:hanging="357"/>
        <w:rPr>
          <w:rFonts w:asciiTheme="majorBidi" w:hAnsiTheme="majorBidi" w:cstheme="majorBidi"/>
          <w:sz w:val="24"/>
          <w:szCs w:val="24"/>
        </w:rPr>
      </w:pPr>
      <w:r w:rsidRPr="00A2685B">
        <w:rPr>
          <w:rFonts w:asciiTheme="majorBidi" w:hAnsiTheme="majorBidi" w:cstheme="majorBidi"/>
          <w:sz w:val="24"/>
          <w:szCs w:val="24"/>
          <w:rtl/>
          <w:lang w:val="ar"/>
        </w:rPr>
        <w:t>استخدم بطاقة "خطوات الاستشارة الفردية" لتنظيم الجلسة و"بطاقة الاستشارة 5" لتقديم الاستشارة لمقدم الرعاية.</w:t>
      </w:r>
    </w:p>
    <w:p w14:paraId="50815FC0" w14:textId="22066955" w:rsidR="00F17FF9" w:rsidRPr="00A2685B" w:rsidRDefault="00C732D4" w:rsidP="003D27FF">
      <w:pPr>
        <w:pStyle w:val="AN-Bullet1stlevel"/>
        <w:numPr>
          <w:ilvl w:val="1"/>
          <w:numId w:val="7"/>
        </w:numPr>
        <w:bidi/>
        <w:ind w:left="1224"/>
        <w:rPr>
          <w:rFonts w:asciiTheme="majorBidi" w:hAnsiTheme="majorBidi" w:cstheme="majorBidi"/>
          <w:sz w:val="24"/>
          <w:szCs w:val="24"/>
        </w:rPr>
      </w:pPr>
      <w:r w:rsidRPr="00A2685B">
        <w:rPr>
          <w:rFonts w:asciiTheme="majorBidi" w:hAnsiTheme="majorBidi" w:cstheme="majorBidi"/>
          <w:sz w:val="24"/>
          <w:szCs w:val="24"/>
          <w:rtl/>
          <w:lang w:val="ar"/>
        </w:rPr>
        <w:t xml:space="preserve">تذكر أن تتبع خطوات الاستشارة الخمس لجلسات الاستشارة الفردية: (1) الترحيب بمقدم (مقدمي) الرعاية؛ (2) التقييم — الاستماع والمراقبة. (3) التحليل وتحديد توصية إلى توصيتين؛ (4) التصرف - قدم موضوع اليوم، </w:t>
      </w:r>
      <w:r w:rsidR="00A764C0" w:rsidRPr="00A2685B">
        <w:rPr>
          <w:rFonts w:asciiTheme="majorBidi" w:hAnsiTheme="majorBidi" w:cstheme="majorBidi"/>
          <w:sz w:val="24"/>
          <w:szCs w:val="24"/>
          <w:rtl/>
          <w:lang w:val="ar"/>
        </w:rPr>
        <w:t xml:space="preserve">وامدح </w:t>
      </w:r>
      <w:r w:rsidRPr="00A2685B">
        <w:rPr>
          <w:rFonts w:asciiTheme="majorBidi" w:hAnsiTheme="majorBidi" w:cstheme="majorBidi"/>
          <w:sz w:val="24"/>
          <w:szCs w:val="24"/>
          <w:rtl/>
          <w:lang w:val="ar"/>
        </w:rPr>
        <w:t>مقدم الرعاية، وقدم الاستشارة باستخدام العرض التقديمي والممارسة؛ و(5) التلخيص والإغلاق.</w:t>
      </w:r>
    </w:p>
    <w:p w14:paraId="0E432BF5" w14:textId="6B03A95C" w:rsidR="00F17FF9" w:rsidRPr="00A2685B" w:rsidRDefault="00C732D4" w:rsidP="003D27FF">
      <w:pPr>
        <w:pStyle w:val="AN-Bullet1stlevel"/>
        <w:bidi/>
        <w:ind w:left="538" w:hanging="357"/>
        <w:rPr>
          <w:rFonts w:asciiTheme="majorBidi" w:hAnsiTheme="majorBidi" w:cstheme="majorBidi"/>
          <w:sz w:val="24"/>
          <w:szCs w:val="24"/>
        </w:rPr>
      </w:pPr>
      <w:r w:rsidRPr="00A2685B">
        <w:rPr>
          <w:rFonts w:asciiTheme="majorBidi" w:hAnsiTheme="majorBidi" w:cstheme="majorBidi"/>
          <w:sz w:val="24"/>
          <w:szCs w:val="24"/>
          <w:rtl/>
          <w:lang w:val="ar"/>
        </w:rPr>
        <w:t>سوف تقوم بتقديم الاستشارة لمقدم الرعاية بشأن مراقبة نمو طفله. اختر الأسئلة من بطاقة "تحديد موضوعات استشارة الأفراد والأسر</w:t>
      </w:r>
      <w:r w:rsidR="00A764C0" w:rsidRPr="00A2685B">
        <w:rPr>
          <w:rFonts w:asciiTheme="majorBidi" w:hAnsiTheme="majorBidi" w:cstheme="majorBidi"/>
          <w:sz w:val="24"/>
          <w:szCs w:val="24"/>
          <w:rtl/>
          <w:lang w:val="ar"/>
        </w:rPr>
        <w:t>" لسؤال</w:t>
      </w:r>
      <w:r w:rsidRPr="00A2685B">
        <w:rPr>
          <w:rFonts w:asciiTheme="majorBidi" w:hAnsiTheme="majorBidi" w:cstheme="majorBidi"/>
          <w:sz w:val="24"/>
          <w:szCs w:val="24"/>
          <w:rtl/>
          <w:lang w:val="ar"/>
        </w:rPr>
        <w:t xml:space="preserve"> مقدم الرعاية عن هذا الموضوع، مثل ما يلي:</w:t>
      </w:r>
    </w:p>
    <w:p w14:paraId="41FA1C5D" w14:textId="77777777" w:rsidR="00F17FF9" w:rsidRPr="00A2685B" w:rsidRDefault="00C732D4" w:rsidP="003D27FF">
      <w:pPr>
        <w:pStyle w:val="AN-Bullet1stlevel"/>
        <w:numPr>
          <w:ilvl w:val="1"/>
          <w:numId w:val="7"/>
        </w:numPr>
        <w:bidi/>
        <w:ind w:left="1224"/>
        <w:rPr>
          <w:rFonts w:asciiTheme="majorBidi" w:hAnsiTheme="majorBidi" w:cstheme="majorBidi"/>
          <w:sz w:val="24"/>
          <w:szCs w:val="24"/>
        </w:rPr>
      </w:pPr>
      <w:r w:rsidRPr="00A2685B">
        <w:rPr>
          <w:rFonts w:asciiTheme="majorBidi" w:hAnsiTheme="majorBidi" w:cstheme="majorBidi"/>
          <w:sz w:val="24"/>
          <w:szCs w:val="24"/>
          <w:rtl/>
          <w:lang w:val="ar"/>
        </w:rPr>
        <w:t>تعتبر مراقبة نمو طفلك مفيدة لمعرفة ما إذا كانت هناك أي مجالات تحتاج إلى دعم إضافي. أعني بالنمو ما يلي: كيف يتعلم طفلك ويتواصل ويفهم ويتعامل مع الناس ويحرك جسمه ويستخدم يديه وأصابعه، وكذلك السمع والبصر. كيف ينمو طفلك في كل هذه المجالات؟</w:t>
      </w:r>
    </w:p>
    <w:p w14:paraId="331EE4C4" w14:textId="77777777" w:rsidR="00F17FF9" w:rsidRPr="00A2685B" w:rsidRDefault="00C732D4" w:rsidP="003D27FF">
      <w:pPr>
        <w:pStyle w:val="AN-Bullet1stlevel"/>
        <w:numPr>
          <w:ilvl w:val="1"/>
          <w:numId w:val="7"/>
        </w:numPr>
        <w:bidi/>
        <w:ind w:left="1224"/>
        <w:rPr>
          <w:rFonts w:asciiTheme="majorBidi" w:hAnsiTheme="majorBidi" w:cstheme="majorBidi"/>
          <w:sz w:val="24"/>
          <w:szCs w:val="24"/>
        </w:rPr>
      </w:pPr>
      <w:r w:rsidRPr="00A2685B">
        <w:rPr>
          <w:rFonts w:asciiTheme="majorBidi" w:hAnsiTheme="majorBidi" w:cstheme="majorBidi"/>
          <w:sz w:val="24"/>
          <w:szCs w:val="24"/>
          <w:rtl/>
          <w:lang w:val="ar"/>
        </w:rPr>
        <w:t>هل لديك أي مخاوف بشأن نمو طفلك؟</w:t>
      </w:r>
    </w:p>
    <w:p w14:paraId="433B09E5" w14:textId="77777777" w:rsidR="00F17FF9" w:rsidRPr="00A2685B" w:rsidRDefault="00C732D4" w:rsidP="003D27FF">
      <w:pPr>
        <w:pStyle w:val="AN-Bullet1stlevel"/>
        <w:numPr>
          <w:ilvl w:val="1"/>
          <w:numId w:val="7"/>
        </w:numPr>
        <w:bidi/>
        <w:ind w:left="1224"/>
        <w:rPr>
          <w:rFonts w:asciiTheme="majorBidi" w:hAnsiTheme="majorBidi" w:cstheme="majorBidi"/>
          <w:sz w:val="24"/>
          <w:szCs w:val="24"/>
        </w:rPr>
      </w:pPr>
      <w:r w:rsidRPr="00A2685B">
        <w:rPr>
          <w:rFonts w:asciiTheme="majorBidi" w:hAnsiTheme="majorBidi" w:cstheme="majorBidi"/>
          <w:sz w:val="24"/>
          <w:szCs w:val="24"/>
          <w:rtl/>
          <w:lang w:val="ar"/>
        </w:rPr>
        <w:t>هل لديك أي مخاوف بشأن تغذية طفلك؟</w:t>
      </w:r>
    </w:p>
    <w:p w14:paraId="4AF77619" w14:textId="77777777" w:rsidR="00EC2DEB" w:rsidRPr="00A2685B" w:rsidRDefault="00C732D4" w:rsidP="003D27FF">
      <w:pPr>
        <w:pStyle w:val="AN-Bullet1stlevel"/>
        <w:bidi/>
        <w:rPr>
          <w:rFonts w:asciiTheme="majorBidi" w:hAnsiTheme="majorBidi" w:cstheme="majorBidi"/>
          <w:sz w:val="24"/>
          <w:szCs w:val="24"/>
        </w:rPr>
      </w:pPr>
      <w:r w:rsidRPr="00A2685B">
        <w:rPr>
          <w:rFonts w:asciiTheme="majorBidi" w:hAnsiTheme="majorBidi" w:cstheme="majorBidi"/>
          <w:sz w:val="24"/>
          <w:szCs w:val="24"/>
          <w:rtl/>
          <w:lang w:val="ar"/>
        </w:rPr>
        <w:t>خلال الخطوة 3 (التحليل)، شارك ملاحظاتك مع مجموعتك. اشرح للمشاركين أنك تقول بصوت عالٍ ما لاحظته في سياق لعب الأدوار، لكن مثل هذا التحليل سيحدث عادةً كحوار داخلي، ولا يُقال بصوت عالٍ خلال جلسة الاستشارة الحقيقية.</w:t>
      </w:r>
    </w:p>
    <w:p w14:paraId="127A8A1B" w14:textId="77777777" w:rsidR="00EC2DEB" w:rsidRPr="00A2685B" w:rsidRDefault="00C732D4" w:rsidP="003D27FF">
      <w:pPr>
        <w:pStyle w:val="AN-Bullet1stlevel"/>
        <w:bidi/>
        <w:ind w:left="538" w:hanging="357"/>
        <w:rPr>
          <w:rFonts w:asciiTheme="majorBidi" w:hAnsiTheme="majorBidi" w:cstheme="majorBidi"/>
          <w:sz w:val="24"/>
          <w:szCs w:val="24"/>
        </w:rPr>
      </w:pPr>
      <w:r w:rsidRPr="00A2685B">
        <w:rPr>
          <w:rFonts w:asciiTheme="majorBidi" w:hAnsiTheme="majorBidi" w:cstheme="majorBidi"/>
          <w:sz w:val="24"/>
          <w:szCs w:val="24"/>
          <w:rtl/>
          <w:lang w:val="ar"/>
        </w:rPr>
        <w:t xml:space="preserve">خلال الخطوة 4 (التصرف)، يمكنك التفكير في تقديم موضوع ثانٍ باستخدام بطاقة استشارية أخرى، أو موضوع يتعلق بتغذية الأطفال الرضع والأطفال (IYCF) إذا كان يبدو مناسبًا لاحتياجات واهتمامات مقدم الرعاية والطفل باستخدام المعلومات التي تعلمتها في الخطوة 3 (التحليل). إذا لم يكن لديك ما يكفي من الوقت لموضوع ثانٍ، فركز على "بطاقة الاستشارة 5" للعب الأدوار هذا. </w:t>
      </w:r>
    </w:p>
    <w:p w14:paraId="0210EC4E" w14:textId="77777777" w:rsidR="00900D0F" w:rsidRPr="00A2685B" w:rsidRDefault="00C732D4" w:rsidP="003D27FF">
      <w:pPr>
        <w:pStyle w:val="AN-Bullet1stlevel"/>
        <w:bidi/>
        <w:ind w:left="538" w:hanging="357"/>
        <w:rPr>
          <w:rFonts w:asciiTheme="majorBidi" w:hAnsiTheme="majorBidi" w:cstheme="majorBidi"/>
          <w:sz w:val="24"/>
          <w:szCs w:val="24"/>
        </w:rPr>
      </w:pPr>
      <w:r w:rsidRPr="00A2685B">
        <w:rPr>
          <w:rFonts w:asciiTheme="majorBidi" w:hAnsiTheme="majorBidi" w:cstheme="majorBidi"/>
          <w:sz w:val="24"/>
          <w:szCs w:val="24"/>
          <w:rtl/>
          <w:lang w:val="ar"/>
        </w:rPr>
        <w:t>استخدم "مهارات الاستماع والتعلم" و"بناء الثقة ومهارات تقديم الدعم" طوال جلسة الاستشارة.</w:t>
      </w:r>
    </w:p>
    <w:p w14:paraId="5E460C2E" w14:textId="06851334" w:rsidR="00531563" w:rsidRPr="00A2685B" w:rsidRDefault="00C732D4" w:rsidP="003D27FF">
      <w:pPr>
        <w:pStyle w:val="AN-Bullet1stlevel"/>
        <w:bidi/>
        <w:rPr>
          <w:rFonts w:asciiTheme="majorBidi" w:hAnsiTheme="majorBidi" w:cstheme="majorBidi"/>
          <w:sz w:val="24"/>
          <w:szCs w:val="24"/>
        </w:rPr>
      </w:pPr>
      <w:r w:rsidRPr="00A2685B">
        <w:rPr>
          <w:rFonts w:asciiTheme="majorBidi" w:hAnsiTheme="majorBidi" w:cstheme="majorBidi"/>
          <w:sz w:val="24"/>
          <w:szCs w:val="24"/>
          <w:rtl/>
          <w:lang w:val="ar"/>
        </w:rPr>
        <w:t xml:space="preserve">ستحتاج إلى </w:t>
      </w:r>
      <w:r w:rsidR="00F17FF9" w:rsidRPr="00A2685B">
        <w:rPr>
          <w:rFonts w:asciiTheme="majorBidi" w:hAnsiTheme="majorBidi" w:cstheme="majorBidi"/>
          <w:i/>
          <w:sz w:val="24"/>
          <w:szCs w:val="24"/>
          <w:rtl/>
          <w:lang w:val="ar"/>
        </w:rPr>
        <w:t>بطاقات الاستشارة</w:t>
      </w:r>
      <w:r w:rsidRPr="00A2685B">
        <w:rPr>
          <w:rFonts w:asciiTheme="majorBidi" w:hAnsiTheme="majorBidi" w:cstheme="majorBidi"/>
          <w:sz w:val="24"/>
          <w:szCs w:val="24"/>
          <w:rtl/>
          <w:lang w:val="ar"/>
        </w:rPr>
        <w:t xml:space="preserve"> الخاصة بك، وتحديدًا "بطاقة 5"، وبطاقة "خطوات استشارة الأفراد والأسر"، وبطاقة "تحديد موضوعات استشارة الأفراد والأسر". قد تحتاج إلى بطاقة "نصائح لدعم الأطفال ذوي </w:t>
      </w:r>
      <w:r w:rsidR="00BE5731" w:rsidRPr="00A2685B">
        <w:rPr>
          <w:rFonts w:asciiTheme="majorBidi" w:hAnsiTheme="majorBidi" w:cstheme="majorBidi"/>
          <w:sz w:val="24"/>
          <w:szCs w:val="24"/>
          <w:rtl/>
          <w:lang w:val="ar"/>
        </w:rPr>
        <w:t xml:space="preserve">الهمم </w:t>
      </w:r>
      <w:r w:rsidRPr="00A2685B">
        <w:rPr>
          <w:rFonts w:asciiTheme="majorBidi" w:hAnsiTheme="majorBidi" w:cstheme="majorBidi"/>
          <w:sz w:val="24"/>
          <w:szCs w:val="24"/>
          <w:rtl/>
          <w:lang w:val="ar"/>
        </w:rPr>
        <w:t>للمشاركة في اللعب والتعلم".</w:t>
      </w:r>
    </w:p>
    <w:p w14:paraId="404E221F" w14:textId="77777777" w:rsidR="00271C3E" w:rsidRPr="00A2685B" w:rsidRDefault="00C732D4" w:rsidP="003D27FF">
      <w:pPr>
        <w:bidi/>
        <w:spacing w:line="276" w:lineRule="auto"/>
        <w:rPr>
          <w:rFonts w:asciiTheme="majorBidi" w:hAnsiTheme="majorBidi" w:cstheme="majorBidi"/>
          <w:b/>
          <w:bCs/>
          <w:color w:val="BA0C2F"/>
          <w:szCs w:val="28"/>
        </w:rPr>
      </w:pPr>
      <w:r w:rsidRPr="00A2685B">
        <w:rPr>
          <w:rFonts w:asciiTheme="majorBidi" w:hAnsiTheme="majorBidi" w:cstheme="majorBidi"/>
        </w:rPr>
        <w:br w:type="page"/>
      </w:r>
    </w:p>
    <w:p w14:paraId="107FCED7" w14:textId="77777777" w:rsidR="006964EB" w:rsidRPr="00A2685B" w:rsidRDefault="00C732D4" w:rsidP="006771FF">
      <w:pPr>
        <w:pStyle w:val="AN-Head2-LJrev"/>
        <w:bidi/>
        <w:outlineLvl w:val="1"/>
        <w:rPr>
          <w:rFonts w:asciiTheme="majorBidi" w:hAnsiTheme="majorBidi" w:cstheme="majorBidi"/>
        </w:rPr>
      </w:pPr>
      <w:bookmarkStart w:id="39" w:name="_Toc154065275"/>
      <w:r w:rsidRPr="00A2685B">
        <w:rPr>
          <w:rFonts w:asciiTheme="majorBidi" w:hAnsiTheme="majorBidi" w:cstheme="majorBidi"/>
          <w:rtl/>
          <w:lang w:val="ar"/>
        </w:rPr>
        <w:lastRenderedPageBreak/>
        <w:t>كتيب للجلسة الاختيارية الأولى: ممارسة الاستشارة الفردية وتيسير الجلسات الجماعية</w:t>
      </w:r>
      <w:bookmarkEnd w:id="39"/>
      <w:r w:rsidRPr="00A2685B">
        <w:rPr>
          <w:rFonts w:asciiTheme="majorBidi" w:hAnsiTheme="majorBidi" w:cstheme="majorBidi"/>
          <w:rtl/>
          <w:lang w:val="ar"/>
        </w:rPr>
        <w:t xml:space="preserve"> </w:t>
      </w:r>
    </w:p>
    <w:p w14:paraId="122EBDD7" w14:textId="77777777" w:rsidR="006964EB" w:rsidRPr="00A2685B" w:rsidRDefault="00C732D4" w:rsidP="003D27FF">
      <w:pPr>
        <w:pStyle w:val="AN-Head3-LJrev"/>
        <w:bidi/>
        <w:rPr>
          <w:rFonts w:asciiTheme="majorBidi" w:hAnsiTheme="majorBidi" w:cstheme="majorBidi"/>
        </w:rPr>
      </w:pPr>
      <w:r w:rsidRPr="00A2685B">
        <w:rPr>
          <w:rFonts w:asciiTheme="majorBidi" w:hAnsiTheme="majorBidi" w:cstheme="majorBidi"/>
          <w:rtl/>
          <w:lang w:val="ar"/>
        </w:rPr>
        <w:t>أسئلة مراقبة الاستشارة الفردية</w:t>
      </w:r>
    </w:p>
    <w:p w14:paraId="26358945" w14:textId="77777777" w:rsidR="006964EB" w:rsidRPr="00A2685B" w:rsidRDefault="00C732D4" w:rsidP="003D27FF">
      <w:pPr>
        <w:pStyle w:val="AN-Head4-LJ-rev"/>
        <w:bidi/>
        <w:rPr>
          <w:rFonts w:asciiTheme="majorBidi" w:hAnsiTheme="majorBidi" w:cstheme="majorBidi"/>
          <w:szCs w:val="24"/>
        </w:rPr>
      </w:pPr>
      <w:r w:rsidRPr="00A2685B">
        <w:rPr>
          <w:rFonts w:asciiTheme="majorBidi" w:hAnsiTheme="majorBidi" w:cstheme="majorBidi"/>
          <w:szCs w:val="24"/>
          <w:rtl/>
          <w:lang w:val="ar"/>
        </w:rPr>
        <w:t>الخطوة 1: الترحيب بمقدم (مقدمي) الرعاية</w:t>
      </w:r>
    </w:p>
    <w:p w14:paraId="6EDFDD54" w14:textId="77777777" w:rsidR="006964EB" w:rsidRPr="00A2685B" w:rsidRDefault="00C732D4" w:rsidP="003D27FF">
      <w:pPr>
        <w:pStyle w:val="AN-NumberedList"/>
        <w:numPr>
          <w:ilvl w:val="0"/>
          <w:numId w:val="12"/>
        </w:numPr>
        <w:bidi/>
        <w:spacing w:after="600"/>
        <w:ind w:left="547" w:hanging="360"/>
        <w:rPr>
          <w:rFonts w:asciiTheme="majorBidi" w:hAnsiTheme="majorBidi" w:cstheme="majorBidi"/>
        </w:rPr>
      </w:pPr>
      <w:r w:rsidRPr="00A2685B">
        <w:rPr>
          <w:rFonts w:asciiTheme="majorBidi" w:hAnsiTheme="majorBidi" w:cstheme="majorBidi"/>
          <w:rtl/>
          <w:lang w:val="ar"/>
        </w:rPr>
        <w:t>ما مدى ترحيب المستشار؟</w:t>
      </w:r>
    </w:p>
    <w:p w14:paraId="1D3AC160" w14:textId="77777777" w:rsidR="006964EB" w:rsidRPr="00A2685B" w:rsidRDefault="00C732D4" w:rsidP="003D27FF">
      <w:pPr>
        <w:pStyle w:val="AN-Head4-LJ-rev"/>
        <w:bidi/>
        <w:rPr>
          <w:rFonts w:asciiTheme="majorBidi" w:hAnsiTheme="majorBidi" w:cstheme="majorBidi"/>
          <w:szCs w:val="24"/>
        </w:rPr>
      </w:pPr>
      <w:r w:rsidRPr="00A2685B">
        <w:rPr>
          <w:rFonts w:asciiTheme="majorBidi" w:hAnsiTheme="majorBidi" w:cstheme="majorBidi"/>
          <w:szCs w:val="24"/>
          <w:rtl/>
          <w:lang w:val="ar"/>
        </w:rPr>
        <w:t>الخطوة الثانية: التقييم – الاستماع والملاحظة</w:t>
      </w:r>
    </w:p>
    <w:p w14:paraId="72193C0A" w14:textId="77777777" w:rsidR="006964EB" w:rsidRPr="00A2685B" w:rsidRDefault="00C732D4" w:rsidP="003D27FF">
      <w:pPr>
        <w:pStyle w:val="AN-NumberedList"/>
        <w:numPr>
          <w:ilvl w:val="0"/>
          <w:numId w:val="12"/>
        </w:numPr>
        <w:bidi/>
        <w:spacing w:after="600"/>
        <w:ind w:left="547" w:hanging="360"/>
        <w:rPr>
          <w:rFonts w:asciiTheme="majorBidi" w:hAnsiTheme="majorBidi" w:cstheme="majorBidi"/>
        </w:rPr>
      </w:pPr>
      <w:r w:rsidRPr="00A2685B">
        <w:rPr>
          <w:rFonts w:asciiTheme="majorBidi" w:hAnsiTheme="majorBidi" w:cstheme="majorBidi"/>
          <w:rtl/>
          <w:lang w:val="ar"/>
        </w:rPr>
        <w:t xml:space="preserve">ما مدى نجاح المستشار في طرح الأسئلة التي سمحت لمقدم (مقدمي) الرعاية بتقديم معلومات مفصلة؟ </w:t>
      </w:r>
    </w:p>
    <w:p w14:paraId="4D21465D" w14:textId="77777777" w:rsidR="006964EB" w:rsidRPr="00A2685B" w:rsidRDefault="00C732D4" w:rsidP="003D27FF">
      <w:pPr>
        <w:pStyle w:val="AN-NumberedList"/>
        <w:numPr>
          <w:ilvl w:val="0"/>
          <w:numId w:val="12"/>
        </w:numPr>
        <w:bidi/>
        <w:spacing w:after="600"/>
        <w:ind w:left="547" w:hanging="360"/>
        <w:rPr>
          <w:rFonts w:asciiTheme="majorBidi" w:hAnsiTheme="majorBidi" w:cstheme="majorBidi"/>
        </w:rPr>
      </w:pPr>
      <w:r w:rsidRPr="00A2685B">
        <w:rPr>
          <w:rFonts w:asciiTheme="majorBidi" w:hAnsiTheme="majorBidi" w:cstheme="majorBidi"/>
          <w:rtl/>
          <w:lang w:val="ar"/>
        </w:rPr>
        <w:t xml:space="preserve">ما مدى جودة استماع المستشار لمخاوف مقدم الرعاية؟ </w:t>
      </w:r>
    </w:p>
    <w:p w14:paraId="10954C02" w14:textId="77777777" w:rsidR="006964EB" w:rsidRPr="00A2685B" w:rsidRDefault="00C732D4" w:rsidP="003D27FF">
      <w:pPr>
        <w:pStyle w:val="AN-NumberedList"/>
        <w:numPr>
          <w:ilvl w:val="0"/>
          <w:numId w:val="12"/>
        </w:numPr>
        <w:bidi/>
        <w:spacing w:after="600"/>
        <w:ind w:left="547" w:hanging="360"/>
        <w:rPr>
          <w:rFonts w:asciiTheme="majorBidi" w:hAnsiTheme="majorBidi" w:cstheme="majorBidi"/>
        </w:rPr>
      </w:pPr>
      <w:r w:rsidRPr="00A2685B">
        <w:rPr>
          <w:rFonts w:asciiTheme="majorBidi" w:hAnsiTheme="majorBidi" w:cstheme="majorBidi"/>
          <w:rtl/>
          <w:lang w:val="ar"/>
        </w:rPr>
        <w:t>إلى أي مدى يعكس المستشار ما قاله مقدم (مقدمو) الرعاية؟</w:t>
      </w:r>
    </w:p>
    <w:p w14:paraId="4A91A39F" w14:textId="77777777" w:rsidR="006964EB" w:rsidRPr="00A2685B" w:rsidRDefault="00C732D4" w:rsidP="003D27FF">
      <w:pPr>
        <w:pStyle w:val="AN-Head4-LJ-rev"/>
        <w:bidi/>
        <w:rPr>
          <w:rFonts w:asciiTheme="majorBidi" w:hAnsiTheme="majorBidi" w:cstheme="majorBidi"/>
          <w:szCs w:val="24"/>
        </w:rPr>
      </w:pPr>
      <w:r w:rsidRPr="00A2685B">
        <w:rPr>
          <w:rFonts w:asciiTheme="majorBidi" w:hAnsiTheme="majorBidi" w:cstheme="majorBidi"/>
          <w:szCs w:val="24"/>
          <w:rtl/>
          <w:lang w:val="ar"/>
        </w:rPr>
        <w:t>الخطوة 3: تحليل وتحديد توصية أو توصيتين</w:t>
      </w:r>
    </w:p>
    <w:p w14:paraId="503EDBC2" w14:textId="77777777" w:rsidR="006964EB" w:rsidRPr="00A2685B" w:rsidRDefault="00C732D4" w:rsidP="003D27FF">
      <w:pPr>
        <w:pStyle w:val="AN-Maintext"/>
        <w:numPr>
          <w:ilvl w:val="0"/>
          <w:numId w:val="12"/>
        </w:numPr>
        <w:bidi/>
        <w:spacing w:after="600"/>
        <w:ind w:left="547" w:hanging="360"/>
        <w:rPr>
          <w:rFonts w:asciiTheme="majorBidi" w:hAnsiTheme="majorBidi" w:cstheme="majorBidi"/>
        </w:rPr>
      </w:pPr>
      <w:r w:rsidRPr="00A2685B">
        <w:rPr>
          <w:rFonts w:asciiTheme="majorBidi" w:hAnsiTheme="majorBidi" w:cstheme="majorBidi"/>
          <w:rtl/>
          <w:lang w:val="ar"/>
        </w:rPr>
        <w:t>ما مدى نجاح المستشار في ترتيب أولويات التوصيات المقدمة لمقدم (مقدمي) الرعاية؟ ما مدى استجابة التوصيات لمخاوف أو اهتمامات مقدم (مقدمي) الرعاية؟</w:t>
      </w:r>
    </w:p>
    <w:p w14:paraId="168188E1" w14:textId="3A3E7135" w:rsidR="006964EB" w:rsidRPr="00A2685B" w:rsidRDefault="00C732D4" w:rsidP="003D27FF">
      <w:pPr>
        <w:pStyle w:val="AN-Head4-LJ-rev"/>
        <w:bidi/>
        <w:rPr>
          <w:rFonts w:asciiTheme="majorBidi" w:hAnsiTheme="majorBidi" w:cstheme="majorBidi"/>
          <w:szCs w:val="24"/>
        </w:rPr>
      </w:pPr>
      <w:r w:rsidRPr="00A2685B">
        <w:rPr>
          <w:rFonts w:asciiTheme="majorBidi" w:hAnsiTheme="majorBidi" w:cstheme="majorBidi"/>
          <w:szCs w:val="24"/>
          <w:rtl/>
          <w:lang w:val="ar"/>
        </w:rPr>
        <w:t xml:space="preserve">الخطوة 4: التصرف - قدم موضوع اليوم، </w:t>
      </w:r>
      <w:r w:rsidR="00A764C0" w:rsidRPr="00A2685B">
        <w:rPr>
          <w:rFonts w:asciiTheme="majorBidi" w:hAnsiTheme="majorBidi" w:cstheme="majorBidi"/>
          <w:szCs w:val="24"/>
          <w:rtl/>
          <w:lang w:val="ar"/>
        </w:rPr>
        <w:t xml:space="preserve">وامدح </w:t>
      </w:r>
      <w:r w:rsidRPr="00A2685B">
        <w:rPr>
          <w:rFonts w:asciiTheme="majorBidi" w:hAnsiTheme="majorBidi" w:cstheme="majorBidi"/>
          <w:szCs w:val="24"/>
          <w:rtl/>
          <w:lang w:val="ar"/>
        </w:rPr>
        <w:t>مقدم (مقدمي) الرعاية والمستشار باستخدام العرض والممارسة</w:t>
      </w:r>
    </w:p>
    <w:p w14:paraId="026CECB2" w14:textId="0889C464" w:rsidR="006964EB" w:rsidRPr="00A2685B" w:rsidRDefault="00C732D4" w:rsidP="003D27FF">
      <w:pPr>
        <w:pStyle w:val="AN-NumberedList"/>
        <w:numPr>
          <w:ilvl w:val="0"/>
          <w:numId w:val="12"/>
        </w:numPr>
        <w:bidi/>
        <w:spacing w:after="600"/>
        <w:ind w:left="547" w:hanging="360"/>
        <w:rPr>
          <w:rFonts w:asciiTheme="majorBidi" w:hAnsiTheme="majorBidi" w:cstheme="majorBidi"/>
        </w:rPr>
      </w:pPr>
      <w:r w:rsidRPr="00A2685B">
        <w:rPr>
          <w:rFonts w:asciiTheme="majorBidi" w:hAnsiTheme="majorBidi" w:cstheme="majorBidi"/>
          <w:rtl/>
          <w:lang w:val="ar"/>
        </w:rPr>
        <w:t xml:space="preserve">هل </w:t>
      </w:r>
      <w:r w:rsidR="00A764C0" w:rsidRPr="00A2685B">
        <w:rPr>
          <w:rFonts w:asciiTheme="majorBidi" w:hAnsiTheme="majorBidi" w:cstheme="majorBidi"/>
          <w:rtl/>
          <w:lang w:val="ar"/>
        </w:rPr>
        <w:t xml:space="preserve">مدح </w:t>
      </w:r>
      <w:r w:rsidRPr="00A2685B">
        <w:rPr>
          <w:rFonts w:asciiTheme="majorBidi" w:hAnsiTheme="majorBidi" w:cstheme="majorBidi"/>
          <w:rtl/>
          <w:lang w:val="ar"/>
        </w:rPr>
        <w:t>المستشار مقدم (مقدمي) الرعاية لما يفعلونه من أجل طفلهم؟</w:t>
      </w:r>
    </w:p>
    <w:p w14:paraId="27C10AAF" w14:textId="77777777" w:rsidR="006964EB" w:rsidRPr="00A2685B" w:rsidRDefault="00C732D4" w:rsidP="003D27FF">
      <w:pPr>
        <w:pStyle w:val="AN-NumberedList"/>
        <w:numPr>
          <w:ilvl w:val="0"/>
          <w:numId w:val="12"/>
        </w:numPr>
        <w:bidi/>
        <w:spacing w:after="600"/>
        <w:ind w:left="547" w:hanging="360"/>
        <w:rPr>
          <w:rFonts w:asciiTheme="majorBidi" w:hAnsiTheme="majorBidi" w:cstheme="majorBidi"/>
        </w:rPr>
      </w:pPr>
      <w:r w:rsidRPr="00A2685B">
        <w:rPr>
          <w:rFonts w:asciiTheme="majorBidi" w:hAnsiTheme="majorBidi" w:cstheme="majorBidi"/>
          <w:rtl/>
          <w:lang w:val="ar"/>
        </w:rPr>
        <w:t>هل أوضح المستشار لمقدم (مقدمي) الرعاية ما يمكنهم القيام به مع طفلهم بعد العودة إلى المنزل وإتاحة الوقت لمقدم (مقدمي) الرعاية للتدرب وطرح الأسئلة؟</w:t>
      </w:r>
    </w:p>
    <w:p w14:paraId="33C3A0E3" w14:textId="77777777" w:rsidR="006964EB" w:rsidRPr="00A2685B" w:rsidRDefault="00C732D4" w:rsidP="003D27FF">
      <w:pPr>
        <w:pStyle w:val="AN-Head4-LJ-rev"/>
        <w:bidi/>
        <w:rPr>
          <w:rFonts w:asciiTheme="majorBidi" w:hAnsiTheme="majorBidi" w:cstheme="majorBidi"/>
          <w:szCs w:val="24"/>
        </w:rPr>
      </w:pPr>
      <w:r w:rsidRPr="00A2685B">
        <w:rPr>
          <w:rFonts w:asciiTheme="majorBidi" w:hAnsiTheme="majorBidi" w:cstheme="majorBidi"/>
          <w:szCs w:val="24"/>
          <w:rtl/>
          <w:lang w:val="ar"/>
        </w:rPr>
        <w:t>الخطوة 5: التلخيص والإغلاق</w:t>
      </w:r>
    </w:p>
    <w:p w14:paraId="72FFEF9D" w14:textId="77777777" w:rsidR="006964EB" w:rsidRPr="00A2685B" w:rsidRDefault="00C732D4" w:rsidP="003D27FF">
      <w:pPr>
        <w:pStyle w:val="AN-Maintext"/>
        <w:numPr>
          <w:ilvl w:val="0"/>
          <w:numId w:val="12"/>
        </w:numPr>
        <w:bidi/>
        <w:spacing w:after="600"/>
        <w:ind w:left="547" w:hanging="360"/>
        <w:rPr>
          <w:rFonts w:asciiTheme="majorBidi" w:hAnsiTheme="majorBidi" w:cstheme="majorBidi"/>
        </w:rPr>
      </w:pPr>
      <w:r w:rsidRPr="00A2685B">
        <w:rPr>
          <w:rFonts w:asciiTheme="majorBidi" w:hAnsiTheme="majorBidi" w:cstheme="majorBidi"/>
          <w:rtl/>
          <w:lang w:val="ar"/>
        </w:rPr>
        <w:t xml:space="preserve">ما مدى نجاح المستشار في إنهاء الجلسة من خلال التأكيد مع مقدم (مقدمي) الرعاية على ما سيفعلونه في المنزل؟ </w:t>
      </w:r>
    </w:p>
    <w:p w14:paraId="5F98615B" w14:textId="77777777" w:rsidR="006964EB" w:rsidRPr="00A2685B" w:rsidRDefault="00C732D4" w:rsidP="003D27FF">
      <w:pPr>
        <w:pStyle w:val="AN-Maintext"/>
        <w:numPr>
          <w:ilvl w:val="0"/>
          <w:numId w:val="12"/>
        </w:numPr>
        <w:bidi/>
        <w:spacing w:after="600"/>
        <w:ind w:left="547" w:hanging="360"/>
        <w:rPr>
          <w:rFonts w:asciiTheme="majorBidi" w:hAnsiTheme="majorBidi" w:cstheme="majorBidi"/>
        </w:rPr>
      </w:pPr>
      <w:r w:rsidRPr="00A2685B">
        <w:rPr>
          <w:rFonts w:asciiTheme="majorBidi" w:hAnsiTheme="majorBidi" w:cstheme="majorBidi"/>
          <w:rtl/>
          <w:lang w:val="ar"/>
        </w:rPr>
        <w:t>إذا تم رفع العوائق، إلى أي مدى نجح المستشار في حل المشكلة مع مقدم الرعاية؟</w:t>
      </w:r>
    </w:p>
    <w:p w14:paraId="73DBBBB1" w14:textId="77777777" w:rsidR="006964EB" w:rsidRPr="00A2685B" w:rsidRDefault="00C732D4" w:rsidP="003D27FF">
      <w:pPr>
        <w:bidi/>
        <w:spacing w:line="276" w:lineRule="auto"/>
        <w:rPr>
          <w:rFonts w:asciiTheme="majorBidi" w:hAnsiTheme="majorBidi" w:cstheme="majorBidi"/>
          <w:color w:val="0067B9"/>
        </w:rPr>
      </w:pPr>
      <w:r w:rsidRPr="00A2685B">
        <w:rPr>
          <w:rFonts w:asciiTheme="majorBidi" w:hAnsiTheme="majorBidi" w:cstheme="majorBidi"/>
        </w:rPr>
        <w:br w:type="page"/>
      </w:r>
    </w:p>
    <w:p w14:paraId="4FBC7B1F" w14:textId="77777777" w:rsidR="006964EB" w:rsidRPr="00A2685B" w:rsidRDefault="00C732D4" w:rsidP="003D27FF">
      <w:pPr>
        <w:pStyle w:val="AN-Head4-LJ-rev"/>
        <w:bidi/>
        <w:rPr>
          <w:rFonts w:asciiTheme="majorBidi" w:hAnsiTheme="majorBidi" w:cstheme="majorBidi"/>
          <w:szCs w:val="24"/>
        </w:rPr>
      </w:pPr>
      <w:r w:rsidRPr="00A2685B">
        <w:rPr>
          <w:rFonts w:asciiTheme="majorBidi" w:hAnsiTheme="majorBidi" w:cstheme="majorBidi"/>
          <w:szCs w:val="24"/>
          <w:rtl/>
          <w:lang w:val="ar"/>
        </w:rPr>
        <w:lastRenderedPageBreak/>
        <w:t>مهارات الاستشارة العامة</w:t>
      </w:r>
    </w:p>
    <w:p w14:paraId="0CCC3DFD" w14:textId="77777777" w:rsidR="006964EB" w:rsidRPr="00A2685B" w:rsidRDefault="00C732D4" w:rsidP="003D27FF">
      <w:pPr>
        <w:pStyle w:val="AN-Maintext"/>
        <w:numPr>
          <w:ilvl w:val="0"/>
          <w:numId w:val="12"/>
        </w:numPr>
        <w:bidi/>
        <w:spacing w:after="600"/>
        <w:ind w:left="547" w:hanging="360"/>
        <w:rPr>
          <w:rFonts w:asciiTheme="majorBidi" w:hAnsiTheme="majorBidi" w:cstheme="majorBidi"/>
        </w:rPr>
      </w:pPr>
      <w:r w:rsidRPr="00A2685B">
        <w:rPr>
          <w:rFonts w:asciiTheme="majorBidi" w:hAnsiTheme="majorBidi" w:cstheme="majorBidi"/>
          <w:rtl/>
          <w:lang w:val="ar"/>
        </w:rPr>
        <w:t>ما مدى نجاح المستشار في اتباع خطوات الاستشارة الخمسة؟</w:t>
      </w:r>
    </w:p>
    <w:p w14:paraId="1272D1B4" w14:textId="77777777" w:rsidR="006964EB" w:rsidRPr="00A2685B" w:rsidRDefault="00C732D4" w:rsidP="003D27FF">
      <w:pPr>
        <w:pStyle w:val="AN-Maintext"/>
        <w:numPr>
          <w:ilvl w:val="0"/>
          <w:numId w:val="12"/>
        </w:numPr>
        <w:bidi/>
        <w:spacing w:after="600"/>
        <w:ind w:left="547" w:hanging="360"/>
        <w:rPr>
          <w:rFonts w:asciiTheme="majorBidi" w:hAnsiTheme="majorBidi" w:cstheme="majorBidi"/>
        </w:rPr>
      </w:pPr>
      <w:r w:rsidRPr="00A2685B">
        <w:rPr>
          <w:rFonts w:asciiTheme="majorBidi" w:hAnsiTheme="majorBidi" w:cstheme="majorBidi"/>
          <w:rtl/>
          <w:lang w:val="ar"/>
        </w:rPr>
        <w:t>ما مدى جودة استخدام المستشار للتواصل غير اللفظي المفيد، مثل الحفاظ على مستوى رأسه عند نفس مستوى رأس مقدم (مقدمي) الرعاية، والتواصل البصري، وإزالة أي عوائق، وتخصيص الوقت، وتوفير اللمس المناسب؟</w:t>
      </w:r>
    </w:p>
    <w:p w14:paraId="59E3A21B" w14:textId="77777777" w:rsidR="006964EB" w:rsidRPr="00A2685B" w:rsidRDefault="00C732D4" w:rsidP="003D27FF">
      <w:pPr>
        <w:pStyle w:val="AN-Maintext"/>
        <w:numPr>
          <w:ilvl w:val="0"/>
          <w:numId w:val="12"/>
        </w:numPr>
        <w:bidi/>
        <w:spacing w:after="600"/>
        <w:ind w:left="547" w:hanging="360"/>
        <w:rPr>
          <w:rFonts w:asciiTheme="majorBidi" w:hAnsiTheme="majorBidi" w:cstheme="majorBidi"/>
        </w:rPr>
      </w:pPr>
      <w:r w:rsidRPr="00A2685B">
        <w:rPr>
          <w:rFonts w:asciiTheme="majorBidi" w:hAnsiTheme="majorBidi" w:cstheme="majorBidi"/>
          <w:rtl/>
          <w:lang w:val="ar"/>
        </w:rPr>
        <w:t>هل تجنب المستشار استخدام الكلمات التي تحكم على الأوضاع؟</w:t>
      </w:r>
    </w:p>
    <w:p w14:paraId="0CCEDD19" w14:textId="362A2679" w:rsidR="006964EB" w:rsidRPr="00A2685B" w:rsidRDefault="00C732D4" w:rsidP="003D27FF">
      <w:pPr>
        <w:pStyle w:val="AN-Maintext"/>
        <w:numPr>
          <w:ilvl w:val="0"/>
          <w:numId w:val="12"/>
        </w:numPr>
        <w:bidi/>
        <w:spacing w:after="600"/>
        <w:ind w:left="547" w:hanging="360"/>
        <w:rPr>
          <w:rFonts w:asciiTheme="majorBidi" w:hAnsiTheme="majorBidi" w:cstheme="majorBidi"/>
        </w:rPr>
      </w:pPr>
      <w:r w:rsidRPr="00A2685B">
        <w:rPr>
          <w:rFonts w:asciiTheme="majorBidi" w:hAnsiTheme="majorBidi" w:cstheme="majorBidi"/>
          <w:rtl/>
          <w:lang w:val="ar"/>
        </w:rPr>
        <w:t xml:space="preserve">ما مدى جودة استخدام المستشار للموارد الموجودة في </w:t>
      </w:r>
      <w:r w:rsidRPr="00A2685B">
        <w:rPr>
          <w:rFonts w:asciiTheme="majorBidi" w:hAnsiTheme="majorBidi" w:cstheme="majorBidi"/>
          <w:i/>
          <w:iCs/>
          <w:rtl/>
          <w:lang w:val="ar"/>
        </w:rPr>
        <w:t xml:space="preserve">بطاقات </w:t>
      </w:r>
      <w:r w:rsidR="00DC2F7A" w:rsidRPr="00A2685B">
        <w:rPr>
          <w:rFonts w:asciiTheme="majorBidi" w:hAnsiTheme="majorBidi" w:cstheme="majorBidi"/>
          <w:i/>
          <w:iCs/>
          <w:rtl/>
          <w:lang w:val="ar"/>
        </w:rPr>
        <w:t>الاستشارة</w:t>
      </w:r>
      <w:r w:rsidR="00DC2F7A" w:rsidRPr="00A2685B">
        <w:rPr>
          <w:rFonts w:asciiTheme="majorBidi" w:hAnsiTheme="majorBidi" w:cstheme="majorBidi"/>
          <w:rtl/>
          <w:lang w:val="ar"/>
        </w:rPr>
        <w:t>؟</w:t>
      </w:r>
      <w:r w:rsidRPr="00A2685B">
        <w:rPr>
          <w:rFonts w:asciiTheme="majorBidi" w:hAnsiTheme="majorBidi" w:cstheme="majorBidi"/>
          <w:rtl/>
          <w:lang w:val="ar"/>
        </w:rPr>
        <w:t xml:space="preserve"> </w:t>
      </w:r>
    </w:p>
    <w:p w14:paraId="7704C226" w14:textId="77777777" w:rsidR="006964EB" w:rsidRPr="00A2685B" w:rsidRDefault="00C732D4" w:rsidP="003D27FF">
      <w:pPr>
        <w:pStyle w:val="AN-Head3-LJrev"/>
        <w:bidi/>
        <w:rPr>
          <w:rFonts w:asciiTheme="majorBidi" w:hAnsiTheme="majorBidi" w:cstheme="majorBidi"/>
        </w:rPr>
      </w:pPr>
      <w:r w:rsidRPr="00A2685B">
        <w:rPr>
          <w:rFonts w:asciiTheme="majorBidi" w:hAnsiTheme="majorBidi" w:cstheme="majorBidi"/>
          <w:rtl/>
          <w:lang w:val="ar"/>
        </w:rPr>
        <w:t>أسئلة ملاحظة تيسير الجلسة الجماعية</w:t>
      </w:r>
    </w:p>
    <w:p w14:paraId="0C99233E" w14:textId="77777777" w:rsidR="006964EB" w:rsidRPr="00A2685B" w:rsidRDefault="00C732D4" w:rsidP="003D27FF">
      <w:pPr>
        <w:pStyle w:val="AN-Head4-LJ-rev"/>
        <w:bidi/>
        <w:rPr>
          <w:rFonts w:asciiTheme="majorBidi" w:hAnsiTheme="majorBidi" w:cstheme="majorBidi"/>
          <w:szCs w:val="24"/>
        </w:rPr>
      </w:pPr>
      <w:r w:rsidRPr="00A2685B">
        <w:rPr>
          <w:rFonts w:asciiTheme="majorBidi" w:hAnsiTheme="majorBidi" w:cstheme="majorBidi"/>
          <w:szCs w:val="24"/>
          <w:rtl/>
          <w:lang w:val="ar"/>
        </w:rPr>
        <w:t>الخطوة 1: الترحيب بمقدمي الرعاية إلى المجموعة</w:t>
      </w:r>
    </w:p>
    <w:p w14:paraId="69E9C9AD" w14:textId="77777777" w:rsidR="006964EB" w:rsidRPr="00A2685B" w:rsidRDefault="00C732D4" w:rsidP="003D27FF">
      <w:pPr>
        <w:pStyle w:val="AN-NumberedList"/>
        <w:numPr>
          <w:ilvl w:val="0"/>
          <w:numId w:val="13"/>
        </w:numPr>
        <w:bidi/>
        <w:spacing w:after="600"/>
        <w:rPr>
          <w:rFonts w:asciiTheme="majorBidi" w:hAnsiTheme="majorBidi" w:cstheme="majorBidi"/>
        </w:rPr>
      </w:pPr>
      <w:r w:rsidRPr="00A2685B">
        <w:rPr>
          <w:rFonts w:asciiTheme="majorBidi" w:hAnsiTheme="majorBidi" w:cstheme="majorBidi"/>
          <w:rtl/>
          <w:lang w:val="ar"/>
        </w:rPr>
        <w:t>ما مدى ترحيب المستشار؟ هل كان هناك نشاط افتتاحي؟</w:t>
      </w:r>
    </w:p>
    <w:p w14:paraId="48EAEEFA" w14:textId="77777777" w:rsidR="006964EB" w:rsidRPr="00A2685B" w:rsidRDefault="00C732D4" w:rsidP="003D27FF">
      <w:pPr>
        <w:pStyle w:val="AN-Head4-LJ-rev"/>
        <w:bidi/>
        <w:rPr>
          <w:rFonts w:asciiTheme="majorBidi" w:hAnsiTheme="majorBidi" w:cstheme="majorBidi"/>
          <w:szCs w:val="24"/>
        </w:rPr>
      </w:pPr>
      <w:r w:rsidRPr="00A2685B">
        <w:rPr>
          <w:rFonts w:asciiTheme="majorBidi" w:hAnsiTheme="majorBidi" w:cstheme="majorBidi"/>
          <w:szCs w:val="24"/>
          <w:rtl/>
          <w:lang w:val="ar"/>
        </w:rPr>
        <w:t>الخطوة الثانية: التقييم – انظر، استمع، ولاحظ</w:t>
      </w:r>
    </w:p>
    <w:p w14:paraId="77DED3B2" w14:textId="77777777" w:rsidR="006964EB" w:rsidRPr="00A2685B" w:rsidRDefault="00C732D4" w:rsidP="003D27FF">
      <w:pPr>
        <w:pStyle w:val="AN-NumberedList"/>
        <w:numPr>
          <w:ilvl w:val="0"/>
          <w:numId w:val="13"/>
        </w:numPr>
        <w:bidi/>
        <w:spacing w:after="600"/>
        <w:rPr>
          <w:rFonts w:asciiTheme="majorBidi" w:hAnsiTheme="majorBidi" w:cstheme="majorBidi"/>
        </w:rPr>
      </w:pPr>
      <w:r w:rsidRPr="00A2685B">
        <w:rPr>
          <w:rFonts w:asciiTheme="majorBidi" w:hAnsiTheme="majorBidi" w:cstheme="majorBidi"/>
          <w:rtl/>
          <w:lang w:val="ar"/>
        </w:rPr>
        <w:t>هل قام المستشار بتلخيص الجلسة السابقة إن أمكن؟</w:t>
      </w:r>
    </w:p>
    <w:p w14:paraId="3A6C3C90" w14:textId="77777777" w:rsidR="006964EB" w:rsidRPr="00A2685B" w:rsidRDefault="00C732D4" w:rsidP="003D27FF">
      <w:pPr>
        <w:pStyle w:val="AN-Head4-LJ-rev"/>
        <w:bidi/>
        <w:rPr>
          <w:rFonts w:asciiTheme="majorBidi" w:hAnsiTheme="majorBidi" w:cstheme="majorBidi"/>
          <w:szCs w:val="24"/>
        </w:rPr>
      </w:pPr>
      <w:r w:rsidRPr="00A2685B">
        <w:rPr>
          <w:rFonts w:asciiTheme="majorBidi" w:hAnsiTheme="majorBidi" w:cstheme="majorBidi"/>
          <w:szCs w:val="24"/>
          <w:rtl/>
          <w:lang w:val="ar"/>
        </w:rPr>
        <w:t>الخطوة 3: التحليل</w:t>
      </w:r>
    </w:p>
    <w:p w14:paraId="655C458A" w14:textId="77777777" w:rsidR="006964EB" w:rsidRPr="00A2685B" w:rsidRDefault="00C732D4" w:rsidP="003D27FF">
      <w:pPr>
        <w:pStyle w:val="AN-NumberedList"/>
        <w:numPr>
          <w:ilvl w:val="0"/>
          <w:numId w:val="13"/>
        </w:numPr>
        <w:bidi/>
        <w:spacing w:after="600"/>
        <w:rPr>
          <w:rFonts w:asciiTheme="majorBidi" w:hAnsiTheme="majorBidi" w:cstheme="majorBidi"/>
        </w:rPr>
      </w:pPr>
      <w:r w:rsidRPr="00A2685B">
        <w:rPr>
          <w:rFonts w:asciiTheme="majorBidi" w:hAnsiTheme="majorBidi" w:cstheme="majorBidi"/>
          <w:rtl/>
          <w:lang w:val="ar"/>
        </w:rPr>
        <w:t>هل أخذ المستشار في الاعتبار الأشخاص الحاضرين وقام بإجراء التعديلات على خطة الجلسة الخاصة بهم، حسب الحاجة؟</w:t>
      </w:r>
      <w:r w:rsidRPr="00A2685B">
        <w:rPr>
          <w:rFonts w:asciiTheme="majorBidi" w:hAnsiTheme="majorBidi" w:cstheme="majorBidi"/>
          <w:i/>
          <w:iCs/>
          <w:rtl/>
          <w:lang w:val="ar"/>
        </w:rPr>
        <w:t xml:space="preserve"> (ملاحظة: لن تتمكن من ملاحظة ذلك، ولكن يمكنك مناقشة ذلك مع المستشار بعد الجلسة). </w:t>
      </w:r>
    </w:p>
    <w:p w14:paraId="1FE4A82F" w14:textId="77777777" w:rsidR="006964EB" w:rsidRPr="00A2685B" w:rsidRDefault="00C732D4" w:rsidP="003D27FF">
      <w:pPr>
        <w:pStyle w:val="AN-Head4-LJ-rev"/>
        <w:bidi/>
        <w:rPr>
          <w:rFonts w:asciiTheme="majorBidi" w:hAnsiTheme="majorBidi" w:cstheme="majorBidi"/>
          <w:szCs w:val="24"/>
        </w:rPr>
      </w:pPr>
      <w:r w:rsidRPr="00A2685B">
        <w:rPr>
          <w:rFonts w:asciiTheme="majorBidi" w:hAnsiTheme="majorBidi" w:cstheme="majorBidi"/>
          <w:szCs w:val="24"/>
          <w:rtl/>
          <w:lang w:val="ar"/>
        </w:rPr>
        <w:t>الخطوة 4: التصرف - قدم موضوع اليوم، وقم بإجراء نشاط، وقدم التعليقات والثناء، وناقش النشاط</w:t>
      </w:r>
    </w:p>
    <w:p w14:paraId="2214DFE1" w14:textId="77777777" w:rsidR="006964EB" w:rsidRPr="00A2685B" w:rsidRDefault="00C732D4" w:rsidP="003D27FF">
      <w:pPr>
        <w:pStyle w:val="AN-NumberedList"/>
        <w:numPr>
          <w:ilvl w:val="0"/>
          <w:numId w:val="13"/>
        </w:numPr>
        <w:bidi/>
        <w:spacing w:after="600"/>
        <w:rPr>
          <w:rFonts w:asciiTheme="majorBidi" w:hAnsiTheme="majorBidi" w:cstheme="majorBidi"/>
        </w:rPr>
      </w:pPr>
      <w:r w:rsidRPr="00A2685B">
        <w:rPr>
          <w:rFonts w:asciiTheme="majorBidi" w:hAnsiTheme="majorBidi" w:cstheme="majorBidi"/>
          <w:rtl/>
          <w:lang w:val="ar"/>
        </w:rPr>
        <w:t xml:space="preserve">هل أظهر المستشار </w:t>
      </w:r>
      <w:r w:rsidRPr="00A2685B">
        <w:rPr>
          <w:rFonts w:asciiTheme="majorBidi" w:hAnsiTheme="majorBidi" w:cstheme="majorBidi"/>
          <w:i/>
          <w:rtl/>
          <w:lang w:val="ar"/>
        </w:rPr>
        <w:t>بطاقات الاستشارة</w:t>
      </w:r>
      <w:r w:rsidRPr="00A2685B">
        <w:rPr>
          <w:rFonts w:asciiTheme="majorBidi" w:hAnsiTheme="majorBidi" w:cstheme="majorBidi"/>
          <w:rtl/>
          <w:lang w:val="ar"/>
        </w:rPr>
        <w:t xml:space="preserve"> لمقدمي الرعاية بطريقة تمكن كل مقدم رعاية من رؤية البطاقات؟</w:t>
      </w:r>
    </w:p>
    <w:p w14:paraId="15DD752F" w14:textId="77777777" w:rsidR="006964EB" w:rsidRPr="00A2685B" w:rsidRDefault="00C732D4" w:rsidP="003D27FF">
      <w:pPr>
        <w:pStyle w:val="AN-NumberedList"/>
        <w:numPr>
          <w:ilvl w:val="0"/>
          <w:numId w:val="13"/>
        </w:numPr>
        <w:bidi/>
        <w:spacing w:after="600"/>
        <w:rPr>
          <w:rFonts w:asciiTheme="majorBidi" w:hAnsiTheme="majorBidi" w:cstheme="majorBidi"/>
        </w:rPr>
      </w:pPr>
      <w:r w:rsidRPr="00A2685B">
        <w:rPr>
          <w:rFonts w:asciiTheme="majorBidi" w:hAnsiTheme="majorBidi" w:cstheme="majorBidi"/>
          <w:rtl/>
          <w:lang w:val="ar"/>
        </w:rPr>
        <w:t>هل أجرى المستشار نشاطًا جماعيًا أتاح وقتًا للتوضيح والممارسة والمناقشة، وكان ذا صلة بموضوع الجلسة؟</w:t>
      </w:r>
    </w:p>
    <w:p w14:paraId="6BE5599F" w14:textId="0A12CEBF" w:rsidR="006964EB" w:rsidRPr="00A2685B" w:rsidRDefault="00C732D4" w:rsidP="003D27FF">
      <w:pPr>
        <w:pStyle w:val="AN-NumberedList"/>
        <w:numPr>
          <w:ilvl w:val="0"/>
          <w:numId w:val="13"/>
        </w:numPr>
        <w:bidi/>
        <w:spacing w:after="600"/>
        <w:rPr>
          <w:rFonts w:asciiTheme="majorBidi" w:hAnsiTheme="majorBidi" w:cstheme="majorBidi"/>
        </w:rPr>
      </w:pPr>
      <w:r w:rsidRPr="00A2685B">
        <w:rPr>
          <w:rFonts w:asciiTheme="majorBidi" w:hAnsiTheme="majorBidi" w:cstheme="majorBidi"/>
          <w:rtl/>
          <w:lang w:val="ar"/>
        </w:rPr>
        <w:t xml:space="preserve">هل </w:t>
      </w:r>
      <w:r w:rsidR="00A764C0" w:rsidRPr="00A2685B">
        <w:rPr>
          <w:rFonts w:asciiTheme="majorBidi" w:hAnsiTheme="majorBidi" w:cstheme="majorBidi"/>
          <w:rtl/>
          <w:lang w:val="ar"/>
        </w:rPr>
        <w:t xml:space="preserve">مدح </w:t>
      </w:r>
      <w:r w:rsidRPr="00A2685B">
        <w:rPr>
          <w:rFonts w:asciiTheme="majorBidi" w:hAnsiTheme="majorBidi" w:cstheme="majorBidi"/>
          <w:rtl/>
          <w:lang w:val="ar"/>
        </w:rPr>
        <w:t>المستشار مقدمي الرعاية؟</w:t>
      </w:r>
    </w:p>
    <w:p w14:paraId="58AC28E3" w14:textId="77777777" w:rsidR="006964EB" w:rsidRPr="00A2685B" w:rsidRDefault="00C732D4" w:rsidP="003D27FF">
      <w:pPr>
        <w:bidi/>
        <w:spacing w:line="276" w:lineRule="auto"/>
        <w:rPr>
          <w:rFonts w:asciiTheme="majorBidi" w:hAnsiTheme="majorBidi" w:cstheme="majorBidi"/>
          <w:color w:val="0067B9"/>
        </w:rPr>
      </w:pPr>
      <w:r w:rsidRPr="00A2685B">
        <w:rPr>
          <w:rFonts w:asciiTheme="majorBidi" w:hAnsiTheme="majorBidi" w:cstheme="majorBidi"/>
        </w:rPr>
        <w:br w:type="page"/>
      </w:r>
    </w:p>
    <w:p w14:paraId="5FA97DAE" w14:textId="77777777" w:rsidR="006964EB" w:rsidRPr="00A2685B" w:rsidRDefault="00C732D4" w:rsidP="003D27FF">
      <w:pPr>
        <w:pStyle w:val="AN-Head4-LJ-rev"/>
        <w:bidi/>
        <w:rPr>
          <w:rFonts w:asciiTheme="majorBidi" w:hAnsiTheme="majorBidi" w:cstheme="majorBidi"/>
          <w:szCs w:val="24"/>
        </w:rPr>
      </w:pPr>
      <w:r w:rsidRPr="00A2685B">
        <w:rPr>
          <w:rFonts w:asciiTheme="majorBidi" w:hAnsiTheme="majorBidi" w:cstheme="majorBidi"/>
          <w:szCs w:val="24"/>
          <w:rtl/>
          <w:lang w:val="ar"/>
        </w:rPr>
        <w:lastRenderedPageBreak/>
        <w:t>الخطوة 5: التلخيص والإغلاق</w:t>
      </w:r>
    </w:p>
    <w:p w14:paraId="044767A9" w14:textId="77777777" w:rsidR="006964EB" w:rsidRPr="00A2685B" w:rsidRDefault="00C732D4" w:rsidP="003D27FF">
      <w:pPr>
        <w:pStyle w:val="AN-NumberedList"/>
        <w:numPr>
          <w:ilvl w:val="0"/>
          <w:numId w:val="13"/>
        </w:numPr>
        <w:bidi/>
        <w:spacing w:after="600"/>
        <w:rPr>
          <w:rFonts w:asciiTheme="majorBidi" w:hAnsiTheme="majorBidi" w:cstheme="majorBidi"/>
        </w:rPr>
      </w:pPr>
      <w:r w:rsidRPr="00A2685B">
        <w:rPr>
          <w:rFonts w:asciiTheme="majorBidi" w:hAnsiTheme="majorBidi" w:cstheme="majorBidi"/>
          <w:rtl/>
          <w:lang w:val="ar"/>
        </w:rPr>
        <w:t>ما مدى نجاح المستشار في إنهاء الجلسة من خلال التأكيد مع مقدمي الرعاية على ما سيفعلونه في المنزل؟</w:t>
      </w:r>
    </w:p>
    <w:p w14:paraId="42608401" w14:textId="77777777" w:rsidR="006964EB" w:rsidRPr="00A2685B" w:rsidRDefault="00C732D4" w:rsidP="003D27FF">
      <w:pPr>
        <w:pStyle w:val="AN-Head4-LJ-rev"/>
        <w:bidi/>
        <w:rPr>
          <w:rFonts w:asciiTheme="majorBidi" w:hAnsiTheme="majorBidi" w:cstheme="majorBidi"/>
          <w:szCs w:val="24"/>
        </w:rPr>
      </w:pPr>
      <w:r w:rsidRPr="00A2685B">
        <w:rPr>
          <w:rFonts w:asciiTheme="majorBidi" w:hAnsiTheme="majorBidi" w:cstheme="majorBidi"/>
          <w:szCs w:val="24"/>
          <w:rtl/>
          <w:lang w:val="ar"/>
        </w:rPr>
        <w:t>مهارات الاستشارة العامة</w:t>
      </w:r>
    </w:p>
    <w:p w14:paraId="0BB4EA64" w14:textId="77777777" w:rsidR="006964EB" w:rsidRPr="00A2685B" w:rsidRDefault="00C732D4" w:rsidP="003D27FF">
      <w:pPr>
        <w:pStyle w:val="AN-Maintext"/>
        <w:numPr>
          <w:ilvl w:val="0"/>
          <w:numId w:val="13"/>
        </w:numPr>
        <w:bidi/>
        <w:spacing w:after="600"/>
        <w:rPr>
          <w:rFonts w:asciiTheme="majorBidi" w:hAnsiTheme="majorBidi" w:cstheme="majorBidi"/>
        </w:rPr>
      </w:pPr>
      <w:r w:rsidRPr="00A2685B">
        <w:rPr>
          <w:rFonts w:asciiTheme="majorBidi" w:hAnsiTheme="majorBidi" w:cstheme="majorBidi"/>
          <w:rtl/>
          <w:lang w:val="ar"/>
        </w:rPr>
        <w:t>ما مدى نجاح المستشار في اتباع خطوات الاستشارة الخمسة؟</w:t>
      </w:r>
    </w:p>
    <w:p w14:paraId="3690B181" w14:textId="77777777" w:rsidR="006964EB" w:rsidRPr="00A2685B" w:rsidRDefault="00C732D4" w:rsidP="003D27FF">
      <w:pPr>
        <w:pStyle w:val="AN-NumberedList"/>
        <w:numPr>
          <w:ilvl w:val="0"/>
          <w:numId w:val="13"/>
        </w:numPr>
        <w:bidi/>
        <w:spacing w:after="600"/>
        <w:rPr>
          <w:rFonts w:asciiTheme="majorBidi" w:hAnsiTheme="majorBidi" w:cstheme="majorBidi"/>
        </w:rPr>
      </w:pPr>
      <w:r w:rsidRPr="00A2685B">
        <w:rPr>
          <w:rFonts w:asciiTheme="majorBidi" w:hAnsiTheme="majorBidi" w:cstheme="majorBidi"/>
          <w:rtl/>
          <w:lang w:val="ar"/>
        </w:rPr>
        <w:t>هل تجنب المستشار استخدام الكلمات التي تحكم على الأوضاع؟</w:t>
      </w:r>
    </w:p>
    <w:p w14:paraId="67F67E06" w14:textId="77777777" w:rsidR="006964EB" w:rsidRPr="00A2685B" w:rsidRDefault="00C732D4" w:rsidP="003D27FF">
      <w:pPr>
        <w:pStyle w:val="AN-NumberedList"/>
        <w:numPr>
          <w:ilvl w:val="0"/>
          <w:numId w:val="13"/>
        </w:numPr>
        <w:bidi/>
        <w:spacing w:after="600"/>
        <w:rPr>
          <w:rFonts w:asciiTheme="majorBidi" w:hAnsiTheme="majorBidi" w:cstheme="majorBidi"/>
        </w:rPr>
      </w:pPr>
      <w:r w:rsidRPr="00A2685B">
        <w:rPr>
          <w:rFonts w:asciiTheme="majorBidi" w:hAnsiTheme="majorBidi" w:cstheme="majorBidi"/>
          <w:rtl/>
          <w:lang w:val="ar"/>
        </w:rPr>
        <w:t xml:space="preserve">ما مدى نجاح المستشار في تشجيع مشاركة جميع المشاركين (ذكورًا وإناثًا، صغارًا وكبارًا) في الأنشطة والمناقشات؟ </w:t>
      </w:r>
    </w:p>
    <w:p w14:paraId="764D960D" w14:textId="77777777" w:rsidR="006964EB" w:rsidRPr="00A2685B" w:rsidRDefault="00C732D4" w:rsidP="003D27FF">
      <w:pPr>
        <w:pStyle w:val="AN-NumberedList"/>
        <w:numPr>
          <w:ilvl w:val="0"/>
          <w:numId w:val="13"/>
        </w:numPr>
        <w:bidi/>
        <w:spacing w:after="600"/>
        <w:rPr>
          <w:rFonts w:asciiTheme="majorBidi" w:hAnsiTheme="majorBidi" w:cstheme="majorBidi"/>
        </w:rPr>
      </w:pPr>
      <w:r w:rsidRPr="00A2685B">
        <w:rPr>
          <w:rFonts w:asciiTheme="majorBidi" w:hAnsiTheme="majorBidi" w:cstheme="majorBidi"/>
          <w:rtl/>
          <w:lang w:val="ar"/>
        </w:rPr>
        <w:t>إذا كانت هناك أي معوقات، فما مدى نجاح المستشار في التعامل معها؟</w:t>
      </w:r>
    </w:p>
    <w:p w14:paraId="198263D1" w14:textId="16EBE6D5" w:rsidR="006964EB" w:rsidRPr="00A2685B" w:rsidRDefault="00C732D4" w:rsidP="003D27FF">
      <w:pPr>
        <w:pStyle w:val="AN-Maintext"/>
        <w:numPr>
          <w:ilvl w:val="0"/>
          <w:numId w:val="13"/>
        </w:numPr>
        <w:bidi/>
        <w:spacing w:after="600"/>
        <w:rPr>
          <w:rFonts w:asciiTheme="majorBidi" w:hAnsiTheme="majorBidi" w:cstheme="majorBidi"/>
        </w:rPr>
      </w:pPr>
      <w:r w:rsidRPr="00A2685B">
        <w:rPr>
          <w:rFonts w:asciiTheme="majorBidi" w:hAnsiTheme="majorBidi" w:cstheme="majorBidi"/>
          <w:rtl/>
          <w:lang w:val="ar"/>
        </w:rPr>
        <w:t xml:space="preserve">ما مدى جودة استخدام المستشار للموارد الموجودة في </w:t>
      </w:r>
      <w:r w:rsidRPr="00A2685B">
        <w:rPr>
          <w:rFonts w:asciiTheme="majorBidi" w:hAnsiTheme="majorBidi" w:cstheme="majorBidi"/>
          <w:i/>
          <w:iCs/>
          <w:rtl/>
          <w:lang w:val="ar"/>
        </w:rPr>
        <w:t xml:space="preserve">بطاقات </w:t>
      </w:r>
      <w:r w:rsidR="00DC2F7A" w:rsidRPr="00A2685B">
        <w:rPr>
          <w:rFonts w:asciiTheme="majorBidi" w:hAnsiTheme="majorBidi" w:cstheme="majorBidi"/>
          <w:i/>
          <w:iCs/>
          <w:rtl/>
          <w:lang w:val="ar"/>
        </w:rPr>
        <w:t>الاستشارة</w:t>
      </w:r>
      <w:r w:rsidR="00DC2F7A" w:rsidRPr="00A2685B">
        <w:rPr>
          <w:rFonts w:asciiTheme="majorBidi" w:hAnsiTheme="majorBidi" w:cstheme="majorBidi"/>
          <w:rtl/>
          <w:lang w:val="ar"/>
        </w:rPr>
        <w:t>؟</w:t>
      </w:r>
      <w:r w:rsidRPr="00A2685B">
        <w:rPr>
          <w:rFonts w:asciiTheme="majorBidi" w:hAnsiTheme="majorBidi" w:cstheme="majorBidi"/>
          <w:rtl/>
          <w:lang w:val="ar"/>
        </w:rPr>
        <w:t xml:space="preserve"> </w:t>
      </w:r>
    </w:p>
    <w:p w14:paraId="3A3BFC67" w14:textId="77777777" w:rsidR="006964EB" w:rsidRPr="00A2685B" w:rsidRDefault="006964EB" w:rsidP="003D27FF">
      <w:pPr>
        <w:pStyle w:val="AN-NumberedList"/>
        <w:tabs>
          <w:tab w:val="clear" w:pos="720"/>
        </w:tabs>
        <w:bidi/>
        <w:rPr>
          <w:rFonts w:asciiTheme="majorBidi" w:hAnsiTheme="majorBidi" w:cstheme="majorBidi"/>
        </w:rPr>
      </w:pPr>
    </w:p>
    <w:p w14:paraId="2A4ECD17" w14:textId="77777777" w:rsidR="006964EB" w:rsidRPr="00A2685B" w:rsidRDefault="006964EB" w:rsidP="003D27FF">
      <w:pPr>
        <w:pStyle w:val="AN-Head2-LJrev"/>
        <w:bidi/>
        <w:rPr>
          <w:rFonts w:asciiTheme="majorBidi" w:hAnsiTheme="majorBidi" w:cstheme="majorBidi"/>
        </w:rPr>
        <w:sectPr w:rsidR="006964EB" w:rsidRPr="00A2685B" w:rsidSect="00067F09">
          <w:pgSz w:w="11900" w:h="16840" w:code="9"/>
          <w:pgMar w:top="1440" w:right="1440" w:bottom="1440" w:left="1440" w:header="737" w:footer="720" w:gutter="0"/>
          <w:cols w:space="720"/>
          <w:docGrid w:linePitch="326"/>
        </w:sectPr>
      </w:pPr>
    </w:p>
    <w:p w14:paraId="2C1EC4BF" w14:textId="77777777" w:rsidR="00403020" w:rsidRPr="00A2685B" w:rsidRDefault="00C732D4" w:rsidP="006771FF">
      <w:pPr>
        <w:pStyle w:val="AN-Head2-LJrev"/>
        <w:bidi/>
        <w:outlineLvl w:val="1"/>
        <w:rPr>
          <w:rFonts w:asciiTheme="majorBidi" w:hAnsiTheme="majorBidi" w:cstheme="majorBidi"/>
        </w:rPr>
      </w:pPr>
      <w:bookmarkStart w:id="40" w:name="_Toc154065276"/>
      <w:r w:rsidRPr="00A2685B">
        <w:rPr>
          <w:rFonts w:asciiTheme="majorBidi" w:hAnsiTheme="majorBidi" w:cstheme="majorBidi"/>
          <w:rtl/>
          <w:lang w:val="ar"/>
        </w:rPr>
        <w:lastRenderedPageBreak/>
        <w:t>كتيب للجلسة الاختيارية 2: أمثلة على الألعاب منزلية الصنع</w:t>
      </w:r>
      <w:bookmarkStart w:id="41" w:name="_Hlk129264391"/>
      <w:bookmarkEnd w:id="36"/>
      <w:bookmarkEnd w:id="40"/>
    </w:p>
    <w:tbl>
      <w:tblPr>
        <w:tblStyle w:val="a6"/>
        <w:bidiVisual/>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7815"/>
      </w:tblGrid>
      <w:tr w:rsidR="000F7160" w:rsidRPr="00A2685B" w14:paraId="4E455E4E" w14:textId="77777777" w:rsidTr="00FD1EED">
        <w:trPr>
          <w:trHeight w:val="1193"/>
        </w:trPr>
        <w:tc>
          <w:tcPr>
            <w:tcW w:w="1545" w:type="dxa"/>
            <w:tcMar>
              <w:top w:w="100" w:type="dxa"/>
              <w:left w:w="100" w:type="dxa"/>
              <w:bottom w:w="100" w:type="dxa"/>
              <w:right w:w="100" w:type="dxa"/>
            </w:tcMar>
          </w:tcPr>
          <w:bookmarkEnd w:id="41"/>
          <w:p w14:paraId="336EA19D" w14:textId="77777777" w:rsidR="00403020" w:rsidRPr="00A2685B" w:rsidRDefault="00C732D4" w:rsidP="003D27FF">
            <w:pPr>
              <w:bidi/>
              <w:jc w:val="center"/>
              <w:rPr>
                <w:rFonts w:asciiTheme="majorBidi" w:hAnsiTheme="majorBidi" w:cstheme="majorBidi"/>
                <w:b/>
                <w:color w:val="FFFFFF"/>
              </w:rPr>
            </w:pPr>
            <w:r w:rsidRPr="00A2685B">
              <w:rPr>
                <w:rFonts w:asciiTheme="majorBidi" w:hAnsiTheme="majorBidi" w:cstheme="majorBidi"/>
                <w:noProof/>
                <w:color w:val="FFFFFF"/>
              </w:rPr>
              <w:drawing>
                <wp:inline distT="114300" distB="114300" distL="114300" distR="114300" wp14:anchorId="24FEAD6C" wp14:editId="0B04766F">
                  <wp:extent cx="604838" cy="606867"/>
                  <wp:effectExtent l="0" t="0" r="0" b="0"/>
                  <wp:docPr id="7" name="Picture 7" descr="أيقونة لزوجين يقفان ويمسكان أيديهما فوق طفل."/>
                  <wp:cNvGraphicFramePr/>
                  <a:graphic xmlns:a="http://schemas.openxmlformats.org/drawingml/2006/main">
                    <a:graphicData uri="http://schemas.openxmlformats.org/drawingml/2006/picture">
                      <pic:pic xmlns:pic="http://schemas.openxmlformats.org/drawingml/2006/picture">
                        <pic:nvPicPr>
                          <pic:cNvPr id="7" name="Picture 7" descr="أيقونة لزوجين يقفان ويمسكان أيديهما فوق طفل."/>
                          <pic:cNvPicPr/>
                        </pic:nvPicPr>
                        <pic:blipFill>
                          <a:blip r:embed="rId19" cstate="screen">
                            <a:extLst>
                              <a:ext uri="{28A0092B-C50C-407E-A947-70E740481C1C}">
                                <a14:useLocalDpi xmlns:a14="http://schemas.microsoft.com/office/drawing/2010/main" val="0"/>
                              </a:ext>
                            </a:extLst>
                          </a:blip>
                          <a:stretch>
                            <a:fillRect/>
                          </a:stretch>
                        </pic:blipFill>
                        <pic:spPr>
                          <a:xfrm>
                            <a:off x="0" y="0"/>
                            <a:ext cx="604838" cy="606867"/>
                          </a:xfrm>
                          <a:prstGeom prst="rect">
                            <a:avLst/>
                          </a:prstGeom>
                        </pic:spPr>
                      </pic:pic>
                    </a:graphicData>
                  </a:graphic>
                </wp:inline>
              </w:drawing>
            </w:r>
          </w:p>
        </w:tc>
        <w:tc>
          <w:tcPr>
            <w:tcW w:w="7815" w:type="dxa"/>
            <w:shd w:val="clear" w:color="auto" w:fill="BA0C2F"/>
            <w:tcMar>
              <w:top w:w="100" w:type="dxa"/>
              <w:left w:w="100" w:type="dxa"/>
              <w:bottom w:w="100" w:type="dxa"/>
              <w:right w:w="100" w:type="dxa"/>
            </w:tcMar>
          </w:tcPr>
          <w:p w14:paraId="363ACFCA" w14:textId="77777777" w:rsidR="00403020" w:rsidRPr="00A2685B" w:rsidRDefault="00C732D4" w:rsidP="003D27FF">
            <w:pPr>
              <w:bidi/>
              <w:jc w:val="center"/>
              <w:rPr>
                <w:rFonts w:asciiTheme="majorBidi" w:hAnsiTheme="majorBidi" w:cstheme="majorBidi"/>
                <w:b/>
                <w:color w:val="FFFFFF"/>
              </w:rPr>
            </w:pPr>
            <w:r w:rsidRPr="00A2685B">
              <w:rPr>
                <w:rFonts w:asciiTheme="majorBidi" w:hAnsiTheme="majorBidi" w:cstheme="majorBidi"/>
                <w:b/>
                <w:color w:val="FFFFFF"/>
                <w:rtl/>
                <w:lang w:val="ar"/>
              </w:rPr>
              <w:t>نصيحة حول السلامة</w:t>
            </w:r>
          </w:p>
          <w:p w14:paraId="0942445D" w14:textId="5411ADF4" w:rsidR="00403020" w:rsidRPr="00A2685B" w:rsidRDefault="00C732D4" w:rsidP="003D27FF">
            <w:pPr>
              <w:bidi/>
              <w:jc w:val="center"/>
              <w:rPr>
                <w:rFonts w:asciiTheme="majorBidi" w:hAnsiTheme="majorBidi" w:cstheme="majorBidi"/>
                <w:color w:val="FFFFFF"/>
              </w:rPr>
            </w:pPr>
            <w:r w:rsidRPr="00A2685B">
              <w:rPr>
                <w:rFonts w:asciiTheme="majorBidi" w:hAnsiTheme="majorBidi" w:cstheme="majorBidi"/>
                <w:color w:val="FFFFFF"/>
                <w:rtl/>
                <w:lang w:val="ar"/>
              </w:rPr>
              <w:t xml:space="preserve">تأكد من أن الألعاب مصنوعة من مواد نظيفة وآمنة. </w:t>
            </w:r>
            <w:r w:rsidRPr="00A2685B">
              <w:rPr>
                <w:rFonts w:asciiTheme="majorBidi" w:hAnsiTheme="majorBidi" w:cstheme="majorBidi"/>
                <w:color w:val="FFFFFF"/>
                <w:rtl/>
                <w:lang w:val="ar"/>
              </w:rPr>
              <w:br/>
              <w:t xml:space="preserve">ويجب ألا تكون حادة أو بها قطع صغيرة يمكن </w:t>
            </w:r>
            <w:r w:rsidRPr="00A2685B">
              <w:rPr>
                <w:rFonts w:asciiTheme="majorBidi" w:hAnsiTheme="majorBidi" w:cstheme="majorBidi"/>
                <w:color w:val="FFFFFF"/>
                <w:rtl/>
                <w:lang w:val="ar"/>
              </w:rPr>
              <w:br/>
              <w:t xml:space="preserve">أن يختنق </w:t>
            </w:r>
            <w:r w:rsidR="00DC2F7A" w:rsidRPr="00A2685B">
              <w:rPr>
                <w:rFonts w:asciiTheme="majorBidi" w:hAnsiTheme="majorBidi" w:cstheme="majorBidi"/>
                <w:color w:val="FFFFFF"/>
                <w:rtl/>
                <w:lang w:val="ar"/>
              </w:rPr>
              <w:t xml:space="preserve"> بها الطفل</w:t>
            </w:r>
            <w:r w:rsidRPr="00A2685B">
              <w:rPr>
                <w:rFonts w:asciiTheme="majorBidi" w:hAnsiTheme="majorBidi" w:cstheme="majorBidi"/>
                <w:color w:val="FFFFFF"/>
                <w:rtl/>
                <w:lang w:val="ar"/>
              </w:rPr>
              <w:t xml:space="preserve"> (أي شيء أصغر من كف يد الطفل). </w:t>
            </w:r>
          </w:p>
        </w:tc>
      </w:tr>
    </w:tbl>
    <w:p w14:paraId="563FAADB" w14:textId="77777777" w:rsidR="00403020" w:rsidRPr="00A2685B" w:rsidRDefault="00403020" w:rsidP="003D27FF">
      <w:pPr>
        <w:bidi/>
        <w:rPr>
          <w:rFonts w:asciiTheme="majorBidi" w:hAnsiTheme="majorBidi" w:cstheme="majorBidi"/>
          <w:sz w:val="22"/>
        </w:rPr>
      </w:pPr>
    </w:p>
    <w:tbl>
      <w:tblPr>
        <w:tblStyle w:val="a7"/>
        <w:bidiVisual/>
        <w:tblW w:w="9360" w:type="dxa"/>
        <w:tblBorders>
          <w:insideH w:val="single" w:sz="8" w:space="0" w:color="000000"/>
        </w:tblBorders>
        <w:tblLayout w:type="fixed"/>
        <w:tblLook w:val="0620" w:firstRow="1" w:lastRow="0" w:firstColumn="0" w:lastColumn="0" w:noHBand="1" w:noVBand="1"/>
      </w:tblPr>
      <w:tblGrid>
        <w:gridCol w:w="4335"/>
        <w:gridCol w:w="5025"/>
      </w:tblGrid>
      <w:tr w:rsidR="000F7160" w:rsidRPr="00A2685B" w14:paraId="17CF81AD" w14:textId="77777777" w:rsidTr="00FD1EED">
        <w:trPr>
          <w:trHeight w:val="1988"/>
        </w:trPr>
        <w:tc>
          <w:tcPr>
            <w:tcW w:w="4335" w:type="dxa"/>
            <w:shd w:val="clear" w:color="auto" w:fill="auto"/>
            <w:tcMar>
              <w:top w:w="100" w:type="dxa"/>
              <w:left w:w="100" w:type="dxa"/>
              <w:bottom w:w="100" w:type="dxa"/>
              <w:right w:w="100" w:type="dxa"/>
            </w:tcMar>
          </w:tcPr>
          <w:p w14:paraId="638A6933" w14:textId="454B5C95" w:rsidR="00403020" w:rsidRPr="00A2685B" w:rsidRDefault="0023622C" w:rsidP="003D27FF">
            <w:pPr>
              <w:bidi/>
              <w:rPr>
                <w:rFonts w:asciiTheme="majorBidi" w:hAnsiTheme="majorBidi" w:cstheme="majorBidi"/>
                <w:b/>
                <w:sz w:val="22"/>
                <w:szCs w:val="22"/>
              </w:rPr>
            </w:pPr>
            <w:r w:rsidRPr="00A2685B">
              <w:rPr>
                <w:rFonts w:asciiTheme="majorBidi" w:hAnsiTheme="majorBidi" w:cstheme="majorBidi"/>
                <w:b/>
                <w:sz w:val="22"/>
                <w:szCs w:val="22"/>
                <w:rtl/>
                <w:lang w:val="ar"/>
              </w:rPr>
              <w:t>الخشخيشة</w:t>
            </w:r>
          </w:p>
          <w:p w14:paraId="4FF2BAF8" w14:textId="77777777" w:rsidR="00403020" w:rsidRPr="00A2685B" w:rsidRDefault="00C732D4" w:rsidP="003D27FF">
            <w:pPr>
              <w:bidi/>
              <w:jc w:val="center"/>
              <w:rPr>
                <w:rFonts w:asciiTheme="majorBidi" w:hAnsiTheme="majorBidi" w:cstheme="majorBidi"/>
                <w:sz w:val="22"/>
                <w:szCs w:val="22"/>
              </w:rPr>
            </w:pPr>
            <w:r w:rsidRPr="00A2685B">
              <w:rPr>
                <w:rFonts w:asciiTheme="majorBidi" w:hAnsiTheme="majorBidi" w:cstheme="majorBidi"/>
                <w:noProof/>
                <w:sz w:val="22"/>
                <w:szCs w:val="22"/>
              </w:rPr>
              <w:drawing>
                <wp:inline distT="114300" distB="114300" distL="114300" distR="114300" wp14:anchorId="63F7DA3E" wp14:editId="0FAD2D23">
                  <wp:extent cx="1549668" cy="1386038"/>
                  <wp:effectExtent l="0" t="0" r="0" b="0"/>
                  <wp:docPr id="12" name="Picture 12" descr="يحتوي الملصق على زجاجة صغيرة ذات أغطية معدنية وزجاجة طويلة بها قطعة من رقائق الفضة المجعدة."/>
                  <wp:cNvGraphicFramePr/>
                  <a:graphic xmlns:a="http://schemas.openxmlformats.org/drawingml/2006/main">
                    <a:graphicData uri="http://schemas.openxmlformats.org/drawingml/2006/picture">
                      <pic:pic xmlns:pic="http://schemas.openxmlformats.org/drawingml/2006/picture">
                        <pic:nvPicPr>
                          <pic:cNvPr id="12" name="Picture 12" descr="يحتوي الملصق على زجاجة صغيرة ذات أغطية معدنية وزجاجة طويلة بها قطعة من رقائق الفضة المجعدة."/>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70332" cy="1404520"/>
                          </a:xfrm>
                          <a:prstGeom prst="rect">
                            <a:avLst/>
                          </a:prstGeom>
                        </pic:spPr>
                      </pic:pic>
                    </a:graphicData>
                  </a:graphic>
                </wp:inline>
              </w:drawing>
            </w:r>
          </w:p>
        </w:tc>
        <w:tc>
          <w:tcPr>
            <w:tcW w:w="5025" w:type="dxa"/>
            <w:shd w:val="clear" w:color="auto" w:fill="auto"/>
            <w:tcMar>
              <w:top w:w="100" w:type="dxa"/>
              <w:left w:w="100" w:type="dxa"/>
              <w:bottom w:w="100" w:type="dxa"/>
              <w:right w:w="100" w:type="dxa"/>
            </w:tcMar>
          </w:tcPr>
          <w:p w14:paraId="2DFB9616" w14:textId="64BB6EF5" w:rsidR="00403020" w:rsidRPr="00A2685B" w:rsidRDefault="00C732D4" w:rsidP="003D27FF">
            <w:pPr>
              <w:bidi/>
              <w:spacing w:after="240"/>
              <w:rPr>
                <w:rFonts w:asciiTheme="majorBidi" w:hAnsiTheme="majorBidi" w:cstheme="majorBidi"/>
                <w:sz w:val="22"/>
                <w:szCs w:val="22"/>
              </w:rPr>
            </w:pPr>
            <w:r w:rsidRPr="00A2685B">
              <w:rPr>
                <w:rFonts w:asciiTheme="majorBidi" w:hAnsiTheme="majorBidi" w:cstheme="majorBidi"/>
                <w:b/>
                <w:sz w:val="22"/>
                <w:szCs w:val="22"/>
                <w:rtl/>
                <w:lang w:val="ar"/>
              </w:rPr>
              <w:t>الأعمار</w:t>
            </w:r>
            <w:r w:rsidRPr="00A2685B">
              <w:rPr>
                <w:rFonts w:asciiTheme="majorBidi" w:hAnsiTheme="majorBidi" w:cstheme="majorBidi"/>
                <w:sz w:val="22"/>
                <w:szCs w:val="22"/>
                <w:rtl/>
                <w:lang w:val="ar"/>
              </w:rPr>
              <w:t>: من الولادة حتى 12 شهرًا</w:t>
            </w:r>
          </w:p>
          <w:p w14:paraId="27B9833D" w14:textId="77777777" w:rsidR="00403020" w:rsidRPr="00A2685B" w:rsidRDefault="00C732D4" w:rsidP="003D27FF">
            <w:pPr>
              <w:bidi/>
              <w:spacing w:after="120"/>
              <w:rPr>
                <w:rFonts w:asciiTheme="majorBidi" w:hAnsiTheme="majorBidi" w:cstheme="majorBidi"/>
                <w:sz w:val="22"/>
                <w:szCs w:val="22"/>
              </w:rPr>
            </w:pPr>
            <w:r w:rsidRPr="00A2685B">
              <w:rPr>
                <w:rFonts w:asciiTheme="majorBidi" w:hAnsiTheme="majorBidi" w:cstheme="majorBidi"/>
                <w:b/>
                <w:sz w:val="22"/>
                <w:szCs w:val="22"/>
                <w:rtl/>
                <w:lang w:val="ar"/>
              </w:rPr>
              <w:t xml:space="preserve">التكيف مع الأعمار الأكبر ومستوى التعقيد الأعلى: </w:t>
            </w:r>
          </w:p>
          <w:p w14:paraId="12EC8C50" w14:textId="772B8C07" w:rsidR="00403020" w:rsidRPr="00A2685B" w:rsidRDefault="00C732D4" w:rsidP="003D27FF">
            <w:pPr>
              <w:numPr>
                <w:ilvl w:val="0"/>
                <w:numId w:val="3"/>
              </w:numPr>
              <w:bidi/>
              <w:spacing w:after="120"/>
              <w:rPr>
                <w:rFonts w:asciiTheme="majorBidi" w:hAnsiTheme="majorBidi" w:cstheme="majorBidi"/>
                <w:sz w:val="22"/>
                <w:szCs w:val="22"/>
              </w:rPr>
            </w:pPr>
            <w:r w:rsidRPr="00A2685B">
              <w:rPr>
                <w:rFonts w:asciiTheme="majorBidi" w:hAnsiTheme="majorBidi" w:cstheme="majorBidi"/>
                <w:sz w:val="22"/>
                <w:szCs w:val="22"/>
                <w:rtl/>
                <w:lang w:val="ar"/>
              </w:rPr>
              <w:t xml:space="preserve">املأ الزجاجات بأشياء أكبر، مثل مشابك الغسيل أو الحجارة الصغيرة، ودع الطفل يضع الأشياء في </w:t>
            </w:r>
            <w:r w:rsidR="00B00E49" w:rsidRPr="00A2685B">
              <w:rPr>
                <w:rFonts w:asciiTheme="majorBidi" w:hAnsiTheme="majorBidi" w:cstheme="majorBidi"/>
                <w:sz w:val="22"/>
                <w:szCs w:val="22"/>
                <w:rtl/>
                <w:lang w:val="ar"/>
              </w:rPr>
              <w:t xml:space="preserve">العلبة </w:t>
            </w:r>
            <w:r w:rsidRPr="00A2685B">
              <w:rPr>
                <w:rFonts w:asciiTheme="majorBidi" w:hAnsiTheme="majorBidi" w:cstheme="majorBidi"/>
                <w:sz w:val="22"/>
                <w:szCs w:val="22"/>
                <w:rtl/>
                <w:lang w:val="ar"/>
              </w:rPr>
              <w:t xml:space="preserve">ويخرجها منها. </w:t>
            </w:r>
          </w:p>
        </w:tc>
      </w:tr>
      <w:tr w:rsidR="000F7160" w:rsidRPr="00A2685B" w14:paraId="357458E1" w14:textId="77777777" w:rsidTr="00FD1EED">
        <w:tc>
          <w:tcPr>
            <w:tcW w:w="4335" w:type="dxa"/>
            <w:shd w:val="clear" w:color="auto" w:fill="auto"/>
            <w:tcMar>
              <w:top w:w="100" w:type="dxa"/>
              <w:left w:w="100" w:type="dxa"/>
              <w:bottom w:w="100" w:type="dxa"/>
              <w:right w:w="100" w:type="dxa"/>
            </w:tcMar>
          </w:tcPr>
          <w:p w14:paraId="0EAE8E8F" w14:textId="77777777" w:rsidR="00403020" w:rsidRPr="00A2685B" w:rsidRDefault="00C732D4" w:rsidP="003D27FF">
            <w:pPr>
              <w:bidi/>
              <w:rPr>
                <w:rFonts w:asciiTheme="majorBidi" w:hAnsiTheme="majorBidi" w:cstheme="majorBidi"/>
                <w:b/>
                <w:sz w:val="22"/>
                <w:szCs w:val="22"/>
              </w:rPr>
            </w:pPr>
            <w:r w:rsidRPr="00A2685B">
              <w:rPr>
                <w:rFonts w:asciiTheme="majorBidi" w:hAnsiTheme="majorBidi" w:cstheme="majorBidi"/>
                <w:b/>
                <w:sz w:val="22"/>
                <w:szCs w:val="22"/>
                <w:rtl/>
                <w:lang w:val="ar"/>
              </w:rPr>
              <w:t>وضع أشياء في سلسلة</w:t>
            </w:r>
          </w:p>
          <w:p w14:paraId="599FCD14" w14:textId="77777777" w:rsidR="00403020" w:rsidRPr="00A2685B" w:rsidRDefault="00C732D4" w:rsidP="003D27FF">
            <w:pPr>
              <w:bidi/>
              <w:jc w:val="center"/>
              <w:rPr>
                <w:rFonts w:asciiTheme="majorBidi" w:hAnsiTheme="majorBidi" w:cstheme="majorBidi"/>
                <w:b/>
                <w:sz w:val="22"/>
                <w:szCs w:val="22"/>
              </w:rPr>
            </w:pPr>
            <w:r w:rsidRPr="00A2685B">
              <w:rPr>
                <w:rFonts w:asciiTheme="majorBidi" w:hAnsiTheme="majorBidi" w:cstheme="majorBidi"/>
                <w:b/>
                <w:noProof/>
                <w:sz w:val="22"/>
                <w:szCs w:val="22"/>
              </w:rPr>
              <w:drawing>
                <wp:inline distT="114300" distB="114300" distL="114300" distR="114300" wp14:anchorId="5E4E79D2" wp14:editId="325C5D01">
                  <wp:extent cx="1838425" cy="1588168"/>
                  <wp:effectExtent l="0" t="0" r="3175" b="0"/>
                  <wp:docPr id="27" name="Picture 27" descr="يُظهر الملصق أنواعًا مختلفة من أغطية الزجاجات البلاستيكية المربوطة معًا بخيط."/>
                  <wp:cNvGraphicFramePr/>
                  <a:graphic xmlns:a="http://schemas.openxmlformats.org/drawingml/2006/main">
                    <a:graphicData uri="http://schemas.openxmlformats.org/drawingml/2006/picture">
                      <pic:pic xmlns:pic="http://schemas.openxmlformats.org/drawingml/2006/picture">
                        <pic:nvPicPr>
                          <pic:cNvPr id="27" name="Picture 27" descr="يُظهر الملصق أنواعًا مختلفة من أغطية الزجاجات البلاستيكية المربوطة معًا بخيط."/>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44782" cy="1593660"/>
                          </a:xfrm>
                          <a:prstGeom prst="rect">
                            <a:avLst/>
                          </a:prstGeom>
                        </pic:spPr>
                      </pic:pic>
                    </a:graphicData>
                  </a:graphic>
                </wp:inline>
              </w:drawing>
            </w:r>
          </w:p>
        </w:tc>
        <w:tc>
          <w:tcPr>
            <w:tcW w:w="5025" w:type="dxa"/>
            <w:shd w:val="clear" w:color="auto" w:fill="auto"/>
            <w:tcMar>
              <w:top w:w="100" w:type="dxa"/>
              <w:left w:w="100" w:type="dxa"/>
              <w:bottom w:w="100" w:type="dxa"/>
              <w:right w:w="100" w:type="dxa"/>
            </w:tcMar>
          </w:tcPr>
          <w:p w14:paraId="628B5CE4" w14:textId="77777777" w:rsidR="00403020" w:rsidRPr="00A2685B" w:rsidRDefault="00C732D4" w:rsidP="003D27FF">
            <w:pPr>
              <w:bidi/>
              <w:spacing w:after="240"/>
              <w:rPr>
                <w:rFonts w:asciiTheme="majorBidi" w:hAnsiTheme="majorBidi" w:cstheme="majorBidi"/>
                <w:sz w:val="22"/>
                <w:szCs w:val="22"/>
              </w:rPr>
            </w:pPr>
            <w:r w:rsidRPr="00A2685B">
              <w:rPr>
                <w:rFonts w:asciiTheme="majorBidi" w:hAnsiTheme="majorBidi" w:cstheme="majorBidi"/>
                <w:b/>
                <w:sz w:val="22"/>
                <w:szCs w:val="22"/>
                <w:rtl/>
                <w:lang w:val="ar"/>
              </w:rPr>
              <w:t>الأعمار</w:t>
            </w:r>
            <w:r w:rsidRPr="00A2685B">
              <w:rPr>
                <w:rFonts w:asciiTheme="majorBidi" w:hAnsiTheme="majorBidi" w:cstheme="majorBidi"/>
                <w:sz w:val="22"/>
                <w:szCs w:val="22"/>
                <w:rtl/>
                <w:lang w:val="ar"/>
              </w:rPr>
              <w:t xml:space="preserve">: من الولادة حتى 12 شهرًا </w:t>
            </w:r>
          </w:p>
          <w:p w14:paraId="177794DC" w14:textId="77777777" w:rsidR="00403020" w:rsidRPr="00A2685B" w:rsidRDefault="00C732D4" w:rsidP="003D27FF">
            <w:pPr>
              <w:bidi/>
              <w:spacing w:after="120"/>
              <w:rPr>
                <w:rFonts w:asciiTheme="majorBidi" w:hAnsiTheme="majorBidi" w:cstheme="majorBidi"/>
                <w:sz w:val="22"/>
                <w:szCs w:val="22"/>
              </w:rPr>
            </w:pPr>
            <w:r w:rsidRPr="00A2685B">
              <w:rPr>
                <w:rFonts w:asciiTheme="majorBidi" w:hAnsiTheme="majorBidi" w:cstheme="majorBidi"/>
                <w:b/>
                <w:sz w:val="22"/>
                <w:szCs w:val="22"/>
                <w:rtl/>
                <w:lang w:val="ar"/>
              </w:rPr>
              <w:t xml:space="preserve">التكيف مع الأعمار الأكبر ومستوى التعقيد الأعلى: </w:t>
            </w:r>
          </w:p>
          <w:p w14:paraId="61968354" w14:textId="77777777" w:rsidR="00403020" w:rsidRPr="00A2685B" w:rsidRDefault="00C732D4" w:rsidP="003D27FF">
            <w:pPr>
              <w:numPr>
                <w:ilvl w:val="0"/>
                <w:numId w:val="3"/>
              </w:numPr>
              <w:bidi/>
              <w:spacing w:after="120"/>
              <w:rPr>
                <w:rFonts w:asciiTheme="majorBidi" w:hAnsiTheme="majorBidi" w:cstheme="majorBidi"/>
                <w:sz w:val="22"/>
                <w:szCs w:val="22"/>
              </w:rPr>
            </w:pPr>
            <w:r w:rsidRPr="00A2685B">
              <w:rPr>
                <w:rFonts w:asciiTheme="majorBidi" w:hAnsiTheme="majorBidi" w:cstheme="majorBidi"/>
                <w:sz w:val="22"/>
                <w:szCs w:val="22"/>
                <w:rtl/>
                <w:lang w:val="ar"/>
              </w:rPr>
              <w:t>دع الطفل يضع الأشياء في الخيط ويخرجها منه (طالما أن الأشياء كبيرة بما يكفي حتى لا يختنق الطفل بها).</w:t>
            </w:r>
          </w:p>
          <w:p w14:paraId="66390B53" w14:textId="77777777" w:rsidR="00403020" w:rsidRPr="00A2685B" w:rsidRDefault="00C732D4" w:rsidP="003D27FF">
            <w:pPr>
              <w:numPr>
                <w:ilvl w:val="0"/>
                <w:numId w:val="3"/>
              </w:numPr>
              <w:bidi/>
              <w:spacing w:after="120"/>
              <w:rPr>
                <w:rFonts w:asciiTheme="majorBidi" w:hAnsiTheme="majorBidi" w:cstheme="majorBidi"/>
                <w:sz w:val="22"/>
                <w:szCs w:val="22"/>
              </w:rPr>
            </w:pPr>
            <w:r w:rsidRPr="00A2685B">
              <w:rPr>
                <w:rFonts w:asciiTheme="majorBidi" w:hAnsiTheme="majorBidi" w:cstheme="majorBidi"/>
                <w:sz w:val="22"/>
                <w:szCs w:val="22"/>
                <w:rtl/>
                <w:lang w:val="ar"/>
              </w:rPr>
              <w:t>قم بتجميع أنماط معينة معًا على السلسلة.</w:t>
            </w:r>
          </w:p>
        </w:tc>
      </w:tr>
    </w:tbl>
    <w:p w14:paraId="4B826E87" w14:textId="77777777" w:rsidR="00403020" w:rsidRPr="00A2685B" w:rsidRDefault="00403020" w:rsidP="003D27FF">
      <w:pPr>
        <w:bidi/>
        <w:rPr>
          <w:rFonts w:asciiTheme="majorBidi" w:hAnsiTheme="majorBidi" w:cstheme="majorBidi"/>
          <w:sz w:val="22"/>
        </w:rPr>
      </w:pPr>
    </w:p>
    <w:tbl>
      <w:tblPr>
        <w:tblStyle w:val="a9"/>
        <w:bidiVisual/>
        <w:tblW w:w="9360" w:type="dxa"/>
        <w:tblBorders>
          <w:insideH w:val="single" w:sz="8" w:space="0" w:color="000000"/>
        </w:tblBorders>
        <w:tblLayout w:type="fixed"/>
        <w:tblLook w:val="0620" w:firstRow="1" w:lastRow="0" w:firstColumn="0" w:lastColumn="0" w:noHBand="1" w:noVBand="1"/>
      </w:tblPr>
      <w:tblGrid>
        <w:gridCol w:w="4260"/>
        <w:gridCol w:w="5100"/>
      </w:tblGrid>
      <w:tr w:rsidR="000F7160" w:rsidRPr="00A2685B" w14:paraId="7B44BDF7" w14:textId="77777777" w:rsidTr="00FD1EED">
        <w:tc>
          <w:tcPr>
            <w:tcW w:w="4260" w:type="dxa"/>
            <w:tcBorders>
              <w:top w:val="single" w:sz="4" w:space="0" w:color="auto"/>
              <w:bottom w:val="single" w:sz="8" w:space="0" w:color="000000"/>
            </w:tcBorders>
            <w:shd w:val="clear" w:color="auto" w:fill="auto"/>
            <w:tcMar>
              <w:top w:w="100" w:type="dxa"/>
              <w:left w:w="100" w:type="dxa"/>
              <w:bottom w:w="100" w:type="dxa"/>
              <w:right w:w="100" w:type="dxa"/>
            </w:tcMar>
          </w:tcPr>
          <w:p w14:paraId="65D7131F" w14:textId="77777777" w:rsidR="00403020" w:rsidRPr="00A2685B" w:rsidRDefault="00C732D4" w:rsidP="003D27FF">
            <w:pPr>
              <w:bidi/>
              <w:rPr>
                <w:rFonts w:asciiTheme="majorBidi" w:hAnsiTheme="majorBidi" w:cstheme="majorBidi"/>
                <w:b/>
                <w:sz w:val="22"/>
                <w:szCs w:val="22"/>
              </w:rPr>
            </w:pPr>
            <w:r w:rsidRPr="00A2685B">
              <w:rPr>
                <w:rFonts w:asciiTheme="majorBidi" w:hAnsiTheme="majorBidi" w:cstheme="majorBidi"/>
                <w:b/>
                <w:sz w:val="22"/>
                <w:szCs w:val="22"/>
                <w:rtl/>
                <w:lang w:val="ar"/>
              </w:rPr>
              <w:t>تعليق الأشياء التي يمكن نقلها فوق الطفل</w:t>
            </w:r>
            <w:r w:rsidRPr="00A2685B">
              <w:rPr>
                <w:rFonts w:asciiTheme="majorBidi" w:hAnsiTheme="majorBidi" w:cstheme="majorBidi"/>
                <w:b/>
                <w:sz w:val="22"/>
                <w:szCs w:val="22"/>
                <w:rtl/>
                <w:lang w:val="ar"/>
              </w:rPr>
              <w:br/>
              <w:t xml:space="preserve"> (لا يمكنه الوصول إليها)</w:t>
            </w:r>
          </w:p>
          <w:p w14:paraId="0705838D" w14:textId="77777777" w:rsidR="00CA045C" w:rsidRPr="00A2685B" w:rsidRDefault="00CA045C" w:rsidP="003D27FF">
            <w:pPr>
              <w:bidi/>
              <w:rPr>
                <w:rFonts w:asciiTheme="majorBidi" w:hAnsiTheme="majorBidi" w:cstheme="majorBidi"/>
                <w:b/>
                <w:sz w:val="22"/>
                <w:szCs w:val="22"/>
              </w:rPr>
            </w:pPr>
          </w:p>
          <w:p w14:paraId="7994724A" w14:textId="77777777" w:rsidR="00403020" w:rsidRPr="00A2685B" w:rsidRDefault="00C732D4" w:rsidP="003D27FF">
            <w:pPr>
              <w:bidi/>
              <w:rPr>
                <w:rFonts w:asciiTheme="majorBidi" w:hAnsiTheme="majorBidi" w:cstheme="majorBidi"/>
                <w:b/>
                <w:sz w:val="22"/>
                <w:szCs w:val="22"/>
              </w:rPr>
            </w:pPr>
            <w:r w:rsidRPr="00A2685B">
              <w:rPr>
                <w:rFonts w:asciiTheme="majorBidi" w:hAnsiTheme="majorBidi" w:cstheme="majorBidi"/>
                <w:b/>
                <w:noProof/>
                <w:sz w:val="22"/>
                <w:szCs w:val="22"/>
              </w:rPr>
              <w:drawing>
                <wp:inline distT="114300" distB="114300" distL="114300" distR="114300" wp14:anchorId="5479BE6C" wp14:editId="2D2A03E7">
                  <wp:extent cx="1270535" cy="1857676"/>
                  <wp:effectExtent l="0" t="0" r="0" b="0"/>
                  <wp:docPr id="3" name="Picture 3" descr="يحتوي الملصق على عدة شرائح رفيعة من القماش الملون تتدلى من عصا."/>
                  <wp:cNvGraphicFramePr/>
                  <a:graphic xmlns:a="http://schemas.openxmlformats.org/drawingml/2006/main">
                    <a:graphicData uri="http://schemas.openxmlformats.org/drawingml/2006/picture">
                      <pic:pic xmlns:pic="http://schemas.openxmlformats.org/drawingml/2006/picture">
                        <pic:nvPicPr>
                          <pic:cNvPr id="3" name="Picture 3" descr="يحتوي الملصق على عدة شرائح رفيعة من القماش الملون تتدلى من عصا."/>
                          <pic:cNvPicPr/>
                        </pic:nvPicPr>
                        <pic:blipFill>
                          <a:blip r:embed="rId22" cstate="screen">
                            <a:extLst>
                              <a:ext uri="{BEBA8EAE-BF5A-486C-A8C5-ECC9F3942E4B}">
                                <a14:imgProps xmlns:a14="http://schemas.microsoft.com/office/drawing/2010/main">
                                  <a14:imgLayer>
                                    <a14:imgEffect>
                                      <a14:backgroundRemoval t="9808" b="94883" l="9964" r="89680">
                                        <a14:foregroundMark x1="35231" y1="54797" x2="39146" y2="55437"/>
                                        <a14:foregroundMark x1="45907" y1="72921" x2="39146" y2="62047"/>
                                        <a14:foregroundMark x1="57651" y1="84222" x2="59075" y2="57143"/>
                                        <a14:foregroundMark x1="59075" y1="57143" x2="61566" y2="54371"/>
                                        <a14:foregroundMark x1="65125" y1="85075" x2="62278" y2="79957"/>
                                        <a14:foregroundMark x1="75089" y1="94883" x2="81851" y2="78465"/>
                                        <a14:foregroundMark x1="65836" y1="78038" x2="64413" y2="52878"/>
                                      </a14:backgroundRemoval>
                                    </a14:imgEffect>
                                  </a14:imgLayer>
                                </a14:imgProps>
                              </a:ext>
                              <a:ext uri="{28A0092B-C50C-407E-A947-70E740481C1C}">
                                <a14:useLocalDpi xmlns:a14="http://schemas.microsoft.com/office/drawing/2010/main" val="0"/>
                              </a:ext>
                            </a:extLst>
                          </a:blip>
                          <a:stretch>
                            <a:fillRect/>
                          </a:stretch>
                        </pic:blipFill>
                        <pic:spPr>
                          <a:xfrm>
                            <a:off x="0" y="0"/>
                            <a:ext cx="1284361" cy="1877891"/>
                          </a:xfrm>
                          <a:prstGeom prst="rect">
                            <a:avLst/>
                          </a:prstGeom>
                        </pic:spPr>
                      </pic:pic>
                    </a:graphicData>
                  </a:graphic>
                </wp:inline>
              </w:drawing>
            </w:r>
          </w:p>
          <w:p w14:paraId="4EF17851" w14:textId="77777777" w:rsidR="00CA045C" w:rsidRPr="00A2685B" w:rsidRDefault="00CA045C" w:rsidP="003D27FF">
            <w:pPr>
              <w:bidi/>
              <w:rPr>
                <w:rFonts w:asciiTheme="majorBidi" w:hAnsiTheme="majorBidi" w:cstheme="majorBidi"/>
                <w:b/>
                <w:sz w:val="22"/>
                <w:szCs w:val="22"/>
              </w:rPr>
            </w:pPr>
          </w:p>
        </w:tc>
        <w:tc>
          <w:tcPr>
            <w:tcW w:w="5100" w:type="dxa"/>
            <w:tcBorders>
              <w:top w:val="single" w:sz="4" w:space="0" w:color="auto"/>
              <w:bottom w:val="single" w:sz="8" w:space="0" w:color="000000"/>
            </w:tcBorders>
            <w:shd w:val="clear" w:color="auto" w:fill="auto"/>
            <w:tcMar>
              <w:top w:w="100" w:type="dxa"/>
              <w:left w:w="100" w:type="dxa"/>
              <w:bottom w:w="100" w:type="dxa"/>
              <w:right w:w="100" w:type="dxa"/>
            </w:tcMar>
          </w:tcPr>
          <w:p w14:paraId="20A1A9F2" w14:textId="77777777" w:rsidR="00403020" w:rsidRPr="00A2685B" w:rsidRDefault="00C732D4" w:rsidP="003D27FF">
            <w:pPr>
              <w:bidi/>
              <w:spacing w:after="240"/>
              <w:rPr>
                <w:rFonts w:asciiTheme="majorBidi" w:hAnsiTheme="majorBidi" w:cstheme="majorBidi"/>
                <w:sz w:val="22"/>
                <w:szCs w:val="22"/>
              </w:rPr>
            </w:pPr>
            <w:r w:rsidRPr="00A2685B">
              <w:rPr>
                <w:rFonts w:asciiTheme="majorBidi" w:hAnsiTheme="majorBidi" w:cstheme="majorBidi"/>
                <w:b/>
                <w:sz w:val="22"/>
                <w:szCs w:val="22"/>
                <w:rtl/>
                <w:lang w:val="ar"/>
              </w:rPr>
              <w:t>الأعمار:</w:t>
            </w:r>
            <w:r w:rsidRPr="00A2685B">
              <w:rPr>
                <w:rFonts w:asciiTheme="majorBidi" w:hAnsiTheme="majorBidi" w:cstheme="majorBidi"/>
                <w:sz w:val="22"/>
                <w:szCs w:val="22"/>
                <w:rtl/>
                <w:lang w:val="ar"/>
              </w:rPr>
              <w:t xml:space="preserve"> من الولادة حتى 6 أشهر</w:t>
            </w:r>
          </w:p>
          <w:p w14:paraId="75017FAE" w14:textId="77777777" w:rsidR="00403020" w:rsidRPr="00A2685B" w:rsidRDefault="00C732D4" w:rsidP="003D27FF">
            <w:pPr>
              <w:bidi/>
              <w:spacing w:after="120"/>
              <w:rPr>
                <w:rFonts w:asciiTheme="majorBidi" w:hAnsiTheme="majorBidi" w:cstheme="majorBidi"/>
                <w:sz w:val="22"/>
                <w:szCs w:val="22"/>
              </w:rPr>
            </w:pPr>
            <w:r w:rsidRPr="00A2685B">
              <w:rPr>
                <w:rFonts w:asciiTheme="majorBidi" w:hAnsiTheme="majorBidi" w:cstheme="majorBidi"/>
                <w:b/>
                <w:sz w:val="22"/>
                <w:szCs w:val="22"/>
                <w:rtl/>
                <w:lang w:val="ar"/>
              </w:rPr>
              <w:t xml:space="preserve">التكيف مع الأعمار الأكبر ومستوى التعقيد الأعلى: </w:t>
            </w:r>
          </w:p>
          <w:p w14:paraId="558C1D16" w14:textId="1FFBD4D2" w:rsidR="00403020" w:rsidRPr="00A2685B" w:rsidRDefault="00C732D4" w:rsidP="003D27FF">
            <w:pPr>
              <w:numPr>
                <w:ilvl w:val="0"/>
                <w:numId w:val="4"/>
              </w:numPr>
              <w:bidi/>
              <w:spacing w:after="120"/>
              <w:rPr>
                <w:rFonts w:asciiTheme="majorBidi" w:hAnsiTheme="majorBidi" w:cstheme="majorBidi"/>
                <w:sz w:val="22"/>
                <w:szCs w:val="22"/>
              </w:rPr>
            </w:pPr>
            <w:r w:rsidRPr="00A2685B">
              <w:rPr>
                <w:rFonts w:asciiTheme="majorBidi" w:hAnsiTheme="majorBidi" w:cstheme="majorBidi"/>
                <w:sz w:val="22"/>
                <w:szCs w:val="22"/>
                <w:rtl/>
                <w:lang w:val="ar"/>
              </w:rPr>
              <w:t xml:space="preserve">قم بتعليق الأشياء الخفيفة المصنوعة يدويًا أو بطاقات الصور، مثل الأشياء المصنوعة من ورق اللباد / </w:t>
            </w:r>
            <w:r w:rsidR="00854396" w:rsidRPr="00A2685B">
              <w:rPr>
                <w:rFonts w:asciiTheme="majorBidi" w:hAnsiTheme="majorBidi" w:cstheme="majorBidi" w:hint="cs"/>
                <w:sz w:val="22"/>
                <w:szCs w:val="22"/>
                <w:rtl/>
                <w:lang w:val="ar"/>
              </w:rPr>
              <w:t>الإسفنج</w:t>
            </w:r>
            <w:r w:rsidR="00B00E49" w:rsidRPr="00A2685B">
              <w:rPr>
                <w:rFonts w:asciiTheme="majorBidi" w:hAnsiTheme="majorBidi" w:cstheme="majorBidi"/>
                <w:sz w:val="22"/>
                <w:szCs w:val="22"/>
                <w:rtl/>
                <w:lang w:val="ar"/>
              </w:rPr>
              <w:t xml:space="preserve"> </w:t>
            </w:r>
            <w:r w:rsidRPr="00A2685B">
              <w:rPr>
                <w:rFonts w:asciiTheme="majorBidi" w:hAnsiTheme="majorBidi" w:cstheme="majorBidi"/>
                <w:sz w:val="22"/>
                <w:szCs w:val="22"/>
                <w:rtl/>
                <w:lang w:val="ar"/>
              </w:rPr>
              <w:t>أو البطاقات الملونة، واطلب من الطفل تسمية الأشياء أو الألوان.</w:t>
            </w:r>
          </w:p>
        </w:tc>
      </w:tr>
    </w:tbl>
    <w:p w14:paraId="173898EE" w14:textId="77777777" w:rsidR="00602036" w:rsidRPr="00A2685B" w:rsidRDefault="00602036" w:rsidP="003D27FF">
      <w:pPr>
        <w:bidi/>
        <w:rPr>
          <w:rFonts w:asciiTheme="majorBidi" w:hAnsiTheme="majorBidi" w:cstheme="majorBidi"/>
        </w:rPr>
      </w:pPr>
    </w:p>
    <w:p w14:paraId="714FA106" w14:textId="77777777" w:rsidR="00124407" w:rsidRPr="00A2685B" w:rsidRDefault="00C732D4" w:rsidP="003D27FF">
      <w:pPr>
        <w:bidi/>
        <w:spacing w:line="276" w:lineRule="auto"/>
        <w:rPr>
          <w:rFonts w:asciiTheme="majorBidi" w:hAnsiTheme="majorBidi" w:cstheme="majorBidi"/>
        </w:rPr>
      </w:pPr>
      <w:r w:rsidRPr="00A2685B">
        <w:rPr>
          <w:rFonts w:asciiTheme="majorBidi" w:hAnsiTheme="majorBidi" w:cstheme="majorBidi"/>
        </w:rPr>
        <w:br w:type="page"/>
      </w:r>
    </w:p>
    <w:tbl>
      <w:tblPr>
        <w:tblStyle w:val="a6"/>
        <w:bidiVisual/>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7815"/>
      </w:tblGrid>
      <w:tr w:rsidR="000F7160" w:rsidRPr="00A2685B" w14:paraId="0F2A9E08" w14:textId="77777777" w:rsidTr="00FD1EED">
        <w:trPr>
          <w:trHeight w:val="1193"/>
        </w:trPr>
        <w:tc>
          <w:tcPr>
            <w:tcW w:w="1545" w:type="dxa"/>
            <w:tcMar>
              <w:top w:w="100" w:type="dxa"/>
              <w:left w:w="100" w:type="dxa"/>
              <w:bottom w:w="100" w:type="dxa"/>
              <w:right w:w="100" w:type="dxa"/>
            </w:tcMar>
          </w:tcPr>
          <w:p w14:paraId="16E156B9" w14:textId="77777777" w:rsidR="00124407" w:rsidRPr="00A2685B" w:rsidRDefault="00C732D4" w:rsidP="003D27FF">
            <w:pPr>
              <w:bidi/>
              <w:jc w:val="center"/>
              <w:rPr>
                <w:rFonts w:asciiTheme="majorBidi" w:hAnsiTheme="majorBidi" w:cstheme="majorBidi"/>
                <w:b/>
                <w:color w:val="FFFFFF"/>
              </w:rPr>
            </w:pPr>
            <w:r w:rsidRPr="00A2685B">
              <w:rPr>
                <w:rFonts w:asciiTheme="majorBidi" w:hAnsiTheme="majorBidi" w:cstheme="majorBidi"/>
                <w:noProof/>
                <w:color w:val="FFFFFF"/>
              </w:rPr>
              <w:lastRenderedPageBreak/>
              <w:drawing>
                <wp:inline distT="114300" distB="114300" distL="114300" distR="114300" wp14:anchorId="3A5842E1" wp14:editId="7A15BA8F">
                  <wp:extent cx="604838" cy="606867"/>
                  <wp:effectExtent l="0" t="0" r="0" b="0"/>
                  <wp:docPr id="43" name="Picture 43" descr="أيقونة لزوجين يقفان ويمسكان أيديهما فوق طفل."/>
                  <wp:cNvGraphicFramePr/>
                  <a:graphic xmlns:a="http://schemas.openxmlformats.org/drawingml/2006/main">
                    <a:graphicData uri="http://schemas.openxmlformats.org/drawingml/2006/picture">
                      <pic:pic xmlns:pic="http://schemas.openxmlformats.org/drawingml/2006/picture">
                        <pic:nvPicPr>
                          <pic:cNvPr id="43" name="Picture 43" descr="أيقونة لزوجين يقفان ويمسكان أيديهما فوق طفل."/>
                          <pic:cNvPicPr/>
                        </pic:nvPicPr>
                        <pic:blipFill>
                          <a:blip r:embed="rId19" cstate="screen">
                            <a:extLst>
                              <a:ext uri="{28A0092B-C50C-407E-A947-70E740481C1C}">
                                <a14:useLocalDpi xmlns:a14="http://schemas.microsoft.com/office/drawing/2010/main" val="0"/>
                              </a:ext>
                            </a:extLst>
                          </a:blip>
                          <a:stretch>
                            <a:fillRect/>
                          </a:stretch>
                        </pic:blipFill>
                        <pic:spPr>
                          <a:xfrm>
                            <a:off x="0" y="0"/>
                            <a:ext cx="604838" cy="606867"/>
                          </a:xfrm>
                          <a:prstGeom prst="rect">
                            <a:avLst/>
                          </a:prstGeom>
                        </pic:spPr>
                      </pic:pic>
                    </a:graphicData>
                  </a:graphic>
                </wp:inline>
              </w:drawing>
            </w:r>
          </w:p>
        </w:tc>
        <w:tc>
          <w:tcPr>
            <w:tcW w:w="7815" w:type="dxa"/>
            <w:shd w:val="clear" w:color="auto" w:fill="BA0C2F"/>
            <w:tcMar>
              <w:top w:w="100" w:type="dxa"/>
              <w:left w:w="100" w:type="dxa"/>
              <w:bottom w:w="100" w:type="dxa"/>
              <w:right w:w="100" w:type="dxa"/>
            </w:tcMar>
          </w:tcPr>
          <w:p w14:paraId="5DC8AE47" w14:textId="77777777" w:rsidR="00124407" w:rsidRPr="00A2685B" w:rsidRDefault="00C732D4" w:rsidP="003D27FF">
            <w:pPr>
              <w:bidi/>
              <w:jc w:val="center"/>
              <w:rPr>
                <w:rFonts w:asciiTheme="majorBidi" w:hAnsiTheme="majorBidi" w:cstheme="majorBidi"/>
                <w:b/>
                <w:color w:val="FFFFFF"/>
              </w:rPr>
            </w:pPr>
            <w:r w:rsidRPr="00A2685B">
              <w:rPr>
                <w:rFonts w:asciiTheme="majorBidi" w:hAnsiTheme="majorBidi" w:cstheme="majorBidi"/>
                <w:b/>
                <w:color w:val="FFFFFF"/>
                <w:rtl/>
                <w:lang w:val="ar"/>
              </w:rPr>
              <w:t>نصيحة حول السلامة</w:t>
            </w:r>
          </w:p>
          <w:p w14:paraId="76D2C709" w14:textId="5C46B7BA" w:rsidR="00124407" w:rsidRPr="00A2685B" w:rsidRDefault="00C732D4" w:rsidP="003D27FF">
            <w:pPr>
              <w:bidi/>
              <w:jc w:val="center"/>
              <w:rPr>
                <w:rFonts w:asciiTheme="majorBidi" w:hAnsiTheme="majorBidi" w:cstheme="majorBidi"/>
                <w:color w:val="FFFFFF"/>
              </w:rPr>
            </w:pPr>
            <w:r w:rsidRPr="00A2685B">
              <w:rPr>
                <w:rFonts w:asciiTheme="majorBidi" w:hAnsiTheme="majorBidi" w:cstheme="majorBidi"/>
                <w:color w:val="FFFFFF"/>
                <w:rtl/>
                <w:lang w:val="ar"/>
              </w:rPr>
              <w:t xml:space="preserve">تأكد من أن الألعاب مصنوعة من مواد نظيفة وآمنة. </w:t>
            </w:r>
            <w:r w:rsidRPr="00A2685B">
              <w:rPr>
                <w:rFonts w:asciiTheme="majorBidi" w:hAnsiTheme="majorBidi" w:cstheme="majorBidi"/>
                <w:color w:val="FFFFFF"/>
                <w:rtl/>
                <w:lang w:val="ar"/>
              </w:rPr>
              <w:br/>
              <w:t xml:space="preserve">ويجب ألا تكون حادة أو بها قطع صغيرة يمكن </w:t>
            </w:r>
            <w:r w:rsidRPr="00A2685B">
              <w:rPr>
                <w:rFonts w:asciiTheme="majorBidi" w:hAnsiTheme="majorBidi" w:cstheme="majorBidi"/>
                <w:color w:val="FFFFFF"/>
                <w:rtl/>
                <w:lang w:val="ar"/>
              </w:rPr>
              <w:br/>
              <w:t xml:space="preserve">أن يختنق </w:t>
            </w:r>
            <w:r w:rsidR="0023622C" w:rsidRPr="00A2685B">
              <w:rPr>
                <w:rFonts w:asciiTheme="majorBidi" w:hAnsiTheme="majorBidi" w:cstheme="majorBidi"/>
                <w:color w:val="FFFFFF"/>
                <w:rtl/>
                <w:lang w:val="ar"/>
              </w:rPr>
              <w:t xml:space="preserve"> بها الطفل</w:t>
            </w:r>
            <w:r w:rsidRPr="00A2685B">
              <w:rPr>
                <w:rFonts w:asciiTheme="majorBidi" w:hAnsiTheme="majorBidi" w:cstheme="majorBidi"/>
                <w:color w:val="FFFFFF"/>
                <w:rtl/>
                <w:lang w:val="ar"/>
              </w:rPr>
              <w:t xml:space="preserve"> (أي شيء أصغر من كف يد الطفل). </w:t>
            </w:r>
          </w:p>
        </w:tc>
      </w:tr>
    </w:tbl>
    <w:tbl>
      <w:tblPr>
        <w:bidiVisual/>
        <w:tblW w:w="9360" w:type="dxa"/>
        <w:tblBorders>
          <w:insideH w:val="single" w:sz="8" w:space="0" w:color="000000"/>
        </w:tblBorders>
        <w:tblLayout w:type="fixed"/>
        <w:tblLook w:val="0600" w:firstRow="0" w:lastRow="0" w:firstColumn="0" w:lastColumn="0" w:noHBand="1" w:noVBand="1"/>
      </w:tblPr>
      <w:tblGrid>
        <w:gridCol w:w="4350"/>
        <w:gridCol w:w="5010"/>
      </w:tblGrid>
      <w:tr w:rsidR="000F7160" w:rsidRPr="00A2685B" w14:paraId="241A2C63" w14:textId="77777777" w:rsidTr="00FC253D">
        <w:trPr>
          <w:trHeight w:val="2060"/>
        </w:trPr>
        <w:tc>
          <w:tcPr>
            <w:tcW w:w="4350" w:type="dxa"/>
            <w:tcBorders>
              <w:top w:val="nil"/>
              <w:bottom w:val="single" w:sz="8" w:space="0" w:color="000000"/>
            </w:tcBorders>
            <w:shd w:val="clear" w:color="auto" w:fill="auto"/>
            <w:tcMar>
              <w:top w:w="100" w:type="dxa"/>
              <w:left w:w="100" w:type="dxa"/>
              <w:bottom w:w="100" w:type="dxa"/>
              <w:right w:w="100" w:type="dxa"/>
            </w:tcMar>
          </w:tcPr>
          <w:p w14:paraId="70FD52D3" w14:textId="77777777" w:rsidR="00403020" w:rsidRPr="00A2685B" w:rsidRDefault="00C732D4" w:rsidP="003D27FF">
            <w:pPr>
              <w:bidi/>
              <w:rPr>
                <w:rFonts w:asciiTheme="majorBidi" w:hAnsiTheme="majorBidi" w:cstheme="majorBidi"/>
                <w:b/>
                <w:sz w:val="22"/>
                <w:szCs w:val="22"/>
              </w:rPr>
            </w:pPr>
            <w:r w:rsidRPr="00A2685B">
              <w:rPr>
                <w:rFonts w:asciiTheme="majorBidi" w:hAnsiTheme="majorBidi" w:cstheme="majorBidi"/>
                <w:b/>
                <w:sz w:val="22"/>
                <w:szCs w:val="22"/>
                <w:rtl/>
                <w:lang w:val="ar"/>
              </w:rPr>
              <w:t>وعاء أو سلة بلاستيكية لوضع الحجارة أو الأشياء داخلها وخارجها</w:t>
            </w:r>
          </w:p>
          <w:p w14:paraId="415F5227" w14:textId="77777777" w:rsidR="00403020" w:rsidRPr="00A2685B" w:rsidRDefault="00C732D4" w:rsidP="003D27FF">
            <w:pPr>
              <w:bidi/>
              <w:rPr>
                <w:rFonts w:asciiTheme="majorBidi" w:hAnsiTheme="majorBidi" w:cstheme="majorBidi"/>
                <w:sz w:val="22"/>
                <w:szCs w:val="22"/>
              </w:rPr>
            </w:pPr>
            <w:r w:rsidRPr="00A2685B">
              <w:rPr>
                <w:rFonts w:asciiTheme="majorBidi" w:hAnsiTheme="majorBidi" w:cstheme="majorBidi"/>
                <w:noProof/>
                <w:sz w:val="22"/>
                <w:szCs w:val="22"/>
              </w:rPr>
              <w:drawing>
                <wp:inline distT="0" distB="0" distL="0" distR="0" wp14:anchorId="171B86A9" wp14:editId="32BFBCF1">
                  <wp:extent cx="960120" cy="1391479"/>
                  <wp:effectExtent l="0" t="0" r="0" b="0"/>
                  <wp:docPr id="194019355" name="Picture 194019355" descr="زجاجة مغلقة بداخلها بعض الحجار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19355" name="Picture 194019355" descr="زجاجة مغلقة بداخلها بعض الحجارة."/>
                          <pic:cNvPicPr>
                            <a:picLocks noChangeAspect="1" noChangeArrowheads="1"/>
                          </pic:cNvPicPr>
                        </pic:nvPicPr>
                        <pic:blipFill>
                          <a:blip r:embed="rId23" cstate="print">
                            <a:extLst>
                              <a:ext uri="{BEBA8EAE-BF5A-486C-A8C5-ECC9F3942E4B}">
                                <a14:imgProps xmlns:a14="http://schemas.microsoft.com/office/drawing/2010/main">
                                  <a14:imgLayer>
                                    <a14:imgEffect>
                                      <a14:backgroundRemoval t="7962" b="91997" l="9958" r="89982">
                                        <a14:foregroundMark x1="31744" y1="10421" x2="77489" y2="29887"/>
                                        <a14:foregroundMark x1="77489" y1="29887" x2="75860" y2="65944"/>
                                        <a14:foregroundMark x1="75860" y1="65944" x2="38564" y2="90496"/>
                                        <a14:foregroundMark x1="38564" y1="90496" x2="22209" y2="62985"/>
                                        <a14:foregroundMark x1="21424" y1="12589" x2="80326" y2="8003"/>
                                        <a14:foregroundMark x1="80326" y1="8003" x2="75558" y2="89162"/>
                                        <a14:foregroundMark x1="75558" y1="89162" x2="25407" y2="84327"/>
                                        <a14:foregroundMark x1="25407" y1="84327" x2="24925" y2="44143"/>
                                        <a14:foregroundMark x1="24925" y1="44143" x2="50151" y2="81284"/>
                                        <a14:foregroundMark x1="50151" y1="81284" x2="53168" y2="35181"/>
                                        <a14:foregroundMark x1="53168" y1="35181" x2="51599" y2="32847"/>
                                        <a14:foregroundMark x1="61135" y1="15882" x2="61135" y2="54231"/>
                                        <a14:foregroundMark x1="61135" y1="54231" x2="61135" y2="54231"/>
                                        <a14:foregroundMark x1="67471" y1="25761" x2="54798" y2="30679"/>
                                        <a14:foregroundMark x1="61919" y1="14798" x2="66687" y2="17507"/>
                                        <a14:foregroundMark x1="21424" y1="75573" x2="65118" y2="91997"/>
                                        <a14:foregroundMark x1="30175" y1="90371" x2="19071" y2="79950"/>
                                        <a14:foregroundMark x1="26192" y1="88745" x2="21424" y2="77241"/>
                                        <a14:foregroundMark x1="77791" y1="83785" x2="78576" y2="70654"/>
                                        <a14:foregroundMark x1="76222" y1="78866" x2="81774" y2="72280"/>
                                      </a14:backgroundRemoval>
                                    </a14:imgEffect>
                                  </a14:imgLayer>
                                </a14:imgProps>
                              </a:ext>
                              <a:ext uri="{28A0092B-C50C-407E-A947-70E740481C1C}">
                                <a14:useLocalDpi xmlns:a14="http://schemas.microsoft.com/office/drawing/2010/main" val="0"/>
                              </a:ext>
                            </a:extLst>
                          </a:blip>
                          <a:stretch>
                            <a:fillRect/>
                          </a:stretch>
                        </pic:blipFill>
                        <pic:spPr bwMode="auto">
                          <a:xfrm>
                            <a:off x="0" y="0"/>
                            <a:ext cx="964771" cy="1398220"/>
                          </a:xfrm>
                          <a:prstGeom prst="rect">
                            <a:avLst/>
                          </a:prstGeom>
                          <a:noFill/>
                          <a:ln>
                            <a:noFill/>
                          </a:ln>
                        </pic:spPr>
                      </pic:pic>
                    </a:graphicData>
                  </a:graphic>
                </wp:inline>
              </w:drawing>
            </w:r>
            <w:r w:rsidRPr="00A2685B">
              <w:rPr>
                <w:rFonts w:asciiTheme="majorBidi" w:hAnsiTheme="majorBidi" w:cstheme="majorBidi"/>
                <w:noProof/>
                <w:sz w:val="22"/>
                <w:szCs w:val="22"/>
              </w:rPr>
              <w:drawing>
                <wp:inline distT="0" distB="0" distL="0" distR="0" wp14:anchorId="0FB4266F" wp14:editId="0C45E0E4">
                  <wp:extent cx="1256030" cy="1287541"/>
                  <wp:effectExtent l="0" t="0" r="1270" b="8255"/>
                  <wp:docPr id="698825795" name="Picture 698825795" descr="زجاجة مفتوحة بداخلها حجر صغير وبجانبها حجرين بأحجام مختلف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825795" name="Picture 698825795" descr="زجاجة مفتوحة بداخلها حجر صغير وبجانبها حجرين بأحجام مختلفة."/>
                          <pic:cNvPicPr>
                            <a:picLocks noChangeAspect="1" noChangeArrowheads="1"/>
                          </pic:cNvPicPr>
                        </pic:nvPicPr>
                        <pic:blipFill>
                          <a:blip r:embed="rId24" cstate="print">
                            <a:extLst>
                              <a:ext uri="{BEBA8EAE-BF5A-486C-A8C5-ECC9F3942E4B}">
                                <a14:imgProps xmlns:a14="http://schemas.microsoft.com/office/drawing/2010/main">
                                  <a14:imgLayer>
                                    <a14:imgEffect>
                                      <a14:backgroundRemoval t="9981" b="93888" l="9935" r="96131">
                                        <a14:foregroundMark x1="17544" y1="85077" x2="30679" y2="93965"/>
                                        <a14:foregroundMark x1="7239" y1="78104" x2="15303" y2="83561"/>
                                        <a14:foregroundMark x1="19526" y1="83765" x2="11433" y2="76364"/>
                                        <a14:foregroundMark x1="30679" y1="93965" x2="21151" y2="85251"/>
                                        <a14:foregroundMark x1="48827" y1="11257" x2="52247" y2="10058"/>
                                        <a14:foregroundMark x1="46156" y1="91141" x2="64079" y2="91721"/>
                                        <a14:foregroundMark x1="91937" y1="84642" x2="92686" y2="75164"/>
                                        <a14:foregroundMark x1="60659" y1="10058" x2="64453" y2="11838"/>
                                        <a14:foregroundMark x1="93834" y1="89942" x2="96131" y2="92340"/>
                                        <a14:backgroundMark x1="10310" y1="84023" x2="35097" y2="85222"/>
                                      </a14:backgroundRemoval>
                                    </a14:imgEffect>
                                  </a14:imgLayer>
                                </a14:imgProps>
                              </a:ext>
                              <a:ext uri="{28A0092B-C50C-407E-A947-70E740481C1C}">
                                <a14:useLocalDpi xmlns:a14="http://schemas.microsoft.com/office/drawing/2010/main" val="0"/>
                              </a:ext>
                            </a:extLst>
                          </a:blip>
                          <a:srcRect l="37127"/>
                          <a:stretch>
                            <a:fillRect/>
                          </a:stretch>
                        </pic:blipFill>
                        <pic:spPr bwMode="auto">
                          <a:xfrm>
                            <a:off x="0" y="0"/>
                            <a:ext cx="1259951" cy="1291561"/>
                          </a:xfrm>
                          <a:prstGeom prst="rect">
                            <a:avLst/>
                          </a:prstGeom>
                          <a:noFill/>
                          <a:ln>
                            <a:noFill/>
                          </a:ln>
                          <a:extLst>
                            <a:ext uri="{53640926-AAD7-44D8-BBD7-CCE9431645EC}">
                              <a14:shadowObscured xmlns:a14="http://schemas.microsoft.com/office/drawing/2010/main"/>
                            </a:ext>
                          </a:extLst>
                        </pic:spPr>
                      </pic:pic>
                    </a:graphicData>
                  </a:graphic>
                </wp:inline>
              </w:drawing>
            </w:r>
          </w:p>
          <w:p w14:paraId="00DF726C" w14:textId="77777777" w:rsidR="004F320F" w:rsidRPr="00A2685B" w:rsidRDefault="004F320F" w:rsidP="003D27FF">
            <w:pPr>
              <w:bidi/>
              <w:rPr>
                <w:rFonts w:asciiTheme="majorBidi" w:hAnsiTheme="majorBidi" w:cstheme="majorBidi"/>
                <w:sz w:val="22"/>
                <w:szCs w:val="22"/>
              </w:rPr>
            </w:pPr>
          </w:p>
        </w:tc>
        <w:tc>
          <w:tcPr>
            <w:tcW w:w="5010" w:type="dxa"/>
            <w:tcBorders>
              <w:top w:val="nil"/>
              <w:bottom w:val="single" w:sz="8" w:space="0" w:color="000000"/>
            </w:tcBorders>
            <w:shd w:val="clear" w:color="auto" w:fill="auto"/>
            <w:tcMar>
              <w:top w:w="100" w:type="dxa"/>
              <w:left w:w="100" w:type="dxa"/>
              <w:bottom w:w="100" w:type="dxa"/>
              <w:right w:w="100" w:type="dxa"/>
            </w:tcMar>
          </w:tcPr>
          <w:p w14:paraId="17353AF4" w14:textId="77777777" w:rsidR="00403020" w:rsidRPr="00A2685B" w:rsidRDefault="00C732D4" w:rsidP="003D27FF">
            <w:pPr>
              <w:bidi/>
              <w:rPr>
                <w:rFonts w:asciiTheme="majorBidi" w:hAnsiTheme="majorBidi" w:cstheme="majorBidi"/>
                <w:sz w:val="22"/>
                <w:szCs w:val="22"/>
              </w:rPr>
            </w:pPr>
            <w:r w:rsidRPr="00A2685B">
              <w:rPr>
                <w:rFonts w:asciiTheme="majorBidi" w:hAnsiTheme="majorBidi" w:cstheme="majorBidi"/>
                <w:b/>
                <w:sz w:val="22"/>
                <w:szCs w:val="22"/>
                <w:rtl/>
                <w:lang w:val="ar"/>
              </w:rPr>
              <w:t>الأعمار:</w:t>
            </w:r>
            <w:r w:rsidRPr="00A2685B">
              <w:rPr>
                <w:rFonts w:asciiTheme="majorBidi" w:hAnsiTheme="majorBidi" w:cstheme="majorBidi"/>
                <w:sz w:val="22"/>
                <w:szCs w:val="22"/>
                <w:rtl/>
                <w:lang w:val="ar"/>
              </w:rPr>
              <w:t xml:space="preserve"> من 9 أشهر إلى 24 شهرًا</w:t>
            </w:r>
          </w:p>
          <w:p w14:paraId="70237270" w14:textId="77777777" w:rsidR="00403020" w:rsidRPr="00A2685B" w:rsidRDefault="00403020" w:rsidP="003D27FF">
            <w:pPr>
              <w:bidi/>
              <w:rPr>
                <w:rFonts w:asciiTheme="majorBidi" w:hAnsiTheme="majorBidi" w:cstheme="majorBidi"/>
                <w:sz w:val="22"/>
                <w:szCs w:val="22"/>
              </w:rPr>
            </w:pPr>
          </w:p>
          <w:p w14:paraId="1AEA2930" w14:textId="77777777" w:rsidR="00403020" w:rsidRPr="00A2685B" w:rsidRDefault="00C732D4" w:rsidP="003D27FF">
            <w:pPr>
              <w:bidi/>
              <w:rPr>
                <w:rFonts w:asciiTheme="majorBidi" w:hAnsiTheme="majorBidi" w:cstheme="majorBidi"/>
                <w:sz w:val="22"/>
                <w:szCs w:val="22"/>
              </w:rPr>
            </w:pPr>
            <w:r w:rsidRPr="00A2685B">
              <w:rPr>
                <w:rFonts w:asciiTheme="majorBidi" w:hAnsiTheme="majorBidi" w:cstheme="majorBidi"/>
                <w:b/>
                <w:sz w:val="22"/>
                <w:szCs w:val="22"/>
                <w:rtl/>
                <w:lang w:val="ar"/>
              </w:rPr>
              <w:t xml:space="preserve">التكيف مع الأعمار الأكبر ومستوى التعقيد الأعلى: </w:t>
            </w:r>
          </w:p>
          <w:p w14:paraId="243AE74A" w14:textId="77777777" w:rsidR="00403020" w:rsidRPr="00A2685B" w:rsidRDefault="00C732D4" w:rsidP="003D27FF">
            <w:pPr>
              <w:numPr>
                <w:ilvl w:val="0"/>
                <w:numId w:val="2"/>
              </w:numPr>
              <w:bidi/>
              <w:spacing w:after="120"/>
              <w:rPr>
                <w:rFonts w:asciiTheme="majorBidi" w:hAnsiTheme="majorBidi" w:cstheme="majorBidi"/>
                <w:sz w:val="22"/>
                <w:szCs w:val="22"/>
              </w:rPr>
            </w:pPr>
            <w:r w:rsidRPr="00A2685B">
              <w:rPr>
                <w:rFonts w:asciiTheme="majorBidi" w:hAnsiTheme="majorBidi" w:cstheme="majorBidi"/>
                <w:sz w:val="22"/>
                <w:szCs w:val="22"/>
                <w:rtl/>
                <w:lang w:val="ar"/>
              </w:rPr>
              <w:t>البدء في عد الأشياء المختلفة.</w:t>
            </w:r>
          </w:p>
          <w:p w14:paraId="02C7B4FD" w14:textId="77777777" w:rsidR="00403020" w:rsidRPr="00A2685B" w:rsidRDefault="00C732D4" w:rsidP="003D27FF">
            <w:pPr>
              <w:numPr>
                <w:ilvl w:val="0"/>
                <w:numId w:val="2"/>
              </w:numPr>
              <w:bidi/>
              <w:spacing w:after="120"/>
              <w:rPr>
                <w:rFonts w:asciiTheme="majorBidi" w:hAnsiTheme="majorBidi" w:cstheme="majorBidi"/>
                <w:sz w:val="22"/>
                <w:szCs w:val="22"/>
              </w:rPr>
            </w:pPr>
            <w:r w:rsidRPr="00A2685B">
              <w:rPr>
                <w:rFonts w:asciiTheme="majorBidi" w:hAnsiTheme="majorBidi" w:cstheme="majorBidi"/>
                <w:sz w:val="22"/>
                <w:szCs w:val="22"/>
                <w:rtl/>
                <w:lang w:val="ar"/>
              </w:rPr>
              <w:t>تعلم كيفية فتح وإغلاق الوعاء.</w:t>
            </w:r>
          </w:p>
          <w:p w14:paraId="4276FCBE" w14:textId="77777777" w:rsidR="00403020" w:rsidRPr="00A2685B" w:rsidRDefault="00C732D4" w:rsidP="003D27FF">
            <w:pPr>
              <w:numPr>
                <w:ilvl w:val="0"/>
                <w:numId w:val="2"/>
              </w:numPr>
              <w:bidi/>
              <w:spacing w:after="120"/>
              <w:rPr>
                <w:rFonts w:asciiTheme="majorBidi" w:hAnsiTheme="majorBidi" w:cstheme="majorBidi"/>
                <w:sz w:val="22"/>
                <w:szCs w:val="22"/>
              </w:rPr>
            </w:pPr>
            <w:r w:rsidRPr="00A2685B">
              <w:rPr>
                <w:rFonts w:asciiTheme="majorBidi" w:hAnsiTheme="majorBidi" w:cstheme="majorBidi"/>
                <w:sz w:val="22"/>
                <w:szCs w:val="22"/>
                <w:rtl/>
                <w:lang w:val="ar"/>
              </w:rPr>
              <w:t>قم بتعليم كلمات توجيهية مثل "داخل" و"خارج".</w:t>
            </w:r>
          </w:p>
          <w:p w14:paraId="69CACCA8" w14:textId="20034F89" w:rsidR="00403020" w:rsidRPr="00A2685B" w:rsidRDefault="00C732D4" w:rsidP="003D27FF">
            <w:pPr>
              <w:numPr>
                <w:ilvl w:val="0"/>
                <w:numId w:val="2"/>
              </w:numPr>
              <w:bidi/>
              <w:spacing w:after="120"/>
              <w:rPr>
                <w:rFonts w:asciiTheme="majorBidi" w:hAnsiTheme="majorBidi" w:cstheme="majorBidi"/>
                <w:sz w:val="22"/>
                <w:szCs w:val="22"/>
              </w:rPr>
            </w:pPr>
            <w:r w:rsidRPr="00A2685B">
              <w:rPr>
                <w:rFonts w:asciiTheme="majorBidi" w:hAnsiTheme="majorBidi" w:cstheme="majorBidi"/>
                <w:sz w:val="22"/>
                <w:szCs w:val="22"/>
                <w:rtl/>
                <w:lang w:val="ar"/>
              </w:rPr>
              <w:t xml:space="preserve">استخدم أشياء ذات ملمس مختلف لاستكشاف الأشياء الناعمة </w:t>
            </w:r>
            <w:r w:rsidR="0078590B" w:rsidRPr="00A2685B">
              <w:rPr>
                <w:rFonts w:asciiTheme="majorBidi" w:hAnsiTheme="majorBidi" w:cstheme="majorBidi"/>
                <w:sz w:val="22"/>
                <w:szCs w:val="22"/>
                <w:rtl/>
                <w:lang w:val="ar"/>
              </w:rPr>
              <w:t xml:space="preserve">والملساء </w:t>
            </w:r>
            <w:r w:rsidRPr="00A2685B">
              <w:rPr>
                <w:rFonts w:asciiTheme="majorBidi" w:hAnsiTheme="majorBidi" w:cstheme="majorBidi"/>
                <w:sz w:val="22"/>
                <w:szCs w:val="22"/>
                <w:rtl/>
                <w:lang w:val="ar"/>
              </w:rPr>
              <w:t xml:space="preserve">والخشنة وما إلى ذلك. </w:t>
            </w:r>
          </w:p>
        </w:tc>
      </w:tr>
    </w:tbl>
    <w:tbl>
      <w:tblPr>
        <w:tblStyle w:val="a9"/>
        <w:bidiVisual/>
        <w:tblW w:w="9360" w:type="dxa"/>
        <w:tblLayout w:type="fixed"/>
        <w:tblLook w:val="0620" w:firstRow="1" w:lastRow="0" w:firstColumn="0" w:lastColumn="0" w:noHBand="1" w:noVBand="1"/>
      </w:tblPr>
      <w:tblGrid>
        <w:gridCol w:w="4260"/>
        <w:gridCol w:w="5100"/>
      </w:tblGrid>
      <w:tr w:rsidR="000F7160" w:rsidRPr="00A2685B" w14:paraId="6683DAFE" w14:textId="77777777" w:rsidTr="00FD1EED">
        <w:tc>
          <w:tcPr>
            <w:tcW w:w="4260" w:type="dxa"/>
            <w:shd w:val="clear" w:color="auto" w:fill="auto"/>
            <w:tcMar>
              <w:top w:w="100" w:type="dxa"/>
              <w:left w:w="100" w:type="dxa"/>
              <w:bottom w:w="100" w:type="dxa"/>
              <w:right w:w="100" w:type="dxa"/>
            </w:tcMar>
          </w:tcPr>
          <w:p w14:paraId="1B25A643" w14:textId="77777777" w:rsidR="00403020" w:rsidRPr="00A2685B" w:rsidRDefault="00C732D4" w:rsidP="003D27FF">
            <w:pPr>
              <w:bidi/>
              <w:rPr>
                <w:rFonts w:asciiTheme="majorBidi" w:hAnsiTheme="majorBidi" w:cstheme="majorBidi"/>
                <w:b/>
                <w:sz w:val="22"/>
                <w:szCs w:val="22"/>
              </w:rPr>
            </w:pPr>
            <w:r w:rsidRPr="00A2685B">
              <w:rPr>
                <w:rFonts w:asciiTheme="majorBidi" w:hAnsiTheme="majorBidi" w:cstheme="majorBidi"/>
                <w:b/>
                <w:sz w:val="22"/>
                <w:szCs w:val="22"/>
                <w:rtl/>
                <w:lang w:val="ar"/>
              </w:rPr>
              <w:t>كتب تحتوي على رسومات أو صور</w:t>
            </w:r>
          </w:p>
          <w:p w14:paraId="0E681915" w14:textId="77777777" w:rsidR="00403020" w:rsidRPr="00A2685B" w:rsidRDefault="00C732D4" w:rsidP="003D27FF">
            <w:pPr>
              <w:bidi/>
              <w:rPr>
                <w:rFonts w:asciiTheme="majorBidi" w:hAnsiTheme="majorBidi" w:cstheme="majorBidi"/>
                <w:i/>
                <w:sz w:val="16"/>
                <w:szCs w:val="16"/>
              </w:rPr>
            </w:pPr>
            <w:r w:rsidRPr="00A2685B">
              <w:rPr>
                <w:rFonts w:asciiTheme="majorBidi" w:hAnsiTheme="majorBidi" w:cstheme="majorBidi"/>
                <w:b/>
                <w:noProof/>
                <w:sz w:val="22"/>
                <w:szCs w:val="22"/>
              </w:rPr>
              <w:drawing>
                <wp:inline distT="0" distB="0" distL="0" distR="0" wp14:anchorId="7EFC951D" wp14:editId="284467CC">
                  <wp:extent cx="1790700" cy="1571522"/>
                  <wp:effectExtent l="0" t="0" r="0" b="0"/>
                  <wp:docPr id="1843546669" name="Picture 1843546669" descr="بطاقة ورقية مصنوعة يدويًا مع رسم تفاحة في المقدم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46669" name="Picture 1843546669" descr="بطاقة ورقية مصنوعة يدويًا مع رسم تفاحة في المقدمة."/>
                          <pic:cNvPicPr>
                            <a:picLocks noChangeAspect="1" noChangeArrowheads="1"/>
                          </pic:cNvPicPr>
                        </pic:nvPicPr>
                        <pic:blipFill>
                          <a:blip r:embed="rId25" cstate="print">
                            <a:extLst>
                              <a:ext uri="{28A0092B-C50C-407E-A947-70E740481C1C}">
                                <a14:useLocalDpi xmlns:a14="http://schemas.microsoft.com/office/drawing/2010/main" val="0"/>
                              </a:ext>
                            </a:extLst>
                          </a:blip>
                          <a:srcRect t="17912"/>
                          <a:stretch>
                            <a:fillRect/>
                          </a:stretch>
                        </pic:blipFill>
                        <pic:spPr bwMode="auto">
                          <a:xfrm>
                            <a:off x="0" y="0"/>
                            <a:ext cx="1793438" cy="15739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00" w:type="dxa"/>
            <w:shd w:val="clear" w:color="auto" w:fill="auto"/>
            <w:tcMar>
              <w:top w:w="100" w:type="dxa"/>
              <w:left w:w="100" w:type="dxa"/>
              <w:bottom w:w="100" w:type="dxa"/>
              <w:right w:w="100" w:type="dxa"/>
            </w:tcMar>
          </w:tcPr>
          <w:p w14:paraId="4A96EBB5" w14:textId="77777777" w:rsidR="00403020" w:rsidRPr="00A2685B" w:rsidRDefault="00C732D4" w:rsidP="003D27FF">
            <w:pPr>
              <w:bidi/>
              <w:spacing w:after="240"/>
              <w:rPr>
                <w:rFonts w:asciiTheme="majorBidi" w:hAnsiTheme="majorBidi" w:cstheme="majorBidi"/>
                <w:sz w:val="22"/>
                <w:szCs w:val="22"/>
              </w:rPr>
            </w:pPr>
            <w:r w:rsidRPr="00A2685B">
              <w:rPr>
                <w:rFonts w:asciiTheme="majorBidi" w:hAnsiTheme="majorBidi" w:cstheme="majorBidi"/>
                <w:b/>
                <w:sz w:val="22"/>
                <w:szCs w:val="22"/>
                <w:rtl/>
                <w:lang w:val="ar"/>
              </w:rPr>
              <w:t>الأعمار:</w:t>
            </w:r>
            <w:r w:rsidRPr="00A2685B">
              <w:rPr>
                <w:rFonts w:asciiTheme="majorBidi" w:hAnsiTheme="majorBidi" w:cstheme="majorBidi"/>
                <w:sz w:val="22"/>
                <w:szCs w:val="22"/>
                <w:rtl/>
                <w:lang w:val="ar"/>
              </w:rPr>
              <w:t xml:space="preserve"> من 9 أشهر إلى 24 شهرًا</w:t>
            </w:r>
          </w:p>
          <w:p w14:paraId="1ADD579F" w14:textId="77777777" w:rsidR="00403020" w:rsidRPr="00A2685B" w:rsidRDefault="00C732D4" w:rsidP="003D27FF">
            <w:pPr>
              <w:bidi/>
              <w:spacing w:after="120"/>
              <w:rPr>
                <w:rFonts w:asciiTheme="majorBidi" w:hAnsiTheme="majorBidi" w:cstheme="majorBidi"/>
                <w:sz w:val="22"/>
                <w:szCs w:val="22"/>
              </w:rPr>
            </w:pPr>
            <w:r w:rsidRPr="00A2685B">
              <w:rPr>
                <w:rFonts w:asciiTheme="majorBidi" w:hAnsiTheme="majorBidi" w:cstheme="majorBidi"/>
                <w:b/>
                <w:sz w:val="22"/>
                <w:szCs w:val="22"/>
                <w:rtl/>
                <w:lang w:val="ar"/>
              </w:rPr>
              <w:t xml:space="preserve">التكيف مع الأعمار الأكبر ومستوى التعقيد الأعلى: </w:t>
            </w:r>
          </w:p>
          <w:p w14:paraId="38773293" w14:textId="77777777" w:rsidR="00403020" w:rsidRPr="00A2685B" w:rsidRDefault="00C732D4" w:rsidP="003D27FF">
            <w:pPr>
              <w:numPr>
                <w:ilvl w:val="0"/>
                <w:numId w:val="2"/>
              </w:numPr>
              <w:bidi/>
              <w:spacing w:after="120"/>
              <w:rPr>
                <w:rFonts w:asciiTheme="majorBidi" w:hAnsiTheme="majorBidi" w:cstheme="majorBidi"/>
                <w:sz w:val="22"/>
                <w:szCs w:val="22"/>
              </w:rPr>
            </w:pPr>
            <w:r w:rsidRPr="00A2685B">
              <w:rPr>
                <w:rFonts w:asciiTheme="majorBidi" w:hAnsiTheme="majorBidi" w:cstheme="majorBidi"/>
                <w:sz w:val="22"/>
                <w:szCs w:val="22"/>
                <w:rtl/>
                <w:lang w:val="ar"/>
              </w:rPr>
              <w:t>إضافة الحروف والكلمات إلى الكتاب.</w:t>
            </w:r>
          </w:p>
          <w:p w14:paraId="4FDBF3A3" w14:textId="77777777" w:rsidR="00403020" w:rsidRPr="00A2685B" w:rsidRDefault="00C732D4" w:rsidP="003D27FF">
            <w:pPr>
              <w:numPr>
                <w:ilvl w:val="0"/>
                <w:numId w:val="2"/>
              </w:numPr>
              <w:bidi/>
              <w:spacing w:after="120"/>
              <w:rPr>
                <w:rFonts w:asciiTheme="majorBidi" w:hAnsiTheme="majorBidi" w:cstheme="majorBidi"/>
                <w:sz w:val="22"/>
                <w:szCs w:val="22"/>
              </w:rPr>
            </w:pPr>
            <w:r w:rsidRPr="00A2685B">
              <w:rPr>
                <w:rFonts w:asciiTheme="majorBidi" w:hAnsiTheme="majorBidi" w:cstheme="majorBidi"/>
                <w:sz w:val="22"/>
                <w:szCs w:val="22"/>
                <w:rtl/>
                <w:lang w:val="ar"/>
              </w:rPr>
              <w:t>أضف المزيد من الصور التفصيلية التي تعبر عن قصة.</w:t>
            </w:r>
          </w:p>
          <w:p w14:paraId="441EA3EF" w14:textId="77777777" w:rsidR="00403020" w:rsidRPr="00A2685B" w:rsidRDefault="00C732D4" w:rsidP="003D27FF">
            <w:pPr>
              <w:numPr>
                <w:ilvl w:val="0"/>
                <w:numId w:val="2"/>
              </w:numPr>
              <w:bidi/>
              <w:spacing w:after="120"/>
              <w:rPr>
                <w:rFonts w:asciiTheme="majorBidi" w:hAnsiTheme="majorBidi" w:cstheme="majorBidi"/>
                <w:sz w:val="22"/>
                <w:szCs w:val="22"/>
              </w:rPr>
            </w:pPr>
            <w:r w:rsidRPr="00A2685B">
              <w:rPr>
                <w:rFonts w:asciiTheme="majorBidi" w:hAnsiTheme="majorBidi" w:cstheme="majorBidi"/>
                <w:sz w:val="22"/>
                <w:szCs w:val="22"/>
                <w:rtl/>
                <w:lang w:val="ar"/>
              </w:rPr>
              <w:t>اطلب من الطفل أن يصنع قصة من الصور.</w:t>
            </w:r>
          </w:p>
        </w:tc>
      </w:tr>
    </w:tbl>
    <w:p w14:paraId="6B7533F0" w14:textId="26E6D752" w:rsidR="00403020" w:rsidRPr="00A2685B" w:rsidRDefault="003D27FF" w:rsidP="00C95293">
      <w:pPr>
        <w:bidi/>
        <w:jc w:val="right"/>
        <w:rPr>
          <w:rFonts w:asciiTheme="majorBidi" w:hAnsiTheme="majorBidi" w:cstheme="majorBidi"/>
          <w:b/>
        </w:rPr>
      </w:pPr>
      <w:r w:rsidRPr="00A2685B">
        <w:rPr>
          <w:rFonts w:asciiTheme="majorBidi" w:hAnsiTheme="majorBidi" w:cstheme="majorBidi"/>
          <w:noProof/>
          <w:sz w:val="22"/>
          <w:szCs w:val="22"/>
        </w:rPr>
        <w:drawing>
          <wp:inline distT="0" distB="0" distL="0" distR="0" wp14:anchorId="5CD5399C" wp14:editId="0C0E4C40">
            <wp:extent cx="889000" cy="1206500"/>
            <wp:effectExtent l="0" t="0" r="6350" b="0"/>
            <wp:docPr id="2097825663" name="Picture 2097825663" descr="صندوق من الورق المقوى فارغ مربوط به خيوط."/>
            <wp:cNvGraphicFramePr/>
            <a:graphic xmlns:a="http://schemas.openxmlformats.org/drawingml/2006/main">
              <a:graphicData uri="http://schemas.openxmlformats.org/drawingml/2006/picture">
                <pic:pic xmlns:pic="http://schemas.openxmlformats.org/drawingml/2006/picture">
                  <pic:nvPicPr>
                    <pic:cNvPr id="2097825663" name="Picture 2097825663" descr="صندوق من الورق المقوى فارغ مربوط به خيوط."/>
                    <pic:cNvPicPr/>
                  </pic:nvPicPr>
                  <pic:blipFill>
                    <a:blip r:embed="rId26" cstate="screen">
                      <a:extLst>
                        <a:ext uri="{28A0092B-C50C-407E-A947-70E740481C1C}">
                          <a14:useLocalDpi xmlns:a14="http://schemas.microsoft.com/office/drawing/2010/main" val="0"/>
                        </a:ext>
                      </a:extLst>
                    </a:blip>
                    <a:stretch>
                      <a:fillRect/>
                    </a:stretch>
                  </pic:blipFill>
                  <pic:spPr>
                    <a:xfrm>
                      <a:off x="0" y="0"/>
                      <a:ext cx="889000" cy="1206500"/>
                    </a:xfrm>
                    <a:prstGeom prst="rect">
                      <a:avLst/>
                    </a:prstGeom>
                  </pic:spPr>
                </pic:pic>
              </a:graphicData>
            </a:graphic>
          </wp:inline>
        </w:drawing>
      </w:r>
    </w:p>
    <w:tbl>
      <w:tblPr>
        <w:tblStyle w:val="ab"/>
        <w:bidiVisual/>
        <w:tblW w:w="9360" w:type="dxa"/>
        <w:tblBorders>
          <w:insideH w:val="single" w:sz="8" w:space="0" w:color="000000"/>
        </w:tblBorders>
        <w:tblLayout w:type="fixed"/>
        <w:tblLook w:val="0620" w:firstRow="1" w:lastRow="0" w:firstColumn="0" w:lastColumn="0" w:noHBand="1" w:noVBand="1"/>
      </w:tblPr>
      <w:tblGrid>
        <w:gridCol w:w="4245"/>
        <w:gridCol w:w="5115"/>
      </w:tblGrid>
      <w:tr w:rsidR="000F7160" w:rsidRPr="00A2685B" w14:paraId="4B4A8243" w14:textId="77777777" w:rsidTr="00FD1EED">
        <w:tc>
          <w:tcPr>
            <w:tcW w:w="4245" w:type="dxa"/>
            <w:tcBorders>
              <w:top w:val="single" w:sz="8" w:space="0" w:color="000000"/>
            </w:tcBorders>
            <w:shd w:val="clear" w:color="auto" w:fill="auto"/>
            <w:tcMar>
              <w:top w:w="100" w:type="dxa"/>
              <w:left w:w="100" w:type="dxa"/>
              <w:bottom w:w="100" w:type="dxa"/>
              <w:right w:w="100" w:type="dxa"/>
            </w:tcMar>
          </w:tcPr>
          <w:p w14:paraId="0A566D16" w14:textId="258DD711" w:rsidR="004F320F" w:rsidRPr="00A2685B" w:rsidRDefault="00C732D4" w:rsidP="003D27FF">
            <w:pPr>
              <w:bidi/>
              <w:rPr>
                <w:rFonts w:asciiTheme="majorBidi" w:hAnsiTheme="majorBidi" w:cstheme="majorBidi"/>
                <w:b/>
                <w:sz w:val="22"/>
                <w:szCs w:val="22"/>
              </w:rPr>
            </w:pPr>
            <w:r w:rsidRPr="00A2685B">
              <w:rPr>
                <w:rFonts w:asciiTheme="majorBidi" w:hAnsiTheme="majorBidi" w:cstheme="majorBidi"/>
                <w:b/>
                <w:sz w:val="22"/>
                <w:szCs w:val="22"/>
                <w:rtl/>
                <w:lang w:val="ar"/>
              </w:rPr>
              <w:t>ألعاب الدفع والسحب</w:t>
            </w:r>
          </w:p>
          <w:p w14:paraId="30A391E0" w14:textId="1C7DF32D" w:rsidR="00403020" w:rsidRPr="00A2685B" w:rsidRDefault="00403020" w:rsidP="003D27FF">
            <w:pPr>
              <w:bidi/>
              <w:rPr>
                <w:rFonts w:asciiTheme="majorBidi" w:hAnsiTheme="majorBidi" w:cstheme="majorBidi"/>
                <w:sz w:val="22"/>
                <w:szCs w:val="22"/>
              </w:rPr>
            </w:pPr>
          </w:p>
          <w:p w14:paraId="0E2010A6" w14:textId="77777777" w:rsidR="00403020" w:rsidRPr="00A2685B" w:rsidRDefault="00C732D4" w:rsidP="003D27FF">
            <w:pPr>
              <w:bidi/>
              <w:rPr>
                <w:rFonts w:asciiTheme="majorBidi" w:hAnsiTheme="majorBidi" w:cstheme="majorBidi"/>
                <w:sz w:val="22"/>
                <w:szCs w:val="22"/>
              </w:rPr>
            </w:pPr>
            <w:r w:rsidRPr="00A2685B">
              <w:rPr>
                <w:rFonts w:asciiTheme="majorBidi" w:hAnsiTheme="majorBidi" w:cstheme="majorBidi"/>
                <w:noProof/>
                <w:sz w:val="22"/>
                <w:szCs w:val="22"/>
              </w:rPr>
              <w:drawing>
                <wp:inline distT="114300" distB="114300" distL="114300" distR="114300" wp14:anchorId="3007C7DF" wp14:editId="4FFDE62F">
                  <wp:extent cx="1530417" cy="1067023"/>
                  <wp:effectExtent l="0" t="0" r="0" b="0"/>
                  <wp:docPr id="1809197436" name="Picture 1809197436" descr="لقطة مقربة لزجاجة مزودة بأغطية زجاجات حيث تقع عجلاتها على أرجل الشخص المكسوة بالأحذ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197436" name="Picture 1809197436" descr="لقطة مقربة لزجاجة مزودة بأغطية زجاجات حيث تقع عجلاتها على أرجل الشخص المكسوة بالأحذية."/>
                          <pic:cNvPicPr/>
                        </pic:nvPicPr>
                        <pic:blipFill>
                          <a:blip r:embed="rId27" cstate="screen">
                            <a:extLst>
                              <a:ext uri="{28A0092B-C50C-407E-A947-70E740481C1C}">
                                <a14:useLocalDpi xmlns:a14="http://schemas.microsoft.com/office/drawing/2010/main" val="0"/>
                              </a:ext>
                            </a:extLst>
                          </a:blip>
                          <a:stretch>
                            <a:fillRect/>
                          </a:stretch>
                        </pic:blipFill>
                        <pic:spPr>
                          <a:xfrm>
                            <a:off x="0" y="0"/>
                            <a:ext cx="1538657" cy="1072768"/>
                          </a:xfrm>
                          <a:prstGeom prst="rect">
                            <a:avLst/>
                          </a:prstGeom>
                        </pic:spPr>
                      </pic:pic>
                    </a:graphicData>
                  </a:graphic>
                </wp:inline>
              </w:drawing>
            </w:r>
          </w:p>
          <w:p w14:paraId="7F2B74B6" w14:textId="77777777" w:rsidR="00403020" w:rsidRPr="00A2685B" w:rsidRDefault="00C732D4" w:rsidP="003D27FF">
            <w:pPr>
              <w:bidi/>
              <w:rPr>
                <w:rFonts w:asciiTheme="majorBidi" w:hAnsiTheme="majorBidi" w:cstheme="majorBidi"/>
                <w:i/>
                <w:sz w:val="16"/>
                <w:szCs w:val="16"/>
              </w:rPr>
            </w:pPr>
            <w:r w:rsidRPr="00A2685B">
              <w:rPr>
                <w:rFonts w:asciiTheme="majorBidi" w:hAnsiTheme="majorBidi" w:cstheme="majorBidi"/>
                <w:i/>
                <w:sz w:val="16"/>
                <w:szCs w:val="16"/>
                <w:rtl/>
                <w:lang w:val="ar"/>
              </w:rPr>
              <w:t xml:space="preserve">مصدر الصورة: الوكالة الأمريكية للتنمية الدولية (USAID) / كيت هولت </w:t>
            </w:r>
          </w:p>
          <w:p w14:paraId="4129641A" w14:textId="77777777" w:rsidR="004F320F" w:rsidRPr="00A2685B" w:rsidRDefault="004F320F" w:rsidP="003D27FF">
            <w:pPr>
              <w:bidi/>
              <w:rPr>
                <w:rFonts w:asciiTheme="majorBidi" w:hAnsiTheme="majorBidi" w:cstheme="majorBidi"/>
                <w:sz w:val="16"/>
                <w:szCs w:val="16"/>
              </w:rPr>
            </w:pPr>
          </w:p>
          <w:p w14:paraId="6BF20831" w14:textId="77777777" w:rsidR="000B4133" w:rsidRPr="00A2685B" w:rsidRDefault="000B4133" w:rsidP="003D27FF">
            <w:pPr>
              <w:bidi/>
              <w:rPr>
                <w:rFonts w:asciiTheme="majorBidi" w:hAnsiTheme="majorBidi" w:cstheme="majorBidi"/>
                <w:sz w:val="16"/>
                <w:szCs w:val="16"/>
              </w:rPr>
            </w:pPr>
          </w:p>
          <w:p w14:paraId="3F313C55" w14:textId="77777777" w:rsidR="000B4133" w:rsidRPr="00A2685B" w:rsidRDefault="000B4133" w:rsidP="003D27FF">
            <w:pPr>
              <w:bidi/>
              <w:rPr>
                <w:rFonts w:asciiTheme="majorBidi" w:hAnsiTheme="majorBidi" w:cstheme="majorBidi"/>
                <w:sz w:val="16"/>
                <w:szCs w:val="16"/>
              </w:rPr>
            </w:pPr>
          </w:p>
          <w:p w14:paraId="5EE45E85" w14:textId="77777777" w:rsidR="00D344E5" w:rsidRPr="00A2685B" w:rsidRDefault="00D344E5" w:rsidP="003D27FF">
            <w:pPr>
              <w:bidi/>
              <w:rPr>
                <w:rFonts w:asciiTheme="majorBidi" w:hAnsiTheme="majorBidi" w:cstheme="majorBidi"/>
                <w:sz w:val="16"/>
                <w:szCs w:val="16"/>
              </w:rPr>
            </w:pPr>
          </w:p>
          <w:p w14:paraId="7A0B05C1" w14:textId="77777777" w:rsidR="00D344E5" w:rsidRPr="00A2685B" w:rsidRDefault="00D344E5" w:rsidP="003D27FF">
            <w:pPr>
              <w:bidi/>
              <w:rPr>
                <w:rFonts w:asciiTheme="majorBidi" w:hAnsiTheme="majorBidi" w:cstheme="majorBidi"/>
                <w:sz w:val="16"/>
                <w:szCs w:val="16"/>
              </w:rPr>
            </w:pPr>
          </w:p>
          <w:p w14:paraId="13E8BD78" w14:textId="77777777" w:rsidR="00D344E5" w:rsidRPr="00A2685B" w:rsidRDefault="00D344E5" w:rsidP="003D27FF">
            <w:pPr>
              <w:bidi/>
              <w:rPr>
                <w:rFonts w:asciiTheme="majorBidi" w:hAnsiTheme="majorBidi" w:cstheme="majorBidi"/>
                <w:sz w:val="16"/>
                <w:szCs w:val="16"/>
              </w:rPr>
            </w:pPr>
          </w:p>
          <w:p w14:paraId="62B95DE9" w14:textId="77777777" w:rsidR="00403020" w:rsidRPr="00A2685B" w:rsidRDefault="00403020" w:rsidP="003D27FF">
            <w:pPr>
              <w:bidi/>
              <w:rPr>
                <w:rFonts w:asciiTheme="majorBidi" w:hAnsiTheme="majorBidi" w:cstheme="majorBidi"/>
                <w:b/>
                <w:sz w:val="22"/>
                <w:szCs w:val="22"/>
              </w:rPr>
            </w:pPr>
          </w:p>
        </w:tc>
        <w:tc>
          <w:tcPr>
            <w:tcW w:w="5115" w:type="dxa"/>
            <w:tcBorders>
              <w:top w:val="single" w:sz="8" w:space="0" w:color="000000"/>
            </w:tcBorders>
            <w:shd w:val="clear" w:color="auto" w:fill="auto"/>
            <w:tcMar>
              <w:top w:w="100" w:type="dxa"/>
              <w:left w:w="100" w:type="dxa"/>
              <w:bottom w:w="100" w:type="dxa"/>
              <w:right w:w="100" w:type="dxa"/>
            </w:tcMar>
          </w:tcPr>
          <w:p w14:paraId="7C54B21F" w14:textId="4612F69E" w:rsidR="004F320F" w:rsidRPr="00A2685B" w:rsidRDefault="004F320F" w:rsidP="003D27FF">
            <w:pPr>
              <w:bidi/>
              <w:rPr>
                <w:rFonts w:asciiTheme="majorBidi" w:hAnsiTheme="majorBidi" w:cstheme="majorBidi"/>
                <w:b/>
                <w:sz w:val="22"/>
                <w:szCs w:val="22"/>
              </w:rPr>
            </w:pPr>
          </w:p>
          <w:p w14:paraId="5842407A" w14:textId="44335CD0" w:rsidR="00403020" w:rsidRPr="00A2685B" w:rsidRDefault="00C732D4" w:rsidP="003D27FF">
            <w:pPr>
              <w:bidi/>
              <w:spacing w:after="240"/>
              <w:rPr>
                <w:rFonts w:asciiTheme="majorBidi" w:hAnsiTheme="majorBidi" w:cstheme="majorBidi"/>
                <w:sz w:val="22"/>
                <w:szCs w:val="22"/>
              </w:rPr>
            </w:pPr>
            <w:r w:rsidRPr="00A2685B">
              <w:rPr>
                <w:rFonts w:asciiTheme="majorBidi" w:hAnsiTheme="majorBidi" w:cstheme="majorBidi"/>
                <w:b/>
                <w:sz w:val="22"/>
                <w:szCs w:val="22"/>
                <w:rtl/>
                <w:lang w:val="ar"/>
              </w:rPr>
              <w:t>الأعمار:</w:t>
            </w:r>
            <w:r w:rsidRPr="00A2685B">
              <w:rPr>
                <w:rFonts w:asciiTheme="majorBidi" w:hAnsiTheme="majorBidi" w:cstheme="majorBidi"/>
                <w:sz w:val="22"/>
                <w:szCs w:val="22"/>
                <w:rtl/>
                <w:lang w:val="ar"/>
              </w:rPr>
              <w:t xml:space="preserve"> من 12 شهرًا إلى 24 شهرًا</w:t>
            </w:r>
          </w:p>
          <w:p w14:paraId="00B073D9" w14:textId="77777777" w:rsidR="00403020" w:rsidRPr="00A2685B" w:rsidRDefault="00C732D4" w:rsidP="003D27FF">
            <w:pPr>
              <w:bidi/>
              <w:spacing w:after="120"/>
              <w:rPr>
                <w:rFonts w:asciiTheme="majorBidi" w:hAnsiTheme="majorBidi" w:cstheme="majorBidi"/>
                <w:sz w:val="22"/>
                <w:szCs w:val="22"/>
              </w:rPr>
            </w:pPr>
            <w:r w:rsidRPr="00A2685B">
              <w:rPr>
                <w:rFonts w:asciiTheme="majorBidi" w:hAnsiTheme="majorBidi" w:cstheme="majorBidi"/>
                <w:b/>
                <w:sz w:val="22"/>
                <w:szCs w:val="22"/>
                <w:rtl/>
                <w:lang w:val="ar"/>
              </w:rPr>
              <w:t xml:space="preserve">التكيف مع الأعمار الأكبر ومستوى التعقيد الأعلى: </w:t>
            </w:r>
          </w:p>
          <w:p w14:paraId="0C58F20D" w14:textId="77777777" w:rsidR="00403020" w:rsidRPr="00A2685B" w:rsidRDefault="00C732D4" w:rsidP="003D27FF">
            <w:pPr>
              <w:numPr>
                <w:ilvl w:val="0"/>
                <w:numId w:val="2"/>
              </w:numPr>
              <w:bidi/>
              <w:spacing w:after="120"/>
              <w:rPr>
                <w:rFonts w:asciiTheme="majorBidi" w:hAnsiTheme="majorBidi" w:cstheme="majorBidi"/>
                <w:sz w:val="22"/>
                <w:szCs w:val="22"/>
              </w:rPr>
            </w:pPr>
            <w:r w:rsidRPr="00A2685B">
              <w:rPr>
                <w:rFonts w:asciiTheme="majorBidi" w:hAnsiTheme="majorBidi" w:cstheme="majorBidi"/>
                <w:sz w:val="22"/>
                <w:szCs w:val="22"/>
                <w:rtl/>
                <w:lang w:val="ar"/>
              </w:rPr>
              <w:t>تشجيع اللعب التظاهري والخيال (إنشاء القصص).</w:t>
            </w:r>
          </w:p>
        </w:tc>
      </w:tr>
    </w:tbl>
    <w:p w14:paraId="047429C2" w14:textId="77777777" w:rsidR="00403020" w:rsidRPr="00A2685B" w:rsidRDefault="00403020" w:rsidP="003D27FF">
      <w:pPr>
        <w:bidi/>
        <w:rPr>
          <w:rFonts w:asciiTheme="majorBidi" w:hAnsiTheme="majorBidi" w:cstheme="majorBidi"/>
          <w:b/>
          <w:sz w:val="4"/>
          <w:szCs w:val="4"/>
        </w:rPr>
      </w:pPr>
    </w:p>
    <w:p w14:paraId="7772B85D" w14:textId="77777777" w:rsidR="006964EB" w:rsidRPr="00A2685B" w:rsidRDefault="006964EB" w:rsidP="003D27FF">
      <w:pPr>
        <w:bidi/>
        <w:rPr>
          <w:rFonts w:asciiTheme="majorBidi" w:hAnsiTheme="majorBidi" w:cstheme="majorBidi"/>
        </w:rPr>
        <w:sectPr w:rsidR="006964EB" w:rsidRPr="00A2685B" w:rsidSect="00067F09">
          <w:pgSz w:w="11900" w:h="16840" w:code="9"/>
          <w:pgMar w:top="1440" w:right="1440" w:bottom="1440" w:left="1440" w:header="737" w:footer="720" w:gutter="0"/>
          <w:cols w:space="720"/>
          <w:docGrid w:linePitch="326"/>
        </w:sectPr>
      </w:pPr>
    </w:p>
    <w:p w14:paraId="0717AD2B" w14:textId="77777777" w:rsidR="00124407" w:rsidRPr="00A2685B" w:rsidRDefault="00124407" w:rsidP="003D27FF">
      <w:pPr>
        <w:bidi/>
        <w:rPr>
          <w:rFonts w:asciiTheme="majorBidi" w:hAnsiTheme="majorBidi" w:cstheme="majorBidi"/>
        </w:rPr>
      </w:pPr>
    </w:p>
    <w:tbl>
      <w:tblPr>
        <w:tblStyle w:val="a6"/>
        <w:bidiVisual/>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45"/>
        <w:gridCol w:w="7815"/>
      </w:tblGrid>
      <w:tr w:rsidR="000F7160" w:rsidRPr="00A2685B" w14:paraId="70B48159" w14:textId="77777777" w:rsidTr="00FD1EED">
        <w:trPr>
          <w:trHeight w:val="1193"/>
        </w:trPr>
        <w:tc>
          <w:tcPr>
            <w:tcW w:w="1545" w:type="dxa"/>
            <w:tcMar>
              <w:top w:w="100" w:type="dxa"/>
              <w:left w:w="100" w:type="dxa"/>
              <w:bottom w:w="100" w:type="dxa"/>
              <w:right w:w="100" w:type="dxa"/>
            </w:tcMar>
          </w:tcPr>
          <w:p w14:paraId="325AF4F5" w14:textId="77777777" w:rsidR="008D7D42" w:rsidRPr="00A2685B" w:rsidRDefault="00C732D4" w:rsidP="003D27FF">
            <w:pPr>
              <w:bidi/>
              <w:jc w:val="center"/>
              <w:rPr>
                <w:rFonts w:asciiTheme="majorBidi" w:hAnsiTheme="majorBidi" w:cstheme="majorBidi"/>
                <w:b/>
                <w:color w:val="FFFFFF"/>
              </w:rPr>
            </w:pPr>
            <w:r w:rsidRPr="00A2685B">
              <w:rPr>
                <w:rFonts w:asciiTheme="majorBidi" w:hAnsiTheme="majorBidi" w:cstheme="majorBidi"/>
                <w:noProof/>
                <w:color w:val="FFFFFF"/>
              </w:rPr>
              <w:drawing>
                <wp:inline distT="114300" distB="114300" distL="114300" distR="114300" wp14:anchorId="44A4C0AE" wp14:editId="069C3A38">
                  <wp:extent cx="604838" cy="606867"/>
                  <wp:effectExtent l="0" t="0" r="0" b="0"/>
                  <wp:docPr id="62" name="Picture 62" descr="أيقونة لزوجين يقفان ويمسكان أيديهما فوق طفل."/>
                  <wp:cNvGraphicFramePr/>
                  <a:graphic xmlns:a="http://schemas.openxmlformats.org/drawingml/2006/main">
                    <a:graphicData uri="http://schemas.openxmlformats.org/drawingml/2006/picture">
                      <pic:pic xmlns:pic="http://schemas.openxmlformats.org/drawingml/2006/picture">
                        <pic:nvPicPr>
                          <pic:cNvPr id="62" name="Picture 62" descr="أيقونة لزوجين يقفان ويمسكان أيديهما فوق طفل."/>
                          <pic:cNvPicPr/>
                        </pic:nvPicPr>
                        <pic:blipFill>
                          <a:blip r:embed="rId19" cstate="screen">
                            <a:extLst>
                              <a:ext uri="{28A0092B-C50C-407E-A947-70E740481C1C}">
                                <a14:useLocalDpi xmlns:a14="http://schemas.microsoft.com/office/drawing/2010/main" val="0"/>
                              </a:ext>
                            </a:extLst>
                          </a:blip>
                          <a:stretch>
                            <a:fillRect/>
                          </a:stretch>
                        </pic:blipFill>
                        <pic:spPr>
                          <a:xfrm>
                            <a:off x="0" y="0"/>
                            <a:ext cx="604838" cy="606867"/>
                          </a:xfrm>
                          <a:prstGeom prst="rect">
                            <a:avLst/>
                          </a:prstGeom>
                        </pic:spPr>
                      </pic:pic>
                    </a:graphicData>
                  </a:graphic>
                </wp:inline>
              </w:drawing>
            </w:r>
          </w:p>
        </w:tc>
        <w:tc>
          <w:tcPr>
            <w:tcW w:w="7815" w:type="dxa"/>
            <w:shd w:val="clear" w:color="auto" w:fill="BA0C2F"/>
            <w:tcMar>
              <w:top w:w="100" w:type="dxa"/>
              <w:left w:w="100" w:type="dxa"/>
              <w:bottom w:w="100" w:type="dxa"/>
              <w:right w:w="100" w:type="dxa"/>
            </w:tcMar>
          </w:tcPr>
          <w:p w14:paraId="66742688" w14:textId="77777777" w:rsidR="008D7D42" w:rsidRPr="00A2685B" w:rsidRDefault="00C732D4" w:rsidP="003D27FF">
            <w:pPr>
              <w:bidi/>
              <w:jc w:val="center"/>
              <w:rPr>
                <w:rFonts w:asciiTheme="majorBidi" w:hAnsiTheme="majorBidi" w:cstheme="majorBidi"/>
                <w:b/>
                <w:color w:val="FFFFFF"/>
              </w:rPr>
            </w:pPr>
            <w:r w:rsidRPr="00A2685B">
              <w:rPr>
                <w:rFonts w:asciiTheme="majorBidi" w:hAnsiTheme="majorBidi" w:cstheme="majorBidi"/>
                <w:b/>
                <w:color w:val="FFFFFF"/>
                <w:rtl/>
                <w:lang w:val="ar"/>
              </w:rPr>
              <w:t>نصيحة حول السلامة</w:t>
            </w:r>
          </w:p>
          <w:p w14:paraId="10F70CD8" w14:textId="77777777" w:rsidR="008D7D42" w:rsidRPr="00A2685B" w:rsidRDefault="00C732D4" w:rsidP="003D27FF">
            <w:pPr>
              <w:bidi/>
              <w:jc w:val="center"/>
              <w:rPr>
                <w:rFonts w:asciiTheme="majorBidi" w:hAnsiTheme="majorBidi" w:cstheme="majorBidi"/>
                <w:color w:val="FFFFFF"/>
              </w:rPr>
            </w:pPr>
            <w:r w:rsidRPr="00A2685B">
              <w:rPr>
                <w:rFonts w:asciiTheme="majorBidi" w:hAnsiTheme="majorBidi" w:cstheme="majorBidi"/>
                <w:color w:val="FFFFFF"/>
                <w:rtl/>
                <w:lang w:val="ar"/>
              </w:rPr>
              <w:t xml:space="preserve">تأكد من أن الألعاب مصنوعة من مواد نظيفة وآمنة. </w:t>
            </w:r>
            <w:r w:rsidRPr="00A2685B">
              <w:rPr>
                <w:rFonts w:asciiTheme="majorBidi" w:hAnsiTheme="majorBidi" w:cstheme="majorBidi"/>
                <w:color w:val="FFFFFF"/>
                <w:rtl/>
                <w:lang w:val="ar"/>
              </w:rPr>
              <w:br/>
              <w:t xml:space="preserve">ويجب ألا تكون حادة أو بها قطع صغيرة يمكن </w:t>
            </w:r>
            <w:r w:rsidRPr="00A2685B">
              <w:rPr>
                <w:rFonts w:asciiTheme="majorBidi" w:hAnsiTheme="majorBidi" w:cstheme="majorBidi"/>
                <w:color w:val="FFFFFF"/>
                <w:rtl/>
                <w:lang w:val="ar"/>
              </w:rPr>
              <w:br/>
              <w:t xml:space="preserve">أن يختنق الطفل إذا ابتلعها (أي شيء أصغر من كف يد الطفل). </w:t>
            </w:r>
          </w:p>
        </w:tc>
      </w:tr>
    </w:tbl>
    <w:p w14:paraId="57D32D17" w14:textId="77777777" w:rsidR="008D7D42" w:rsidRPr="00A2685B" w:rsidRDefault="008D7D42" w:rsidP="003D27FF">
      <w:pPr>
        <w:bidi/>
        <w:rPr>
          <w:rFonts w:asciiTheme="majorBidi" w:hAnsiTheme="majorBidi" w:cstheme="majorBidi"/>
        </w:rPr>
      </w:pPr>
    </w:p>
    <w:tbl>
      <w:tblPr>
        <w:bidiVisual/>
        <w:tblW w:w="9360" w:type="dxa"/>
        <w:tblLayout w:type="fixed"/>
        <w:tblLook w:val="04A0" w:firstRow="1" w:lastRow="0" w:firstColumn="1" w:lastColumn="0" w:noHBand="0" w:noVBand="1"/>
      </w:tblPr>
      <w:tblGrid>
        <w:gridCol w:w="5160"/>
        <w:gridCol w:w="4200"/>
      </w:tblGrid>
      <w:tr w:rsidR="000F7160" w:rsidRPr="00A2685B" w14:paraId="7AD53FE4" w14:textId="77777777" w:rsidTr="00034D3D">
        <w:trPr>
          <w:trHeight w:val="3259"/>
        </w:trPr>
        <w:tc>
          <w:tcPr>
            <w:tcW w:w="5160" w:type="dxa"/>
          </w:tcPr>
          <w:p w14:paraId="5B75ABA3" w14:textId="3A0F0300" w:rsidR="00403020" w:rsidRPr="00A2685B" w:rsidRDefault="0078590B" w:rsidP="003D27FF">
            <w:pPr>
              <w:bidi/>
              <w:rPr>
                <w:rFonts w:asciiTheme="majorBidi" w:hAnsiTheme="majorBidi" w:cstheme="majorBidi"/>
                <w:b/>
                <w:sz w:val="22"/>
                <w:szCs w:val="22"/>
              </w:rPr>
            </w:pPr>
            <w:r w:rsidRPr="00A2685B">
              <w:rPr>
                <w:rFonts w:asciiTheme="majorBidi" w:hAnsiTheme="majorBidi" w:cstheme="majorBidi"/>
                <w:b/>
                <w:sz w:val="22"/>
                <w:szCs w:val="22"/>
                <w:rtl/>
                <w:lang w:val="ar"/>
              </w:rPr>
              <w:t>تكديس الأكواب أو العلب</w:t>
            </w:r>
          </w:p>
          <w:p w14:paraId="4C4675B7" w14:textId="77777777" w:rsidR="00403020" w:rsidRPr="00A2685B" w:rsidRDefault="00C732D4" w:rsidP="003D27FF">
            <w:pPr>
              <w:bidi/>
              <w:rPr>
                <w:rFonts w:asciiTheme="majorBidi" w:hAnsiTheme="majorBidi" w:cstheme="majorBidi"/>
                <w:sz w:val="22"/>
                <w:szCs w:val="22"/>
              </w:rPr>
            </w:pPr>
            <w:r w:rsidRPr="00A2685B">
              <w:rPr>
                <w:rFonts w:asciiTheme="majorBidi" w:hAnsiTheme="majorBidi" w:cstheme="majorBidi"/>
                <w:noProof/>
                <w:sz w:val="22"/>
                <w:szCs w:val="22"/>
              </w:rPr>
              <w:drawing>
                <wp:inline distT="114300" distB="114300" distL="114300" distR="114300" wp14:anchorId="0636A081" wp14:editId="10C2765B">
                  <wp:extent cx="1780674" cy="1435331"/>
                  <wp:effectExtent l="0" t="0" r="0" b="0"/>
                  <wp:docPr id="30" name="Picture 30" descr="ست علب صلصة فارغة مرتبة على شكل هر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ست علب صلصة فارغة مرتبة على شكل هرم."/>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04789" cy="1454769"/>
                          </a:xfrm>
                          <a:prstGeom prst="rect">
                            <a:avLst/>
                          </a:prstGeom>
                        </pic:spPr>
                      </pic:pic>
                    </a:graphicData>
                  </a:graphic>
                </wp:inline>
              </w:drawing>
            </w:r>
          </w:p>
        </w:tc>
        <w:tc>
          <w:tcPr>
            <w:tcW w:w="4200" w:type="dxa"/>
          </w:tcPr>
          <w:p w14:paraId="461EBDBB" w14:textId="77777777" w:rsidR="00403020" w:rsidRPr="00A2685B" w:rsidRDefault="00C732D4" w:rsidP="003D27FF">
            <w:pPr>
              <w:bidi/>
              <w:spacing w:after="240"/>
              <w:rPr>
                <w:rFonts w:asciiTheme="majorBidi" w:hAnsiTheme="majorBidi" w:cstheme="majorBidi"/>
                <w:sz w:val="22"/>
                <w:szCs w:val="22"/>
              </w:rPr>
            </w:pPr>
            <w:r w:rsidRPr="00A2685B">
              <w:rPr>
                <w:rFonts w:asciiTheme="majorBidi" w:hAnsiTheme="majorBidi" w:cstheme="majorBidi"/>
                <w:b/>
                <w:sz w:val="22"/>
                <w:szCs w:val="22"/>
                <w:rtl/>
                <w:lang w:val="ar"/>
              </w:rPr>
              <w:t>الأعمار:</w:t>
            </w:r>
            <w:r w:rsidRPr="00A2685B">
              <w:rPr>
                <w:rFonts w:asciiTheme="majorBidi" w:hAnsiTheme="majorBidi" w:cstheme="majorBidi"/>
                <w:sz w:val="22"/>
                <w:szCs w:val="22"/>
                <w:rtl/>
                <w:lang w:val="ar"/>
              </w:rPr>
              <w:t xml:space="preserve"> من 12 شهرًا إلى 24 شهرًا</w:t>
            </w:r>
          </w:p>
          <w:p w14:paraId="24617704" w14:textId="77777777" w:rsidR="00403020" w:rsidRPr="00A2685B" w:rsidRDefault="00C732D4" w:rsidP="003D27FF">
            <w:pPr>
              <w:bidi/>
              <w:spacing w:after="120"/>
              <w:rPr>
                <w:rFonts w:asciiTheme="majorBidi" w:hAnsiTheme="majorBidi" w:cstheme="majorBidi"/>
                <w:sz w:val="22"/>
                <w:szCs w:val="22"/>
              </w:rPr>
            </w:pPr>
            <w:r w:rsidRPr="00A2685B">
              <w:rPr>
                <w:rFonts w:asciiTheme="majorBidi" w:hAnsiTheme="majorBidi" w:cstheme="majorBidi"/>
                <w:b/>
                <w:sz w:val="22"/>
                <w:szCs w:val="22"/>
                <w:rtl/>
                <w:lang w:val="ar"/>
              </w:rPr>
              <w:t xml:space="preserve">التكيف مع الأعمار الأكبر ومستوى التعقيد الأعلى: </w:t>
            </w:r>
          </w:p>
          <w:p w14:paraId="4A1FA440" w14:textId="77777777" w:rsidR="00403020" w:rsidRPr="00A2685B" w:rsidRDefault="00C732D4" w:rsidP="003D27FF">
            <w:pPr>
              <w:numPr>
                <w:ilvl w:val="0"/>
                <w:numId w:val="2"/>
              </w:numPr>
              <w:bidi/>
              <w:spacing w:after="120"/>
              <w:rPr>
                <w:rFonts w:asciiTheme="majorBidi" w:hAnsiTheme="majorBidi" w:cstheme="majorBidi"/>
                <w:sz w:val="22"/>
                <w:szCs w:val="22"/>
              </w:rPr>
            </w:pPr>
            <w:r w:rsidRPr="00A2685B">
              <w:rPr>
                <w:rFonts w:asciiTheme="majorBidi" w:hAnsiTheme="majorBidi" w:cstheme="majorBidi"/>
                <w:sz w:val="22"/>
                <w:szCs w:val="22"/>
                <w:rtl/>
                <w:lang w:val="ar"/>
              </w:rPr>
              <w:t>مع مرور الوقت، قم ببناء البرج بشكل أعلى وأعلى.</w:t>
            </w:r>
          </w:p>
          <w:p w14:paraId="3AED1640" w14:textId="77777777" w:rsidR="00403020" w:rsidRPr="00A2685B" w:rsidRDefault="00C732D4" w:rsidP="003D27FF">
            <w:pPr>
              <w:numPr>
                <w:ilvl w:val="0"/>
                <w:numId w:val="2"/>
              </w:numPr>
              <w:bidi/>
              <w:spacing w:after="120"/>
              <w:rPr>
                <w:rFonts w:asciiTheme="majorBidi" w:hAnsiTheme="majorBidi" w:cstheme="majorBidi"/>
                <w:sz w:val="22"/>
                <w:szCs w:val="22"/>
              </w:rPr>
            </w:pPr>
            <w:r w:rsidRPr="00A2685B">
              <w:rPr>
                <w:rFonts w:asciiTheme="majorBidi" w:hAnsiTheme="majorBidi" w:cstheme="majorBidi"/>
                <w:sz w:val="22"/>
                <w:szCs w:val="22"/>
                <w:rtl/>
                <w:lang w:val="ar"/>
              </w:rPr>
              <w:t>الرص وفقا للألوان.</w:t>
            </w:r>
          </w:p>
          <w:p w14:paraId="347B576A" w14:textId="77777777" w:rsidR="00403020" w:rsidRPr="00A2685B" w:rsidRDefault="00C732D4" w:rsidP="003D27FF">
            <w:pPr>
              <w:numPr>
                <w:ilvl w:val="0"/>
                <w:numId w:val="2"/>
              </w:numPr>
              <w:bidi/>
              <w:spacing w:after="120"/>
              <w:rPr>
                <w:rFonts w:asciiTheme="majorBidi" w:hAnsiTheme="majorBidi" w:cstheme="majorBidi"/>
                <w:sz w:val="22"/>
                <w:szCs w:val="22"/>
              </w:rPr>
            </w:pPr>
            <w:r w:rsidRPr="00A2685B">
              <w:rPr>
                <w:rFonts w:asciiTheme="majorBidi" w:hAnsiTheme="majorBidi" w:cstheme="majorBidi"/>
                <w:sz w:val="22"/>
                <w:szCs w:val="22"/>
                <w:rtl/>
                <w:lang w:val="ar"/>
              </w:rPr>
              <w:t>بناء مباني أو مشاهد مختلفة للعب الخيالي.</w:t>
            </w:r>
          </w:p>
        </w:tc>
      </w:tr>
      <w:tr w:rsidR="000F7160" w:rsidRPr="00A2685B" w14:paraId="1A7D7BB0" w14:textId="77777777" w:rsidTr="00034D3D">
        <w:tc>
          <w:tcPr>
            <w:tcW w:w="5160" w:type="dxa"/>
          </w:tcPr>
          <w:p w14:paraId="62010B7B" w14:textId="77777777" w:rsidR="00403020" w:rsidRPr="00A2685B" w:rsidRDefault="00C732D4" w:rsidP="003D27FF">
            <w:pPr>
              <w:bidi/>
              <w:rPr>
                <w:rFonts w:asciiTheme="majorBidi" w:hAnsiTheme="majorBidi" w:cstheme="majorBidi"/>
                <w:b/>
                <w:sz w:val="22"/>
                <w:szCs w:val="22"/>
              </w:rPr>
            </w:pPr>
            <w:r w:rsidRPr="00A2685B">
              <w:rPr>
                <w:rFonts w:asciiTheme="majorBidi" w:hAnsiTheme="majorBidi" w:cstheme="majorBidi"/>
                <w:b/>
                <w:sz w:val="22"/>
                <w:szCs w:val="22"/>
                <w:rtl/>
                <w:lang w:val="ar"/>
              </w:rPr>
              <w:t>فرز الأشكال أو الألوان</w:t>
            </w:r>
          </w:p>
          <w:p w14:paraId="5D225F0C" w14:textId="77777777" w:rsidR="00403020" w:rsidRPr="00A2685B" w:rsidRDefault="00403020" w:rsidP="003D27FF">
            <w:pPr>
              <w:bidi/>
              <w:rPr>
                <w:rFonts w:asciiTheme="majorBidi" w:hAnsiTheme="majorBidi" w:cstheme="majorBidi"/>
                <w:sz w:val="22"/>
                <w:szCs w:val="22"/>
              </w:rPr>
            </w:pPr>
          </w:p>
          <w:p w14:paraId="0AA548BF" w14:textId="77777777" w:rsidR="004F320F" w:rsidRPr="00A2685B" w:rsidRDefault="00C732D4" w:rsidP="003D27FF">
            <w:pPr>
              <w:bidi/>
              <w:rPr>
                <w:rFonts w:asciiTheme="majorBidi" w:hAnsiTheme="majorBidi" w:cstheme="majorBidi"/>
                <w:sz w:val="22"/>
                <w:szCs w:val="22"/>
              </w:rPr>
            </w:pPr>
            <w:r w:rsidRPr="00A2685B">
              <w:rPr>
                <w:rFonts w:asciiTheme="majorBidi" w:hAnsiTheme="majorBidi" w:cstheme="majorBidi"/>
                <w:b/>
                <w:noProof/>
                <w:sz w:val="22"/>
                <w:szCs w:val="22"/>
              </w:rPr>
              <w:drawing>
                <wp:inline distT="0" distB="0" distL="0" distR="0" wp14:anchorId="4977FFBB" wp14:editId="34A07617">
                  <wp:extent cx="1838325" cy="1200149"/>
                  <wp:effectExtent l="0" t="0" r="0" b="0"/>
                  <wp:docPr id="5" name="Picture 5" descr="ثلاث قطع من الورق المقوى مقطعة إلى مثلث متساوي الأضلاع، ومثلث مختلف الأضلاع، ودائر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ثلاث قطع من الورق المقوى مقطعة إلى مثلث متساوي الأضلاع، ومثلث مختلف الأضلاع، ودائرة."/>
                          <pic:cNvPicPr>
                            <a:picLocks noChangeAspect="1" noChangeArrowheads="1"/>
                          </pic:cNvPicPr>
                        </pic:nvPicPr>
                        <pic:blipFill>
                          <a:blip r:embed="rId29" cstate="print">
                            <a:extLst>
                              <a:ext uri="{BEBA8EAE-BF5A-486C-A8C5-ECC9F3942E4B}">
                                <a14:imgProps xmlns:a14="http://schemas.microsoft.com/office/drawing/2010/main">
                                  <a14:imgLayer>
                                    <a14:imgEffect>
                                      <a14:backgroundRemoval t="18386" b="81713" l="9673" r="88790">
                                        <a14:foregroundMark x1="11062" y1="17229" x2="10144" y2="58962"/>
                                        <a14:foregroundMark x1="10144" y1="58962" x2="31647" y2="85549"/>
                                        <a14:foregroundMark x1="31647" y1="85549" x2="64211" y2="86806"/>
                                        <a14:foregroundMark x1="64211" y1="86806" x2="90675" y2="81614"/>
                                        <a14:foregroundMark x1="90675" y1="81614" x2="92609" y2="43585"/>
                                        <a14:foregroundMark x1="92609" y1="43585" x2="70561" y2="17361"/>
                                        <a14:foregroundMark x1="70561" y1="17361" x2="34301" y2="16601"/>
                                        <a14:foregroundMark x1="34301" y1="16601" x2="74901" y2="24008"/>
                                        <a14:foregroundMark x1="74901" y1="24008" x2="77307" y2="60946"/>
                                        <a14:foregroundMark x1="77307" y1="60946" x2="87822" y2="23876"/>
                                        <a14:foregroundMark x1="87822" y1="23876" x2="72966" y2="76819"/>
                                        <a14:foregroundMark x1="72966" y1="76819" x2="69643" y2="44808"/>
                                        <a14:foregroundMark x1="69643" y1="44808" x2="53497" y2="82837"/>
                                        <a14:foregroundMark x1="53497" y1="82837" x2="56176" y2="44577"/>
                                        <a14:foregroundMark x1="56176" y1="44577" x2="43080" y2="83234"/>
                                        <a14:foregroundMark x1="43080" y1="83234" x2="47421" y2="48876"/>
                                        <a14:foregroundMark x1="47421" y1="48876" x2="32366" y2="81746"/>
                                        <a14:foregroundMark x1="32366" y1="81746" x2="30357" y2="18221"/>
                                        <a14:foregroundMark x1="30357" y1="18221" x2="23065" y2="66733"/>
                                        <a14:foregroundMark x1="23065" y1="66733" x2="22594" y2="21296"/>
                                        <a14:foregroundMark x1="22594" y1="21296" x2="39211" y2="45172"/>
                                        <a14:foregroundMark x1="39211" y1="45172" x2="13566" y2="44081"/>
                                        <a14:foregroundMark x1="13566" y1="44081" x2="39856" y2="55026"/>
                                        <a14:foregroundMark x1="39856" y1="55026" x2="14211" y2="60317"/>
                                        <a14:foregroundMark x1="14211" y1="60317" x2="62822" y2="82474"/>
                                        <a14:foregroundMark x1="62822" y1="82474" x2="85962" y2="77811"/>
                                        <a14:foregroundMark x1="85962" y1="77811" x2="66419" y2="42725"/>
                                        <a14:foregroundMark x1="66419" y1="42725" x2="36979" y2="21164"/>
                                        <a14:foregroundMark x1="36979" y1="21164" x2="88839" y2="30655"/>
                                        <a14:foregroundMark x1="88839" y1="30655" x2="60590" y2="56878"/>
                                        <a14:foregroundMark x1="60590" y1="56878" x2="36533" y2="47884"/>
                                        <a14:foregroundMark x1="36533" y1="47884" x2="16592" y2="27811"/>
                                        <a14:foregroundMark x1="16592" y1="27811" x2="39559" y2="32011"/>
                                        <a14:foregroundMark x1="39559" y1="32011" x2="47966" y2="43684"/>
                                        <a14:foregroundMark x1="33656" y1="19081" x2="8482" y2="19709"/>
                                        <a14:foregroundMark x1="8482" y1="19709" x2="12550" y2="58234"/>
                                        <a14:foregroundMark x1="12550" y1="58234" x2="14211" y2="21660"/>
                                        <a14:foregroundMark x1="14211" y1="21660" x2="74256" y2="16138"/>
                                        <a14:foregroundMark x1="74256" y1="16138" x2="13269" y2="24008"/>
                                        <a14:foregroundMark x1="13269" y1="24008" x2="15228" y2="32606"/>
                                        <a14:foregroundMark x1="11062" y1="24603" x2="11632" y2="59689"/>
                                        <a14:foregroundMark x1="11632" y1="59689" x2="25372" y2="56019"/>
                                        <a14:foregroundMark x1="66419" y1="18452" x2="81622" y2="21528"/>
                                        <a14:foregroundMark x1="9673" y1="56019" x2="24529" y2="81746"/>
                                        <a14:foregroundMark x1="24529" y1="81746" x2="14286" y2="71396"/>
                                        <a14:foregroundMark x1="9673" y1="62169" x2="13839" y2="81250"/>
                                        <a14:backgroundMark x1="92237" y1="11706" x2="93155" y2="27712"/>
                                      </a14:backgroundRemoval>
                                    </a14:imgEffect>
                                  </a14:imgLayer>
                                </a14:imgProps>
                              </a:ext>
                              <a:ext uri="{28A0092B-C50C-407E-A947-70E740481C1C}">
                                <a14:useLocalDpi xmlns:a14="http://schemas.microsoft.com/office/drawing/2010/main" val="0"/>
                              </a:ext>
                            </a:extLst>
                          </a:blip>
                          <a:srcRect l="5071" t="11690" r="5960" b="10788"/>
                          <a:stretch>
                            <a:fillRect/>
                          </a:stretch>
                        </pic:blipFill>
                        <pic:spPr bwMode="auto">
                          <a:xfrm>
                            <a:off x="0" y="0"/>
                            <a:ext cx="1845462" cy="1204809"/>
                          </a:xfrm>
                          <a:prstGeom prst="rect">
                            <a:avLst/>
                          </a:prstGeom>
                          <a:noFill/>
                          <a:ln>
                            <a:noFill/>
                          </a:ln>
                          <a:extLst>
                            <a:ext uri="{53640926-AAD7-44D8-BBD7-CCE9431645EC}">
                              <a14:shadowObscured xmlns:a14="http://schemas.microsoft.com/office/drawing/2010/main"/>
                            </a:ext>
                          </a:extLst>
                        </pic:spPr>
                      </pic:pic>
                    </a:graphicData>
                  </a:graphic>
                </wp:inline>
              </w:drawing>
            </w:r>
            <w:r w:rsidRPr="00A2685B">
              <w:rPr>
                <w:rFonts w:asciiTheme="majorBidi" w:hAnsiTheme="majorBidi" w:cstheme="majorBidi"/>
                <w:b/>
                <w:noProof/>
                <w:sz w:val="22"/>
                <w:szCs w:val="22"/>
              </w:rPr>
              <w:drawing>
                <wp:inline distT="0" distB="0" distL="0" distR="0" wp14:anchorId="0F6FD06F" wp14:editId="7F88A96A">
                  <wp:extent cx="2295525" cy="700582"/>
                  <wp:effectExtent l="0" t="0" r="0" b="4445"/>
                  <wp:docPr id="6" name="Picture 6" descr="قطع من الورق بألوان مختلفة، مقطعة إلى مثلثات، ومربعات، ودوائ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قطع من الورق بألوان مختلفة، مقطعة إلى مثلثات، ومربعات، ودوائر."/>
                          <pic:cNvPicPr>
                            <a:picLocks noChangeAspect="1" noChangeArrowheads="1"/>
                          </pic:cNvPicPr>
                        </pic:nvPicPr>
                        <pic:blipFill>
                          <a:blip r:embed="rId30" cstate="print">
                            <a:extLst>
                              <a:ext uri="{BEBA8EAE-BF5A-486C-A8C5-ECC9F3942E4B}">
                                <a14:imgProps xmlns:a14="http://schemas.microsoft.com/office/drawing/2010/main">
                                  <a14:imgLayer>
                                    <a14:imgEffect>
                                      <a14:backgroundRemoval t="20000" b="82290" l="3323" r="91915">
                                        <a14:foregroundMark x1="88467" y1="35354" x2="89608" y2="57374"/>
                                        <a14:foregroundMark x1="89236" y1="54209" x2="91939" y2="69899"/>
                                        <a14:foregroundMark x1="43279" y1="35354" x2="20784" y2="80000"/>
                                        <a14:foregroundMark x1="20784" y1="80000" x2="3348" y2="47273"/>
                                        <a14:foregroundMark x1="3348" y1="47273" x2="25744" y2="25724"/>
                                        <a14:foregroundMark x1="25744" y1="25724" x2="41964" y2="56902"/>
                                        <a14:foregroundMark x1="41964" y1="56902" x2="24430" y2="34747"/>
                                        <a14:foregroundMark x1="24430" y1="34747" x2="28596" y2="45859"/>
                                        <a14:foregroundMark x1="83061" y1="37441" x2="63740" y2="29495"/>
                                        <a14:foregroundMark x1="63740" y1="29495" x2="54861" y2="79596"/>
                                        <a14:foregroundMark x1="54861" y1="79596" x2="76711" y2="79596"/>
                                        <a14:foregroundMark x1="76711" y1="79596" x2="62128" y2="37643"/>
                                        <a14:foregroundMark x1="62128" y1="37643" x2="56796" y2="52121"/>
                                        <a14:foregroundMark x1="60268" y1="35354" x2="83209" y2="78114"/>
                                        <a14:foregroundMark x1="83209" y1="78114" x2="69692" y2="38721"/>
                                        <a14:foregroundMark x1="69692" y1="38721" x2="71081" y2="61549"/>
                                        <a14:foregroundMark x1="54092" y1="39529" x2="61806" y2="48956"/>
                                        <a14:foregroundMark x1="74554" y1="35354" x2="85838" y2="82290"/>
                                        <a14:foregroundMark x1="85838" y1="82290" x2="70685" y2="36364"/>
                                        <a14:foregroundMark x1="17014" y1="39529" x2="27827" y2="53131"/>
                                      </a14:backgroundRemoval>
                                    </a14:imgEffect>
                                  </a14:imgLayer>
                                </a14:imgProps>
                              </a:ext>
                              <a:ext uri="{28A0092B-C50C-407E-A947-70E740481C1C}">
                                <a14:useLocalDpi xmlns:a14="http://schemas.microsoft.com/office/drawing/2010/main" val="0"/>
                              </a:ext>
                            </a:extLst>
                          </a:blip>
                          <a:srcRect l="2720" t="12295" r="4229" b="10655"/>
                          <a:stretch>
                            <a:fillRect/>
                          </a:stretch>
                        </pic:blipFill>
                        <pic:spPr bwMode="auto">
                          <a:xfrm>
                            <a:off x="0" y="0"/>
                            <a:ext cx="2299540" cy="7018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00" w:type="dxa"/>
          </w:tcPr>
          <w:p w14:paraId="01E484C2" w14:textId="77777777" w:rsidR="00403020" w:rsidRPr="00A2685B" w:rsidRDefault="00C732D4" w:rsidP="003D27FF">
            <w:pPr>
              <w:bidi/>
              <w:spacing w:after="240"/>
              <w:rPr>
                <w:rFonts w:asciiTheme="majorBidi" w:hAnsiTheme="majorBidi" w:cstheme="majorBidi"/>
                <w:sz w:val="22"/>
                <w:szCs w:val="22"/>
              </w:rPr>
            </w:pPr>
            <w:r w:rsidRPr="00A2685B">
              <w:rPr>
                <w:rFonts w:asciiTheme="majorBidi" w:hAnsiTheme="majorBidi" w:cstheme="majorBidi"/>
                <w:b/>
                <w:sz w:val="22"/>
                <w:szCs w:val="22"/>
                <w:rtl/>
                <w:lang w:val="ar"/>
              </w:rPr>
              <w:t>الأعمار:</w:t>
            </w:r>
            <w:r w:rsidRPr="00A2685B">
              <w:rPr>
                <w:rFonts w:asciiTheme="majorBidi" w:hAnsiTheme="majorBidi" w:cstheme="majorBidi"/>
                <w:sz w:val="22"/>
                <w:szCs w:val="22"/>
                <w:rtl/>
                <w:lang w:val="ar"/>
              </w:rPr>
              <w:t xml:space="preserve"> 18 شهرًا وما فوق</w:t>
            </w:r>
          </w:p>
          <w:p w14:paraId="36C5B0E3" w14:textId="77777777" w:rsidR="00403020" w:rsidRPr="00A2685B" w:rsidRDefault="00C732D4" w:rsidP="003D27FF">
            <w:pPr>
              <w:bidi/>
              <w:spacing w:after="120"/>
              <w:rPr>
                <w:rFonts w:asciiTheme="majorBidi" w:hAnsiTheme="majorBidi" w:cstheme="majorBidi"/>
                <w:sz w:val="22"/>
                <w:szCs w:val="22"/>
              </w:rPr>
            </w:pPr>
            <w:r w:rsidRPr="00A2685B">
              <w:rPr>
                <w:rFonts w:asciiTheme="majorBidi" w:hAnsiTheme="majorBidi" w:cstheme="majorBidi"/>
                <w:b/>
                <w:sz w:val="22"/>
                <w:szCs w:val="22"/>
                <w:rtl/>
                <w:lang w:val="ar"/>
              </w:rPr>
              <w:t xml:space="preserve">التكيف مع الأعمار الأكبر ومستوى التعقيد الأعلى: </w:t>
            </w:r>
          </w:p>
          <w:p w14:paraId="591FC6F6" w14:textId="77777777" w:rsidR="00403020" w:rsidRPr="00A2685B" w:rsidRDefault="00C732D4" w:rsidP="003D27FF">
            <w:pPr>
              <w:numPr>
                <w:ilvl w:val="0"/>
                <w:numId w:val="2"/>
              </w:numPr>
              <w:bidi/>
              <w:spacing w:after="120"/>
              <w:rPr>
                <w:rFonts w:asciiTheme="majorBidi" w:hAnsiTheme="majorBidi" w:cstheme="majorBidi"/>
                <w:sz w:val="22"/>
                <w:szCs w:val="22"/>
              </w:rPr>
            </w:pPr>
            <w:r w:rsidRPr="00A2685B">
              <w:rPr>
                <w:rFonts w:asciiTheme="majorBidi" w:hAnsiTheme="majorBidi" w:cstheme="majorBidi"/>
                <w:sz w:val="22"/>
                <w:szCs w:val="22"/>
                <w:rtl/>
                <w:lang w:val="ar"/>
              </w:rPr>
              <w:t>عد الأشياء.</w:t>
            </w:r>
          </w:p>
          <w:p w14:paraId="3320BBB0" w14:textId="77777777" w:rsidR="00403020" w:rsidRPr="00A2685B" w:rsidRDefault="00C732D4" w:rsidP="003D27FF">
            <w:pPr>
              <w:numPr>
                <w:ilvl w:val="0"/>
                <w:numId w:val="2"/>
              </w:numPr>
              <w:bidi/>
              <w:spacing w:after="120"/>
              <w:rPr>
                <w:rFonts w:asciiTheme="majorBidi" w:hAnsiTheme="majorBidi" w:cstheme="majorBidi"/>
                <w:sz w:val="22"/>
                <w:szCs w:val="22"/>
              </w:rPr>
            </w:pPr>
            <w:r w:rsidRPr="00A2685B">
              <w:rPr>
                <w:rFonts w:asciiTheme="majorBidi" w:hAnsiTheme="majorBidi" w:cstheme="majorBidi"/>
                <w:sz w:val="22"/>
                <w:szCs w:val="22"/>
                <w:rtl/>
                <w:lang w:val="ar"/>
              </w:rPr>
              <w:t xml:space="preserve">إضافة المزيد من الأشكال والألوان. </w:t>
            </w:r>
          </w:p>
          <w:p w14:paraId="09CD0D22" w14:textId="77777777" w:rsidR="00403020" w:rsidRPr="00A2685B" w:rsidRDefault="00403020" w:rsidP="003D27FF">
            <w:pPr>
              <w:bidi/>
              <w:rPr>
                <w:rFonts w:asciiTheme="majorBidi" w:hAnsiTheme="majorBidi" w:cstheme="majorBidi"/>
                <w:sz w:val="22"/>
                <w:szCs w:val="22"/>
              </w:rPr>
            </w:pPr>
          </w:p>
        </w:tc>
      </w:tr>
      <w:tr w:rsidR="000F7160" w:rsidRPr="00A2685B" w14:paraId="264B2CF0" w14:textId="77777777" w:rsidTr="00034D3D">
        <w:tc>
          <w:tcPr>
            <w:tcW w:w="5160" w:type="dxa"/>
          </w:tcPr>
          <w:p w14:paraId="5AFEDA77" w14:textId="77777777" w:rsidR="004F320F" w:rsidRPr="00A2685B" w:rsidRDefault="004F320F" w:rsidP="003D27FF">
            <w:pPr>
              <w:bidi/>
              <w:rPr>
                <w:rFonts w:asciiTheme="majorBidi" w:hAnsiTheme="majorBidi" w:cstheme="majorBidi"/>
                <w:b/>
                <w:sz w:val="22"/>
                <w:szCs w:val="22"/>
              </w:rPr>
            </w:pPr>
          </w:p>
          <w:p w14:paraId="7E0FE4AA" w14:textId="77777777" w:rsidR="00403020" w:rsidRPr="00A2685B" w:rsidRDefault="00C732D4" w:rsidP="003D27FF">
            <w:pPr>
              <w:bidi/>
              <w:rPr>
                <w:rFonts w:asciiTheme="majorBidi" w:hAnsiTheme="majorBidi" w:cstheme="majorBidi"/>
                <w:b/>
                <w:sz w:val="22"/>
                <w:szCs w:val="22"/>
              </w:rPr>
            </w:pPr>
            <w:r w:rsidRPr="00A2685B">
              <w:rPr>
                <w:rFonts w:asciiTheme="majorBidi" w:hAnsiTheme="majorBidi" w:cstheme="majorBidi"/>
                <w:b/>
                <w:sz w:val="22"/>
                <w:szCs w:val="22"/>
                <w:rtl/>
                <w:lang w:val="ar"/>
              </w:rPr>
              <w:t>الصور المرسومة على الورق المقوى</w:t>
            </w:r>
            <w:r w:rsidRPr="00A2685B">
              <w:rPr>
                <w:rFonts w:asciiTheme="majorBidi" w:hAnsiTheme="majorBidi" w:cstheme="majorBidi"/>
                <w:b/>
                <w:sz w:val="22"/>
                <w:szCs w:val="22"/>
                <w:rtl/>
                <w:lang w:val="ar"/>
              </w:rPr>
              <w:br/>
              <w:t xml:space="preserve"> لإنشاء لغز</w:t>
            </w:r>
          </w:p>
          <w:p w14:paraId="42C43B01" w14:textId="77777777" w:rsidR="00403020" w:rsidRPr="00A2685B" w:rsidRDefault="00C732D4" w:rsidP="003D27FF">
            <w:pPr>
              <w:bidi/>
              <w:rPr>
                <w:rFonts w:asciiTheme="majorBidi" w:hAnsiTheme="majorBidi" w:cstheme="majorBidi"/>
                <w:b/>
                <w:sz w:val="22"/>
                <w:szCs w:val="22"/>
              </w:rPr>
            </w:pPr>
            <w:r w:rsidRPr="00A2685B">
              <w:rPr>
                <w:rFonts w:asciiTheme="majorBidi" w:hAnsiTheme="majorBidi" w:cstheme="majorBidi"/>
                <w:b/>
                <w:noProof/>
                <w:sz w:val="22"/>
                <w:szCs w:val="22"/>
              </w:rPr>
              <w:drawing>
                <wp:inline distT="114300" distB="114300" distL="114300" distR="114300" wp14:anchorId="2E52528A" wp14:editId="2F2E4D3F">
                  <wp:extent cx="2635623" cy="1363070"/>
                  <wp:effectExtent l="0" t="0" r="0" b="8890"/>
                  <wp:docPr id="24" name="Picture 24" descr="قطعتان من الورق المقوى برسومات ملونة، إحداهما لشجرة والأخرى لدبدوب."/>
                  <wp:cNvGraphicFramePr/>
                  <a:graphic xmlns:a="http://schemas.openxmlformats.org/drawingml/2006/main">
                    <a:graphicData uri="http://schemas.openxmlformats.org/drawingml/2006/picture">
                      <pic:pic xmlns:pic="http://schemas.openxmlformats.org/drawingml/2006/picture">
                        <pic:nvPicPr>
                          <pic:cNvPr id="24" name="Picture 24" descr="قطعتان من الورق المقوى برسومات ملونة، إحداهما لشجرة والأخرى لدبدوب."/>
                          <pic:cNvPicPr/>
                        </pic:nvPicPr>
                        <pic:blipFill>
                          <a:blip r:embed="rId31" cstate="screen">
                            <a:extLst>
                              <a:ext uri="{28A0092B-C50C-407E-A947-70E740481C1C}">
                                <a14:useLocalDpi xmlns:a14="http://schemas.microsoft.com/office/drawing/2010/main" val="0"/>
                              </a:ext>
                            </a:extLst>
                          </a:blip>
                          <a:stretch>
                            <a:fillRect/>
                          </a:stretch>
                        </pic:blipFill>
                        <pic:spPr>
                          <a:xfrm>
                            <a:off x="0" y="0"/>
                            <a:ext cx="2652744" cy="1371924"/>
                          </a:xfrm>
                          <a:prstGeom prst="rect">
                            <a:avLst/>
                          </a:prstGeom>
                        </pic:spPr>
                      </pic:pic>
                    </a:graphicData>
                  </a:graphic>
                </wp:inline>
              </w:drawing>
            </w:r>
          </w:p>
        </w:tc>
        <w:tc>
          <w:tcPr>
            <w:tcW w:w="4200" w:type="dxa"/>
          </w:tcPr>
          <w:p w14:paraId="7D1868E8" w14:textId="77777777" w:rsidR="004F320F" w:rsidRPr="00A2685B" w:rsidRDefault="004F320F" w:rsidP="003D27FF">
            <w:pPr>
              <w:bidi/>
              <w:rPr>
                <w:rFonts w:asciiTheme="majorBidi" w:hAnsiTheme="majorBidi" w:cstheme="majorBidi"/>
                <w:b/>
                <w:sz w:val="22"/>
                <w:szCs w:val="22"/>
              </w:rPr>
            </w:pPr>
          </w:p>
          <w:p w14:paraId="2C7D7A6D" w14:textId="77777777" w:rsidR="00403020" w:rsidRPr="00A2685B" w:rsidRDefault="00C732D4" w:rsidP="003D27FF">
            <w:pPr>
              <w:bidi/>
              <w:spacing w:after="240"/>
              <w:rPr>
                <w:rFonts w:asciiTheme="majorBidi" w:hAnsiTheme="majorBidi" w:cstheme="majorBidi"/>
                <w:sz w:val="22"/>
                <w:szCs w:val="22"/>
              </w:rPr>
            </w:pPr>
            <w:r w:rsidRPr="00A2685B">
              <w:rPr>
                <w:rFonts w:asciiTheme="majorBidi" w:hAnsiTheme="majorBidi" w:cstheme="majorBidi"/>
                <w:b/>
                <w:sz w:val="22"/>
                <w:szCs w:val="22"/>
                <w:rtl/>
                <w:lang w:val="ar"/>
              </w:rPr>
              <w:t>الأعمار:</w:t>
            </w:r>
            <w:r w:rsidRPr="00A2685B">
              <w:rPr>
                <w:rFonts w:asciiTheme="majorBidi" w:hAnsiTheme="majorBidi" w:cstheme="majorBidi"/>
                <w:sz w:val="22"/>
                <w:szCs w:val="22"/>
                <w:rtl/>
                <w:lang w:val="ar"/>
              </w:rPr>
              <w:t xml:space="preserve"> 18 شهرًا وما فوق</w:t>
            </w:r>
          </w:p>
          <w:p w14:paraId="64CE8209" w14:textId="77777777" w:rsidR="00403020" w:rsidRPr="00A2685B" w:rsidRDefault="00C732D4" w:rsidP="003D27FF">
            <w:pPr>
              <w:bidi/>
              <w:spacing w:after="120"/>
              <w:rPr>
                <w:rFonts w:asciiTheme="majorBidi" w:hAnsiTheme="majorBidi" w:cstheme="majorBidi"/>
                <w:sz w:val="22"/>
                <w:szCs w:val="22"/>
              </w:rPr>
            </w:pPr>
            <w:r w:rsidRPr="00A2685B">
              <w:rPr>
                <w:rFonts w:asciiTheme="majorBidi" w:hAnsiTheme="majorBidi" w:cstheme="majorBidi"/>
                <w:b/>
                <w:sz w:val="22"/>
                <w:szCs w:val="22"/>
                <w:rtl/>
                <w:lang w:val="ar"/>
              </w:rPr>
              <w:t>التكيف مع الأعمار الأكبر ومستوى التعقيد الأعلى</w:t>
            </w:r>
            <w:r w:rsidRPr="00A2685B">
              <w:rPr>
                <w:rFonts w:asciiTheme="majorBidi" w:hAnsiTheme="majorBidi" w:cstheme="majorBidi"/>
                <w:sz w:val="22"/>
                <w:szCs w:val="22"/>
                <w:rtl/>
                <w:lang w:val="ar"/>
              </w:rPr>
              <w:t>:</w:t>
            </w:r>
          </w:p>
          <w:p w14:paraId="615F7653" w14:textId="77777777" w:rsidR="00403020" w:rsidRPr="00A2685B" w:rsidRDefault="00C732D4" w:rsidP="003D27FF">
            <w:pPr>
              <w:numPr>
                <w:ilvl w:val="0"/>
                <w:numId w:val="2"/>
              </w:numPr>
              <w:bidi/>
              <w:spacing w:after="120"/>
              <w:rPr>
                <w:rFonts w:asciiTheme="majorBidi" w:hAnsiTheme="majorBidi" w:cstheme="majorBidi"/>
                <w:sz w:val="22"/>
                <w:szCs w:val="22"/>
              </w:rPr>
            </w:pPr>
            <w:r w:rsidRPr="00A2685B">
              <w:rPr>
                <w:rFonts w:asciiTheme="majorBidi" w:hAnsiTheme="majorBidi" w:cstheme="majorBidi"/>
                <w:sz w:val="22"/>
                <w:szCs w:val="22"/>
                <w:rtl/>
                <w:lang w:val="ar"/>
              </w:rPr>
              <w:t>قم بزيادة عدد القطع لجعل الألغاز أكثر تعقيدًا. حوالي 4 إلى 5 قطع تكون الأكثر ملاءمة للأعمار من 12 إلى 24 شهرًا.</w:t>
            </w:r>
          </w:p>
        </w:tc>
      </w:tr>
    </w:tbl>
    <w:p w14:paraId="2D07C469" w14:textId="77777777" w:rsidR="004B000B" w:rsidRPr="00A2685B" w:rsidRDefault="004B000B" w:rsidP="003D27FF">
      <w:pPr>
        <w:pStyle w:val="AN-NumberedList"/>
        <w:tabs>
          <w:tab w:val="clear" w:pos="720"/>
        </w:tabs>
        <w:bidi/>
        <w:rPr>
          <w:rFonts w:asciiTheme="majorBidi" w:hAnsiTheme="majorBidi" w:cstheme="majorBidi"/>
        </w:rPr>
        <w:sectPr w:rsidR="004B000B" w:rsidRPr="00A2685B" w:rsidSect="00067F09">
          <w:pgSz w:w="11900" w:h="16840" w:code="9"/>
          <w:pgMar w:top="1440" w:right="1440" w:bottom="1440" w:left="1440" w:header="737" w:footer="720" w:gutter="0"/>
          <w:cols w:space="720"/>
          <w:docGrid w:linePitch="326"/>
        </w:sectPr>
      </w:pPr>
    </w:p>
    <w:p w14:paraId="1E06C617" w14:textId="77777777" w:rsidR="00327987" w:rsidRPr="00A2685B" w:rsidRDefault="00327987" w:rsidP="003D27FF">
      <w:pPr>
        <w:bidi/>
        <w:spacing w:line="276" w:lineRule="auto"/>
        <w:rPr>
          <w:rFonts w:asciiTheme="majorBidi" w:hAnsiTheme="majorBidi" w:cstheme="majorBidi"/>
          <w:sz w:val="22"/>
          <w:szCs w:val="22"/>
        </w:rPr>
      </w:pPr>
    </w:p>
    <w:p w14:paraId="04EA20F3" w14:textId="7494E943" w:rsidR="00327987" w:rsidRDefault="00327987" w:rsidP="003D27FF">
      <w:pPr>
        <w:pStyle w:val="AN-Bullet1stlevel"/>
        <w:numPr>
          <w:ilvl w:val="0"/>
          <w:numId w:val="0"/>
        </w:numPr>
        <w:bidi/>
        <w:ind w:left="180"/>
        <w:rPr>
          <w:rFonts w:asciiTheme="majorBidi" w:hAnsiTheme="majorBidi" w:cstheme="majorBidi"/>
          <w:rtl/>
        </w:rPr>
      </w:pPr>
    </w:p>
    <w:p w14:paraId="47D69BA3" w14:textId="7B325E5A" w:rsidR="00FA38B7" w:rsidRPr="00FA38B7" w:rsidRDefault="00FA38B7" w:rsidP="00FA38B7">
      <w:pPr>
        <w:rPr>
          <w:rtl/>
        </w:rPr>
      </w:pPr>
    </w:p>
    <w:p w14:paraId="565AA020" w14:textId="6DBDC829" w:rsidR="00FA38B7" w:rsidRPr="00FA38B7" w:rsidRDefault="00FA38B7" w:rsidP="00FA38B7">
      <w:pPr>
        <w:rPr>
          <w:rtl/>
        </w:rPr>
      </w:pPr>
    </w:p>
    <w:p w14:paraId="24B4B340" w14:textId="434D5685" w:rsidR="00FA38B7" w:rsidRPr="00FA38B7" w:rsidRDefault="00FA38B7" w:rsidP="00FA38B7">
      <w:pPr>
        <w:rPr>
          <w:rtl/>
        </w:rPr>
      </w:pPr>
    </w:p>
    <w:p w14:paraId="08FD15F8" w14:textId="704082EA" w:rsidR="00FA38B7" w:rsidRPr="00FA38B7" w:rsidRDefault="00FA38B7" w:rsidP="00FA38B7">
      <w:pPr>
        <w:rPr>
          <w:rtl/>
        </w:rPr>
      </w:pPr>
    </w:p>
    <w:p w14:paraId="75EB3135" w14:textId="5ACBB52A" w:rsidR="00FA38B7" w:rsidRPr="00FA38B7" w:rsidRDefault="00FA38B7" w:rsidP="00FA38B7">
      <w:pPr>
        <w:rPr>
          <w:rtl/>
        </w:rPr>
      </w:pPr>
    </w:p>
    <w:p w14:paraId="53F1F049" w14:textId="039C0D2B" w:rsidR="00FA38B7" w:rsidRPr="00FA38B7" w:rsidRDefault="00FA38B7" w:rsidP="00FA38B7">
      <w:pPr>
        <w:rPr>
          <w:rtl/>
        </w:rPr>
      </w:pPr>
    </w:p>
    <w:p w14:paraId="14B1ECA3" w14:textId="08CFDDAB" w:rsidR="00FA38B7" w:rsidRPr="00FA38B7" w:rsidRDefault="00FA38B7" w:rsidP="00FA38B7">
      <w:pPr>
        <w:rPr>
          <w:rtl/>
        </w:rPr>
      </w:pPr>
    </w:p>
    <w:p w14:paraId="2977A24B" w14:textId="6D99E16C" w:rsidR="00FA38B7" w:rsidRPr="00FA38B7" w:rsidRDefault="00FA38B7" w:rsidP="00FA38B7">
      <w:pPr>
        <w:rPr>
          <w:rtl/>
        </w:rPr>
      </w:pPr>
    </w:p>
    <w:p w14:paraId="4369E5B1" w14:textId="509DA213" w:rsidR="00FA38B7" w:rsidRPr="00FA38B7" w:rsidRDefault="00FA38B7" w:rsidP="00FA38B7">
      <w:pPr>
        <w:rPr>
          <w:rtl/>
        </w:rPr>
      </w:pPr>
    </w:p>
    <w:p w14:paraId="4A5F8686" w14:textId="4DB8916E" w:rsidR="00FA38B7" w:rsidRPr="00FA38B7" w:rsidRDefault="00FA38B7" w:rsidP="00FA38B7">
      <w:pPr>
        <w:rPr>
          <w:rtl/>
        </w:rPr>
      </w:pPr>
    </w:p>
    <w:p w14:paraId="3CAFFF21" w14:textId="46DB6A7B" w:rsidR="00FA38B7" w:rsidRPr="00FA38B7" w:rsidRDefault="00FA38B7" w:rsidP="00FA38B7">
      <w:pPr>
        <w:rPr>
          <w:rtl/>
        </w:rPr>
      </w:pPr>
    </w:p>
    <w:p w14:paraId="6A90D430" w14:textId="512917AB" w:rsidR="00FA38B7" w:rsidRPr="00FA38B7" w:rsidRDefault="00FA38B7" w:rsidP="00FA38B7">
      <w:pPr>
        <w:rPr>
          <w:rtl/>
        </w:rPr>
      </w:pPr>
    </w:p>
    <w:p w14:paraId="307DD9FB" w14:textId="67204A5F" w:rsidR="00FA38B7" w:rsidRPr="00FA38B7" w:rsidRDefault="00FA38B7" w:rsidP="00FA38B7">
      <w:pPr>
        <w:rPr>
          <w:rtl/>
        </w:rPr>
      </w:pPr>
    </w:p>
    <w:p w14:paraId="5CD216B2" w14:textId="02BD91FF" w:rsidR="00FA38B7" w:rsidRDefault="00FA38B7" w:rsidP="00FA38B7">
      <w:pPr>
        <w:rPr>
          <w:rFonts w:asciiTheme="majorBidi" w:hAnsiTheme="majorBidi" w:cstheme="majorBidi"/>
          <w:sz w:val="22"/>
          <w:szCs w:val="22"/>
          <w:rtl/>
        </w:rPr>
      </w:pPr>
    </w:p>
    <w:p w14:paraId="3D968342" w14:textId="29566157" w:rsidR="00FA38B7" w:rsidRPr="00FA38B7" w:rsidRDefault="002E0157" w:rsidP="00FA38B7">
      <w:pPr>
        <w:tabs>
          <w:tab w:val="left" w:pos="5115"/>
        </w:tabs>
      </w:pPr>
      <w:r>
        <w:rPr>
          <w:noProof/>
        </w:rPr>
        <mc:AlternateContent>
          <mc:Choice Requires="wpg">
            <w:drawing>
              <wp:anchor distT="0" distB="0" distL="114300" distR="114300" simplePos="0" relativeHeight="251658240" behindDoc="1" locked="0" layoutInCell="1" allowOverlap="1" wp14:anchorId="4741551E" wp14:editId="266FC615">
                <wp:simplePos x="0" y="0"/>
                <wp:positionH relativeFrom="column">
                  <wp:posOffset>3115310</wp:posOffset>
                </wp:positionH>
                <wp:positionV relativeFrom="paragraph">
                  <wp:posOffset>3932555</wp:posOffset>
                </wp:positionV>
                <wp:extent cx="3037205" cy="2544445"/>
                <wp:effectExtent l="0" t="0" r="29845" b="8255"/>
                <wp:wrapNone/>
                <wp:docPr id="50" name="Group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037205" cy="2544445"/>
                          <a:chOff x="0" y="-428244"/>
                          <a:chExt cx="3017520" cy="2545077"/>
                        </a:xfrm>
                      </wpg:grpSpPr>
                      <wps:wsp>
                        <wps:cNvPr id="51" name="Rectangle 51"/>
                        <wps:cNvSpPr/>
                        <wps:spPr>
                          <a:xfrm>
                            <a:off x="0" y="-428244"/>
                            <a:ext cx="3017520" cy="1035075"/>
                          </a:xfrm>
                          <a:prstGeom prst="rect">
                            <a:avLst/>
                          </a:prstGeom>
                          <a:noFill/>
                          <a:ln>
                            <a:noFill/>
                          </a:ln>
                        </wps:spPr>
                        <wps:txbx>
                          <w:txbxContent>
                            <w:p w14:paraId="1A615AD5" w14:textId="77777777" w:rsidR="003C6B3D" w:rsidRPr="00D044CB" w:rsidRDefault="00C732D4" w:rsidP="00327987">
                              <w:pPr>
                                <w:bidi/>
                                <w:rPr>
                                  <w:rFonts w:ascii="Gill Sans MT" w:hAnsi="Gill Sans MT"/>
                                </w:rPr>
                              </w:pPr>
                              <w:r w:rsidRPr="00D044CB">
                                <w:rPr>
                                  <w:rFonts w:ascii="Gill Sans MT" w:eastAsia="Gill Sans" w:hAnsi="Gill Sans MT" w:cs="Gill Sans"/>
                                  <w:color w:val="FFFFFF"/>
                                  <w:sz w:val="18"/>
                                  <w:rtl/>
                                  <w:lang w:val="ar"/>
                                </w:rPr>
                                <w:t>برنامج النهوض بالتغذية التابع للوكالة الأمريكية للتنمية الدولية (USAID) عبارة عن مشروع التغذية الرائد متعدد القطاعات الخاص بالوكالة، والذي يعالج الأسباب الجذرية لسوء التغذية لإنقاذ الأرواح وتعزيز الصحة والتنمية على المدى الطويل.</w:t>
                              </w:r>
                            </w:p>
                          </w:txbxContent>
                        </wps:txbx>
                        <wps:bodyPr spcFirstLastPara="1" wrap="square" lIns="0" tIns="0" rIns="0" bIns="0" anchor="t" anchorCtr="0"/>
                      </wps:wsp>
                      <wps:wsp>
                        <wps:cNvPr id="52" name="Rectangle 52"/>
                        <wps:cNvSpPr/>
                        <wps:spPr>
                          <a:xfrm>
                            <a:off x="0" y="731271"/>
                            <a:ext cx="3017520" cy="1385562"/>
                          </a:xfrm>
                          <a:prstGeom prst="rect">
                            <a:avLst/>
                          </a:prstGeom>
                          <a:noFill/>
                          <a:ln>
                            <a:noFill/>
                          </a:ln>
                        </wps:spPr>
                        <wps:txbx>
                          <w:txbxContent>
                            <w:p w14:paraId="572B828C" w14:textId="77777777" w:rsidR="003C6B3D" w:rsidRPr="00D044CB" w:rsidRDefault="00C732D4" w:rsidP="00327987">
                              <w:pPr>
                                <w:bidi/>
                                <w:rPr>
                                  <w:rFonts w:ascii="Gill Sans MT" w:hAnsi="Gill Sans MT"/>
                                </w:rPr>
                              </w:pPr>
                              <w:r w:rsidRPr="00F10F74">
                                <w:rPr>
                                  <w:rFonts w:ascii="Gill Sans MT" w:eastAsia="Gill Sans" w:hAnsi="Gill Sans MT" w:cs="Gill Sans"/>
                                  <w:color w:val="FFFFFF"/>
                                  <w:sz w:val="16"/>
                                  <w:rtl/>
                                  <w:lang w:val="ar"/>
                                </w:rPr>
                                <w:t>أصبحت هذه الوثيقة متاحةً بفضل الدعم السخي للشعب الأمريكي من خلال الوكالة الأمريكية للتنمية الدولية (USAID). تقع مسؤولية المحتويات على عاتق معهد JSI للأبحاث والتدريب، ولا تعكس بالضرورة آراء الوكالة الأمريكية للتنمية الدولية أو حكومة الولايات المتحدة.</w:t>
                              </w:r>
                            </w:p>
                          </w:txbxContent>
                        </wps:txbx>
                        <wps:bodyPr spcFirstLastPara="1" wrap="square" lIns="0" tIns="0" rIns="0" bIns="0" anchor="t" anchorCtr="0"/>
                      </wps:wsp>
                      <wps:wsp>
                        <wps:cNvPr id="53" name="Straight Arrow Connector 53"/>
                        <wps:cNvCnPr/>
                        <wps:spPr>
                          <a:xfrm>
                            <a:off x="0" y="607060"/>
                            <a:ext cx="3017520" cy="0"/>
                          </a:xfrm>
                          <a:prstGeom prst="straightConnector1">
                            <a:avLst/>
                          </a:prstGeom>
                          <a:noFill/>
                          <a:ln w="19050">
                            <a:solidFill>
                              <a:schemeClr val="lt1"/>
                            </a:solidFill>
                            <a:prstDash val="solid"/>
                            <a:round/>
                            <a:headEnd w="sm" len="sm"/>
                            <a:tailEnd w="sm" len="sm"/>
                          </a:ln>
                        </wps:spPr>
                        <wps:bodyPr/>
                      </wps:wsp>
                    </wpg:wgp>
                  </a:graphicData>
                </a:graphic>
              </wp:anchor>
            </w:drawing>
          </mc:Choice>
          <mc:Fallback>
            <w:pict>
              <v:group w14:anchorId="4741551E" id="Group 50" o:spid="_x0000_s1026" alt="&quot;&quot;" style="position:absolute;margin-left:245.3pt;margin-top:309.65pt;width:239.15pt;height:200.35pt;z-index:-251658240" coordorigin=",-4282" coordsize="30175,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8FPvQIAACsIAAAOAAAAZHJzL2Uyb0RvYy54bWzcVdtu2zAMfR+wfxD03voWJ5lRpxjSCwYU&#10;W7FuH8DY8gWQJU1S4/TvRym203QpMHRAH5YHhxIlijzkIS8udx0nW6ZNK0VOo/OQEiYKWbaizunP&#10;HzdnS0qMBVECl4Ll9IkZern6+OGiVxmLZSN5yTRBI8JkvcppY63KgsAUDevAnEvFBCorqTuwuNR1&#10;UGro0XrHgzgM50Evdam0LJgxuHu1V9KVt19VrLDfqsowS3hO0Tfrv9p/N+4brC4gqzWopi0GN+AN&#10;XnTQCnx0MnUFFsijbv8w1bWFlkZW9ryQXSCrqi2YjwGjicIX0dxq+ah8LHXW12qCCaF9gdObzRZf&#10;t7daPah7jUj0qkYs/MrFsqt05/7RS7LzkD1NkLGdJQVuJmGyiMOUkgJ1cTrDX7oHtWgQ+cO9s1m8&#10;jGezUXc93Y8WaYyZGe6n4WLhzgTj88GRU73CMjEHJMy/IfHQgGIeYJMhEveatGVO04gSAR1W63es&#10;HxA1ZwT3PED+3ASXyQwi9ypWRzEfEHsWcRQmGLFHbIoYMqWNvWWyI07IqUYvfHHB9s7YPTjjEfe2&#10;kDct57gPGRdHG2jT7SCGo6dOsrvNbghmI8snjNqo4qbFt+7A2HvQyACEoEdW5NT8egTNKOFfBILt&#10;KDQKehQ2owCiaCSSy1KyF9fWU825PGTOFdl7pDA+kcL4DSlcJFG88LmH7HQGk2Wazr3p982gL9Wp&#10;Kv/bRCZjIh+shrZuLPmstezJWgqBvJCapMmzvK7F0MnGgh/7yIs2Ng8X4Xxo/yfz6nWvZ9QM3kxu&#10;RH/NUNIjvT6FaehvGMnb0vHXEdePPbbmmmwBBxa3Pr/oxdEpx/0rMM3+kFc5BCDDcSFKLzUMymtR&#10;uqdMh+RlOJxR8DoLLT+tO90u9qV1xGHflHEi+T49TE838p6vPecPM371GwAA//8DAFBLAwQUAAYA&#10;CAAAACEAIbZa/OEAAAAMAQAADwAAAGRycy9kb3ducmV2LnhtbEyPQUvDQBCF74L/YZmCN7sbq6FJ&#10;symlqKci2AribZtMk9DsbMhuk/TfO57scXgf732TrSfbigF73zjSEM0VCKTClQ1VGr4Ob49LED4Y&#10;Kk3rCDVc0cM6v7/LTFq6kT5x2IdKcAn51GioQ+hSKX1RozV+7jokzk6utybw2Vey7M3I5baVT0rF&#10;0pqGeKE2HW5rLM77i9XwPppxs4heh935tL3+HF4+vncRav0wmzYrEAGn8A/Dnz6rQ85OR3eh0otW&#10;w3OiYkY1xFGyAMFEEi8TEEdGFU+DzDN5+0T+CwAA//8DAFBLAQItABQABgAIAAAAIQC2gziS/gAA&#10;AOEBAAATAAAAAAAAAAAAAAAAAAAAAABbQ29udGVudF9UeXBlc10ueG1sUEsBAi0AFAAGAAgAAAAh&#10;ADj9If/WAAAAlAEAAAsAAAAAAAAAAAAAAAAALwEAAF9yZWxzLy5yZWxzUEsBAi0AFAAGAAgAAAAh&#10;ANRbwU+9AgAAKwgAAA4AAAAAAAAAAAAAAAAALgIAAGRycy9lMm9Eb2MueG1sUEsBAi0AFAAGAAgA&#10;AAAhACG2WvzhAAAADAEAAA8AAAAAAAAAAAAAAAAAFwUAAGRycy9kb3ducmV2LnhtbFBLBQYAAAAA&#10;BAAEAPMAAAAlBgAAAAA=&#10;">
                <v:rect id="Rectangle 51" o:spid="_x0000_s1027" style="position:absolute;top:-4282;width:30175;height:1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1A615AD5" w14:textId="77777777" w:rsidR="003C6B3D" w:rsidRPr="00D044CB" w:rsidRDefault="00C732D4" w:rsidP="00327987">
                        <w:pPr>
                          <w:bidi/>
                          <w:rPr>
                            <w:rFonts w:ascii="Gill Sans MT" w:hAnsi="Gill Sans MT"/>
                          </w:rPr>
                        </w:pPr>
                        <w:r w:rsidRPr="00D044CB">
                          <w:rPr>
                            <w:rFonts w:ascii="Gill Sans MT" w:eastAsia="Gill Sans" w:hAnsi="Gill Sans MT" w:cs="Gill Sans"/>
                            <w:color w:val="FFFFFF"/>
                            <w:sz w:val="18"/>
                            <w:rtl/>
                            <w:lang w:val="ar"/>
                          </w:rPr>
                          <w:t>برنامج النهوض بالتغذية التابع للوكالة الأمريكية للتنمية الدولية (USAID) عبارة عن مشروع التغذية الرائد متعدد القطاعات الخاص بالوكالة، والذي يعالج الأسباب الجذرية لسوء التغذية لإنقاذ الأرواح وتعزيز الصحة والتنمية على المدى الطويل.</w:t>
                        </w:r>
                      </w:p>
                    </w:txbxContent>
                  </v:textbox>
                </v:rect>
                <v:rect id="Rectangle 52" o:spid="_x0000_s1028" style="position:absolute;top:7312;width:30175;height:13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572B828C" w14:textId="77777777" w:rsidR="003C6B3D" w:rsidRPr="00D044CB" w:rsidRDefault="00C732D4" w:rsidP="00327987">
                        <w:pPr>
                          <w:bidi/>
                          <w:rPr>
                            <w:rFonts w:ascii="Gill Sans MT" w:hAnsi="Gill Sans MT"/>
                          </w:rPr>
                        </w:pPr>
                        <w:r w:rsidRPr="00F10F74">
                          <w:rPr>
                            <w:rFonts w:ascii="Gill Sans MT" w:eastAsia="Gill Sans" w:hAnsi="Gill Sans MT" w:cs="Gill Sans"/>
                            <w:color w:val="FFFFFF"/>
                            <w:sz w:val="16"/>
                            <w:rtl/>
                            <w:lang w:val="ar"/>
                          </w:rPr>
                          <w:t>أصبحت هذه الوثيقة متاحةً بفضل الدعم السخي للشعب الأمريكي من خلال الوكالة الأمريكية للتنمية الدولية (USAID). تقع مسؤولية المحتويات على عاتق معهد JSI للأبحاث والتدريب، ولا تعكس بالضرورة آراء الوكالة الأمريكية للتنمية الدولية أو حكومة الولايات المتحدة.</w:t>
                        </w:r>
                      </w:p>
                    </w:txbxContent>
                  </v:textbox>
                </v:rect>
                <v:shapetype id="_x0000_t32" coordsize="21600,21600" o:spt="32" o:oned="t" path="m,l21600,21600e" filled="f">
                  <v:path arrowok="t" fillok="f" o:connecttype="none"/>
                  <o:lock v:ext="edit" shapetype="t"/>
                </v:shapetype>
                <v:shape id="Straight Arrow Connector 53" o:spid="_x0000_s1029" type="#_x0000_t32" style="position:absolute;top:6070;width:301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sa+xAAAANsAAAAPAAAAZHJzL2Rvd25yZXYueG1sRI/RasJA&#10;FETfC/2H5Qq+1Y0G25C6SlFEnxRTP+A2e5uEZu+G7BoTv94VhD4OM3OGWax6U4uOWldZVjCdRCCI&#10;c6srLhScv7dvCQjnkTXWlknBQA5Wy9eXBabaXvlEXeYLESDsUlRQet+kUrq8JINuYhvi4P3a1qAP&#10;si2kbvEa4KaWsyh6lwYrDgslNrQuKf/LLkbBxywzu591tBnOycC3/eEYx6ZTajzqvz5BeOr9f/jZ&#10;3msF8xgeX8IPkMs7AAAA//8DAFBLAQItABQABgAIAAAAIQDb4fbL7gAAAIUBAAATAAAAAAAAAAAA&#10;AAAAAAAAAABbQ29udGVudF9UeXBlc10ueG1sUEsBAi0AFAAGAAgAAAAhAFr0LFu/AAAAFQEAAAsA&#10;AAAAAAAAAAAAAAAAHwEAAF9yZWxzLy5yZWxzUEsBAi0AFAAGAAgAAAAhAJz2xr7EAAAA2wAAAA8A&#10;AAAAAAAAAAAAAAAABwIAAGRycy9kb3ducmV2LnhtbFBLBQYAAAAAAwADALcAAAD4AgAAAAA=&#10;" strokecolor="white [3201]" strokeweight="1.5pt">
                  <v:stroke startarrowwidth="narrow" startarrowlength="short" endarrowwidth="narrow" endarrowlength="short"/>
                </v:shape>
              </v:group>
            </w:pict>
          </mc:Fallback>
        </mc:AlternateContent>
      </w:r>
      <w:r>
        <w:rPr>
          <w:noProof/>
        </w:rPr>
        <mc:AlternateContent>
          <mc:Choice Requires="wpg">
            <w:drawing>
              <wp:anchor distT="0" distB="0" distL="114300" distR="114300" simplePos="0" relativeHeight="251657216" behindDoc="1" locked="0" layoutInCell="1" allowOverlap="1" wp14:anchorId="75BA5E02" wp14:editId="16611BAF">
                <wp:simplePos x="0" y="0"/>
                <wp:positionH relativeFrom="page">
                  <wp:align>left</wp:align>
                </wp:positionH>
                <wp:positionV relativeFrom="paragraph">
                  <wp:posOffset>2947035</wp:posOffset>
                </wp:positionV>
                <wp:extent cx="7880350" cy="4089400"/>
                <wp:effectExtent l="0" t="0" r="6350" b="6350"/>
                <wp:wrapNone/>
                <wp:docPr id="47" name="Group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80350" cy="4089400"/>
                          <a:chOff x="-56779" y="-15069"/>
                          <a:chExt cx="7829179" cy="3247387"/>
                        </a:xfrm>
                      </wpg:grpSpPr>
                      <wps:wsp>
                        <wps:cNvPr id="48" name="Rectangle 48"/>
                        <wps:cNvSpPr/>
                        <wps:spPr>
                          <a:xfrm>
                            <a:off x="0" y="0"/>
                            <a:ext cx="7772400" cy="55003"/>
                          </a:xfrm>
                          <a:prstGeom prst="rect">
                            <a:avLst/>
                          </a:prstGeom>
                          <a:solidFill>
                            <a:srgbClr val="0067B9"/>
                          </a:solidFill>
                          <a:ln>
                            <a:noFill/>
                          </a:ln>
                        </wps:spPr>
                        <wps:txbx>
                          <w:txbxContent>
                            <w:p w14:paraId="5857CC1C" w14:textId="77777777" w:rsidR="003C6B3D" w:rsidRDefault="00C732D4" w:rsidP="00327987">
                              <w:pPr>
                                <w:bidi/>
                                <w:jc w:val="center"/>
                              </w:pPr>
                              <w:r w:rsidRPr="00884F23">
                                <w:rPr>
                                  <w:color w:val="FFFFFF" w:themeColor="background1"/>
                                  <w:rtl/>
                                  <w:lang w:val="ar"/>
                                </w:rPr>
                                <w:t>1</w:t>
                              </w:r>
                            </w:p>
                          </w:txbxContent>
                        </wps:txbx>
                        <wps:bodyPr spcFirstLastPara="1" wrap="square" lIns="91425" tIns="45700" rIns="91425" bIns="45700" anchor="ctr" anchorCtr="0"/>
                      </wps:wsp>
                      <wps:wsp>
                        <wps:cNvPr id="49" name="Rectangle 49"/>
                        <wps:cNvSpPr/>
                        <wps:spPr>
                          <a:xfrm>
                            <a:off x="-56779" y="-15069"/>
                            <a:ext cx="7772400" cy="3247387"/>
                          </a:xfrm>
                          <a:prstGeom prst="rect">
                            <a:avLst/>
                          </a:prstGeom>
                          <a:solidFill>
                            <a:srgbClr val="BA0C2F"/>
                          </a:solidFill>
                          <a:ln>
                            <a:noFill/>
                          </a:ln>
                        </wps:spPr>
                        <wps:txbx>
                          <w:txbxContent>
                            <w:p w14:paraId="59A3377F" w14:textId="77777777" w:rsidR="003C6B3D" w:rsidRDefault="003C6B3D" w:rsidP="00327987"/>
                          </w:txbxContent>
                        </wps:txbx>
                        <wps:bodyPr spcFirstLastPara="1" wrap="square" lIns="91425" tIns="91425" rIns="91425" bIns="91425" anchor="ctr" anchorCtr="0"/>
                      </wps:wsp>
                    </wpg:wgp>
                  </a:graphicData>
                </a:graphic>
                <wp14:sizeRelH relativeFrom="margin">
                  <wp14:pctWidth>0</wp14:pctWidth>
                </wp14:sizeRelH>
                <wp14:sizeRelV relativeFrom="margin">
                  <wp14:pctHeight>0</wp14:pctHeight>
                </wp14:sizeRelV>
              </wp:anchor>
            </w:drawing>
          </mc:Choice>
          <mc:Fallback>
            <w:pict>
              <v:group w14:anchorId="75BA5E02" id="Group 47" o:spid="_x0000_s1030" alt="&quot;&quot;" style="position:absolute;margin-left:0;margin-top:232.05pt;width:620.5pt;height:322pt;z-index:-251659264;mso-position-horizontal:left;mso-position-horizontal-relative:page;mso-width-relative:margin;mso-height-relative:margin" coordorigin="-567,-150" coordsize="78291,32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tdFcwIAAK4GAAAOAAAAZHJzL2Uyb0RvYy54bWy8lW1v2jAQx99P2new/B7yACEQEaqVDjSp&#10;2tC6fQDjOA9SYnu2IfTb72xCCm2nVWXam5DzXc53P//PzG8OTY32TOlK8BQHQx8jxqnIKl6k+OeP&#10;1WCKkTaEZ6QWnKX4kWl8s/j4Yd7KhIWiFHXGFIIkXCetTHFpjEw8T9OSNUQPhWQcnLlQDTFgqsLL&#10;FGkhe1N7oe9PvFaoTCpBmdawend04oXLn+eMmm95rplBdYqhNuOeyj239ukt5iQpFJFlRbsyyDuq&#10;aEjFYdM+1R0xBO1U9SJVU1EltMjNkIrGE3leUeZ6gG4C/1k3ayV20vVSJG0he0yA9hmnd6elX/dr&#10;JR/kRgGJVhbAwlm2l0OuGvsLVaKDQ/bYI2MHgygsxtOpP4qALAXf2J/Oxn4HlZZA3n43iCZxPMMI&#10;AgZB5E9mR+i0/NznCGeBjbA5RuE4Hk1jG+OdSvAuCmslSEU/0dDX0XgoiWQOsk6AxkahKoNWQLec&#10;NKDY76AhwouaIVhzkFxcj0wnGui9mVcchxaR6zWKfH900SlJpNJmzUSD7EuKFezuhEX299ocoZxC&#10;7J5a1FW2quraGarYLmuF9sSq3Z/Et441cLwIq7kN5sJ+dsxoVwDyqRX7Zg7bgyMRnpreiuwR6GhJ&#10;VxXUdk+02RAF0xJg1MIEpVj/2hHFMKq/cDiUWTAOIxg5Z4yj2Hatzj3bcw/htBQwmNQojI7G0rhB&#10;tSV2Z24l+j8OH7T44vAdSrs9iOTvh/8H0fdjcy6D1yT/D4Vw+8lfhqtOZlcIwSnVArhKCJ0qXhFC&#10;53mjENydAJeiuya6C9zeuue2E87T38ziNwAAAP//AwBQSwMEFAAGAAgAAAAhAO7sEM7gAAAACgEA&#10;AA8AAABkcnMvZG93bnJldi54bWxMj0FrwzAMhe+D/QejwW6r4y4rJYtTStl2KoO1g7GbGqtJaGyH&#10;2E3Sfz/1tN4kvcfT9/LVZFsxUB8a7zSoWQKCXOlN4yoN3/v3pyWIENEZbL0jDRcKsCru73LMjB/d&#10;Fw27WAkOcSFDDXWMXSZlKGuyGGa+I8fa0fcWI699JU2PI4fbVs6TZCEtNo4/1NjRpqbytDtbDR8j&#10;jutn9TZsT8fN5Xf/8vmzVaT148O0fgURaYr/ZrjiMzoUzHTwZ2eCaDVwkaghXaQKxFWep4pPB55U&#10;slQgi1zeVij+AAAA//8DAFBLAQItABQABgAIAAAAIQC2gziS/gAAAOEBAAATAAAAAAAAAAAAAAAA&#10;AAAAAABbQ29udGVudF9UeXBlc10ueG1sUEsBAi0AFAAGAAgAAAAhADj9If/WAAAAlAEAAAsAAAAA&#10;AAAAAAAAAAAALwEAAF9yZWxzLy5yZWxzUEsBAi0AFAAGAAgAAAAhAB/G10VzAgAArgYAAA4AAAAA&#10;AAAAAAAAAAAALgIAAGRycy9lMm9Eb2MueG1sUEsBAi0AFAAGAAgAAAAhAO7sEM7gAAAACgEAAA8A&#10;AAAAAAAAAAAAAAAAzQQAAGRycy9kb3ducmV2LnhtbFBLBQYAAAAABAAEAPMAAADaBQAAAAA=&#10;">
                <v:rect id="Rectangle 48" o:spid="_x0000_s1031" style="position:absolute;width:77724;height: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CAWwQAAANsAAAAPAAAAZHJzL2Rvd25yZXYueG1sRE/LisIw&#10;FN0P+A/hCm4GTUdkLNUoOigURhAfH3Btrm21uSlNtPXvJwthlofzni87U4knNa60rOBrFIEgzqwu&#10;OVdwPm2HMQjnkTVWlknBixwsF72POSbatnyg59HnIoSwS1BB4X2dSOmyggy6ka2JA3e1jUEfYJNL&#10;3WAbwk0lx1H0LQ2WHBoKrOmnoOx+fBgF8WU6Sa+3Xfsbp5+X6VpvPO0jpQb9bjUD4anz/+K3O9UK&#10;JmFs+BJ+gFz8AQAA//8DAFBLAQItABQABgAIAAAAIQDb4fbL7gAAAIUBAAATAAAAAAAAAAAAAAAA&#10;AAAAAABbQ29udGVudF9UeXBlc10ueG1sUEsBAi0AFAAGAAgAAAAhAFr0LFu/AAAAFQEAAAsAAAAA&#10;AAAAAAAAAAAAHwEAAF9yZWxzLy5yZWxzUEsBAi0AFAAGAAgAAAAhANSYIBbBAAAA2wAAAA8AAAAA&#10;AAAAAAAAAAAABwIAAGRycy9kb3ducmV2LnhtbFBLBQYAAAAAAwADALcAAAD1AgAAAAA=&#10;" fillcolor="#0067b9" stroked="f">
                  <v:textbox inset="2.53958mm,1.2694mm,2.53958mm,1.2694mm">
                    <w:txbxContent>
                      <w:p w14:paraId="5857CC1C" w14:textId="77777777" w:rsidR="003C6B3D" w:rsidRDefault="00C732D4" w:rsidP="00327987">
                        <w:pPr>
                          <w:bidi/>
                          <w:jc w:val="center"/>
                        </w:pPr>
                        <w:r w:rsidRPr="00884F23">
                          <w:rPr>
                            <w:color w:val="FFFFFF" w:themeColor="background1"/>
                            <w:rtl/>
                            <w:lang w:val="ar"/>
                          </w:rPr>
                          <w:t>1</w:t>
                        </w:r>
                      </w:p>
                    </w:txbxContent>
                  </v:textbox>
                </v:rect>
                <v:rect id="Rectangle 49" o:spid="_x0000_s1032" style="position:absolute;left:-567;top:-150;width:77723;height:32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qKsxgAAANsAAAAPAAAAZHJzL2Rvd25yZXYueG1sRI9BawIx&#10;FITvBf9DeIXearbFSrsaxYoFe+hB29J6e2yem2U3L2sS3fXfm4LQ4zAz3zDTeW8bcSIfKscKHoYZ&#10;COLC6YpLBV+fb/fPIEJE1tg4JgVnCjCfDW6mmGvX8YZO21iKBOGQowITY5tLGQpDFsPQtcTJ2ztv&#10;MSbpS6k9dgluG/mYZWNpseK0YLClpaGi3h6tgtdf//G+P/rvVV0/7bofc1h3JSp1d9svJiAi9fE/&#10;fG2vtYLRC/x9ST9Azi4AAAD//wMAUEsBAi0AFAAGAAgAAAAhANvh9svuAAAAhQEAABMAAAAAAAAA&#10;AAAAAAAAAAAAAFtDb250ZW50X1R5cGVzXS54bWxQSwECLQAUAAYACAAAACEAWvQsW78AAAAVAQAA&#10;CwAAAAAAAAAAAAAAAAAfAQAAX3JlbHMvLnJlbHNQSwECLQAUAAYACAAAACEAXa6irMYAAADbAAAA&#10;DwAAAAAAAAAAAAAAAAAHAgAAZHJzL2Rvd25yZXYueG1sUEsFBgAAAAADAAMAtwAAAPoCAAAAAA==&#10;" fillcolor="#ba0c2f" stroked="f">
                  <v:textbox inset="2.53958mm,2.53958mm,2.53958mm,2.53958mm">
                    <w:txbxContent>
                      <w:p w14:paraId="59A3377F" w14:textId="77777777" w:rsidR="003C6B3D" w:rsidRDefault="003C6B3D" w:rsidP="00327987"/>
                    </w:txbxContent>
                  </v:textbox>
                </v:rect>
                <w10:wrap anchorx="page"/>
              </v:group>
            </w:pict>
          </mc:Fallback>
        </mc:AlternateContent>
      </w:r>
      <w:r>
        <w:rPr>
          <w:noProof/>
        </w:rPr>
        <mc:AlternateContent>
          <mc:Choice Requires="wpg">
            <w:drawing>
              <wp:anchor distT="0" distB="0" distL="114300" distR="114300" simplePos="0" relativeHeight="251659264" behindDoc="1" locked="0" layoutInCell="1" allowOverlap="1" wp14:anchorId="32EE1587" wp14:editId="6313F3EE">
                <wp:simplePos x="0" y="0"/>
                <wp:positionH relativeFrom="column">
                  <wp:posOffset>-775970</wp:posOffset>
                </wp:positionH>
                <wp:positionV relativeFrom="paragraph">
                  <wp:posOffset>3260725</wp:posOffset>
                </wp:positionV>
                <wp:extent cx="3634105" cy="3022600"/>
                <wp:effectExtent l="0" t="0" r="4445" b="6350"/>
                <wp:wrapNone/>
                <wp:docPr id="54" name="Group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634105" cy="3022600"/>
                          <a:chOff x="-581170" y="0"/>
                          <a:chExt cx="3611138" cy="3023046"/>
                        </a:xfrm>
                      </wpg:grpSpPr>
                      <wps:wsp>
                        <wps:cNvPr id="55" name="Rectangle 55"/>
                        <wps:cNvSpPr/>
                        <wps:spPr>
                          <a:xfrm>
                            <a:off x="-581170" y="646296"/>
                            <a:ext cx="3611138" cy="2376750"/>
                          </a:xfrm>
                          <a:prstGeom prst="rect">
                            <a:avLst/>
                          </a:prstGeom>
                          <a:noFill/>
                          <a:ln>
                            <a:noFill/>
                          </a:ln>
                        </wps:spPr>
                        <wps:txbx>
                          <w:txbxContent>
                            <w:p w14:paraId="0ACD520A" w14:textId="77777777" w:rsidR="003C6B3D" w:rsidRPr="00AE5E17" w:rsidRDefault="00C732D4" w:rsidP="00327987">
                              <w:pPr>
                                <w:bidi/>
                                <w:spacing w:after="120"/>
                                <w:rPr>
                                  <w:rFonts w:ascii="Gill Sans MT" w:hAnsi="Gill Sans MT"/>
                                  <w:sz w:val="22"/>
                                  <w:szCs w:val="22"/>
                                </w:rPr>
                              </w:pPr>
                              <w:r w:rsidRPr="00AE5E17">
                                <w:rPr>
                                  <w:rFonts w:ascii="Gill Sans MT" w:eastAsia="Gill Sans" w:hAnsi="Gill Sans MT" w:cs="Gill Sans"/>
                                  <w:b/>
                                  <w:color w:val="FFFFFF"/>
                                  <w:sz w:val="22"/>
                                  <w:szCs w:val="22"/>
                                  <w:rtl/>
                                  <w:lang w:val="ar"/>
                                </w:rPr>
                                <w:t>برنامج النهوض بالتغذية التابع للوكالة الأمريكية للتنمية الدولية (USAID)</w:t>
                              </w:r>
                            </w:p>
                            <w:p w14:paraId="01D0F518" w14:textId="77777777" w:rsidR="003C6B3D" w:rsidRPr="00AE5E17" w:rsidRDefault="00C732D4" w:rsidP="00327987">
                              <w:pPr>
                                <w:bidi/>
                                <w:rPr>
                                  <w:rFonts w:ascii="Gill Sans MT" w:hAnsi="Gill Sans MT"/>
                                  <w:sz w:val="22"/>
                                  <w:szCs w:val="22"/>
                                </w:rPr>
                              </w:pPr>
                              <w:r w:rsidRPr="00AE5E17">
                                <w:rPr>
                                  <w:rFonts w:ascii="Gill Sans MT" w:eastAsia="Gill Sans" w:hAnsi="Gill Sans MT" w:cs="Gill Sans"/>
                                  <w:color w:val="FFFFFF"/>
                                  <w:sz w:val="22"/>
                                  <w:szCs w:val="22"/>
                                  <w:rtl/>
                                  <w:lang w:val="ar"/>
                                </w:rPr>
                                <w:t>تنفيذ:</w:t>
                              </w:r>
                            </w:p>
                            <w:p w14:paraId="48575AAE" w14:textId="77777777" w:rsidR="003C6B3D" w:rsidRPr="00AE5E17" w:rsidRDefault="00C732D4" w:rsidP="00327987">
                              <w:pPr>
                                <w:bidi/>
                                <w:rPr>
                                  <w:rFonts w:ascii="Gill Sans MT" w:hAnsi="Gill Sans MT"/>
                                  <w:sz w:val="22"/>
                                  <w:szCs w:val="22"/>
                                </w:rPr>
                              </w:pPr>
                              <w:r w:rsidRPr="00AE5E17">
                                <w:rPr>
                                  <w:rFonts w:ascii="Gill Sans MT" w:eastAsia="Gill Sans" w:hAnsi="Gill Sans MT" w:cs="Gill Sans"/>
                                  <w:color w:val="FFFFFF"/>
                                  <w:sz w:val="22"/>
                                  <w:szCs w:val="22"/>
                                  <w:rtl/>
                                  <w:lang w:val="ar"/>
                                </w:rPr>
                                <w:t>معهد JSI للأبحاث والتدريب</w:t>
                              </w:r>
                            </w:p>
                            <w:p w14:paraId="5A3EB18F" w14:textId="77777777" w:rsidR="003C6B3D" w:rsidRPr="002E0157" w:rsidRDefault="00C732D4" w:rsidP="00327987">
                              <w:pPr>
                                <w:bidi/>
                                <w:rPr>
                                  <w:rFonts w:ascii="Gill Sans MT" w:hAnsi="Gill Sans MT"/>
                                  <w:sz w:val="22"/>
                                  <w:szCs w:val="22"/>
                                </w:rPr>
                              </w:pPr>
                              <w:r w:rsidRPr="00AE5E17">
                                <w:rPr>
                                  <w:rFonts w:ascii="Gill Sans MT" w:eastAsia="Gill Sans" w:hAnsi="Gill Sans MT" w:cs="Gill Sans"/>
                                  <w:color w:val="FFFFFF"/>
                                  <w:sz w:val="22"/>
                                  <w:szCs w:val="22"/>
                                  <w:rtl/>
                                  <w:lang w:val="ar"/>
                                </w:rPr>
                                <w:t xml:space="preserve">2733 </w:t>
                              </w:r>
                              <w:r w:rsidRPr="002E0157">
                                <w:rPr>
                                  <w:rFonts w:ascii="Gill Sans MT" w:eastAsia="Gill Sans" w:hAnsi="Gill Sans MT" w:cs="Gill Sans"/>
                                  <w:color w:val="FFFFFF"/>
                                  <w:sz w:val="22"/>
                                  <w:szCs w:val="22"/>
                                  <w:rtl/>
                                  <w:lang w:val="ar"/>
                                </w:rPr>
                                <w:t>Crystal Drive</w:t>
                              </w:r>
                            </w:p>
                            <w:p w14:paraId="322E9E75" w14:textId="77777777" w:rsidR="003C6B3D" w:rsidRPr="002E0157" w:rsidRDefault="00C732D4" w:rsidP="00327987">
                              <w:pPr>
                                <w:bidi/>
                                <w:rPr>
                                  <w:rFonts w:ascii="Gill Sans MT" w:hAnsi="Gill Sans MT"/>
                                  <w:sz w:val="22"/>
                                  <w:szCs w:val="22"/>
                                </w:rPr>
                              </w:pPr>
                              <w:r w:rsidRPr="002E0157">
                                <w:rPr>
                                  <w:rFonts w:ascii="Gill Sans MT" w:eastAsia="Gill Sans" w:hAnsi="Gill Sans MT" w:cs="Gill Sans"/>
                                  <w:color w:val="FFFFFF"/>
                                  <w:sz w:val="22"/>
                                  <w:szCs w:val="22"/>
                                  <w:rtl/>
                                  <w:lang w:val="ar"/>
                                </w:rPr>
                                <w:t>4</w:t>
                              </w:r>
                              <w:r w:rsidRPr="002E0157">
                                <w:rPr>
                                  <w:rFonts w:ascii="Gill Sans MT" w:eastAsia="Gill Sans" w:hAnsi="Gill Sans MT" w:cs="Gill Sans"/>
                                  <w:color w:val="FFFFFF"/>
                                  <w:sz w:val="22"/>
                                  <w:szCs w:val="22"/>
                                  <w:vertAlign w:val="superscript"/>
                                  <w:rtl/>
                                  <w:lang w:val="ar"/>
                                </w:rPr>
                                <w:t>th</w:t>
                              </w:r>
                              <w:r w:rsidRPr="002E0157">
                                <w:rPr>
                                  <w:rFonts w:ascii="Gill Sans MT" w:eastAsia="Gill Sans" w:hAnsi="Gill Sans MT" w:cs="Gill Sans"/>
                                  <w:color w:val="FFFFFF"/>
                                  <w:sz w:val="22"/>
                                  <w:szCs w:val="22"/>
                                  <w:rtl/>
                                  <w:lang w:val="ar"/>
                                </w:rPr>
                                <w:t xml:space="preserve"> Floor</w:t>
                              </w:r>
                            </w:p>
                            <w:p w14:paraId="4181AA5F" w14:textId="77777777" w:rsidR="003C6B3D" w:rsidRPr="002E0157" w:rsidRDefault="00C732D4" w:rsidP="00327987">
                              <w:pPr>
                                <w:bidi/>
                                <w:rPr>
                                  <w:rFonts w:ascii="Gill Sans MT" w:hAnsi="Gill Sans MT"/>
                                  <w:sz w:val="22"/>
                                  <w:szCs w:val="22"/>
                                </w:rPr>
                              </w:pPr>
                              <w:r w:rsidRPr="002E0157">
                                <w:rPr>
                                  <w:rFonts w:ascii="Gill Sans MT" w:eastAsia="Gill Sans" w:hAnsi="Gill Sans MT" w:cs="Gill Sans"/>
                                  <w:color w:val="FFFFFF"/>
                                  <w:sz w:val="22"/>
                                  <w:szCs w:val="22"/>
                                  <w:rtl/>
                                  <w:lang w:val="ar"/>
                                </w:rPr>
                                <w:t>Arlington, VA 22202</w:t>
                              </w:r>
                            </w:p>
                            <w:p w14:paraId="2671DD5F" w14:textId="77777777" w:rsidR="003C6B3D" w:rsidRPr="00AE5E17" w:rsidRDefault="003C6B3D" w:rsidP="00327987">
                              <w:pPr>
                                <w:rPr>
                                  <w:rFonts w:ascii="Gill Sans MT" w:hAnsi="Gill Sans MT"/>
                                  <w:sz w:val="22"/>
                                  <w:szCs w:val="22"/>
                                </w:rPr>
                              </w:pPr>
                            </w:p>
                            <w:p w14:paraId="79465DB3" w14:textId="77777777" w:rsidR="003C6B3D" w:rsidRPr="00AE5E17" w:rsidRDefault="00C732D4" w:rsidP="00327987">
                              <w:pPr>
                                <w:bidi/>
                                <w:rPr>
                                  <w:rFonts w:ascii="Gill Sans MT" w:hAnsi="Gill Sans MT"/>
                                  <w:sz w:val="22"/>
                                  <w:szCs w:val="22"/>
                                </w:rPr>
                              </w:pPr>
                              <w:r w:rsidRPr="00AE5E17">
                                <w:rPr>
                                  <w:rFonts w:ascii="Gill Sans MT" w:eastAsia="Gill Sans" w:hAnsi="Gill Sans MT" w:cs="Gill Sans"/>
                                  <w:color w:val="FFFFFF"/>
                                  <w:sz w:val="22"/>
                                  <w:szCs w:val="22"/>
                                  <w:rtl/>
                                  <w:lang w:val="ar"/>
                                </w:rPr>
                                <w:t>الهاتف: 703–528–7474</w:t>
                              </w:r>
                            </w:p>
                            <w:p w14:paraId="1B859437" w14:textId="77777777" w:rsidR="003C6B3D" w:rsidRPr="00AE5E17" w:rsidRDefault="00C732D4" w:rsidP="00327987">
                              <w:pPr>
                                <w:bidi/>
                                <w:rPr>
                                  <w:rFonts w:ascii="Gill Sans MT" w:hAnsi="Gill Sans MT"/>
                                  <w:sz w:val="22"/>
                                  <w:szCs w:val="22"/>
                                </w:rPr>
                              </w:pPr>
                              <w:r w:rsidRPr="00AE5E17">
                                <w:rPr>
                                  <w:rFonts w:ascii="Gill Sans MT" w:eastAsia="Gill Sans" w:hAnsi="Gill Sans MT" w:cs="Gill Sans"/>
                                  <w:color w:val="FFFFFF"/>
                                  <w:sz w:val="22"/>
                                  <w:szCs w:val="22"/>
                                  <w:rtl/>
                                  <w:lang w:val="ar"/>
                                </w:rPr>
                                <w:t>البريد الإلكتروني: info@advancingnutrition.org</w:t>
                              </w:r>
                            </w:p>
                            <w:p w14:paraId="6E93C2F1" w14:textId="77777777" w:rsidR="003C6B3D" w:rsidRPr="00AE5E17" w:rsidRDefault="00C732D4" w:rsidP="00327987">
                              <w:pPr>
                                <w:bidi/>
                                <w:rPr>
                                  <w:rFonts w:ascii="Gill Sans MT" w:hAnsi="Gill Sans MT"/>
                                  <w:sz w:val="22"/>
                                  <w:szCs w:val="22"/>
                                </w:rPr>
                              </w:pPr>
                              <w:r w:rsidRPr="00AE5E17">
                                <w:rPr>
                                  <w:rFonts w:ascii="Gill Sans MT" w:eastAsia="Gill Sans" w:hAnsi="Gill Sans MT" w:cs="Gill Sans"/>
                                  <w:color w:val="FFFFFF"/>
                                  <w:sz w:val="22"/>
                                  <w:szCs w:val="22"/>
                                  <w:rtl/>
                                  <w:lang w:val="ar"/>
                                </w:rPr>
                                <w:t xml:space="preserve">موقع الويب: </w:t>
                              </w:r>
                              <w:r w:rsidRPr="002E0157">
                                <w:rPr>
                                  <w:rFonts w:ascii="Gill Sans MT" w:eastAsia="Gill Sans" w:hAnsi="Gill Sans MT" w:cs="Gill Sans"/>
                                  <w:color w:val="FFFFFF"/>
                                  <w:sz w:val="22"/>
                                  <w:szCs w:val="22"/>
                                  <w:rtl/>
                                  <w:lang w:val="ar"/>
                                </w:rPr>
                                <w:t>www.advancingnutrition</w:t>
                              </w:r>
                              <w:r w:rsidRPr="00AE5E17">
                                <w:rPr>
                                  <w:rFonts w:ascii="Gill Sans MT" w:eastAsia="Gill Sans" w:hAnsi="Gill Sans MT" w:cs="Gill Sans"/>
                                  <w:color w:val="FFFFFF"/>
                                  <w:sz w:val="22"/>
                                  <w:szCs w:val="22"/>
                                  <w:rtl/>
                                  <w:lang w:val="ar"/>
                                </w:rPr>
                                <w:t>.org</w:t>
                              </w:r>
                            </w:p>
                            <w:p w14:paraId="35AA83E6" w14:textId="77777777" w:rsidR="003C6B3D" w:rsidRPr="00AE5E17" w:rsidRDefault="003C6B3D" w:rsidP="00327987">
                              <w:pPr>
                                <w:rPr>
                                  <w:rFonts w:ascii="Gill Sans MT" w:hAnsi="Gill Sans MT"/>
                                  <w:sz w:val="22"/>
                                  <w:szCs w:val="22"/>
                                </w:rPr>
                              </w:pPr>
                            </w:p>
                            <w:p w14:paraId="6992DB34" w14:textId="77777777" w:rsidR="003C6B3D" w:rsidRPr="00AE5E17" w:rsidRDefault="00C732D4" w:rsidP="00327987">
                              <w:pPr>
                                <w:bidi/>
                                <w:rPr>
                                  <w:rFonts w:ascii="Gill Sans MT" w:hAnsi="Gill Sans MT"/>
                                  <w:sz w:val="22"/>
                                  <w:szCs w:val="22"/>
                                </w:rPr>
                              </w:pPr>
                              <w:r w:rsidRPr="00AE5E17">
                                <w:rPr>
                                  <w:rFonts w:ascii="Gill Sans MT" w:eastAsia="Gill Sans" w:hAnsi="Gill Sans MT" w:cs="Gill Sans"/>
                                  <w:color w:val="FFFFFF"/>
                                  <w:sz w:val="22"/>
                                  <w:szCs w:val="22"/>
                                  <w:rtl/>
                                  <w:lang w:val="ar"/>
                                </w:rPr>
                                <w:t>يونيو 2023</w:t>
                              </w:r>
                            </w:p>
                            <w:p w14:paraId="41F05320" w14:textId="77777777" w:rsidR="003C6B3D" w:rsidRPr="00AE5E17" w:rsidRDefault="003C6B3D" w:rsidP="00327987">
                              <w:pPr>
                                <w:spacing w:before="120" w:after="120"/>
                                <w:rPr>
                                  <w:rFonts w:ascii="Gill Sans MT" w:hAnsi="Gill Sans MT"/>
                                  <w:sz w:val="22"/>
                                  <w:szCs w:val="22"/>
                                </w:rPr>
                              </w:pPr>
                            </w:p>
                            <w:p w14:paraId="3BB1C86B" w14:textId="77777777" w:rsidR="003C6B3D" w:rsidRPr="00D044CB" w:rsidRDefault="003C6B3D" w:rsidP="00327987">
                              <w:pPr>
                                <w:rPr>
                                  <w:rFonts w:ascii="Gill Sans MT" w:hAnsi="Gill Sans MT"/>
                                </w:rPr>
                              </w:pPr>
                            </w:p>
                          </w:txbxContent>
                        </wps:txbx>
                        <wps:bodyPr spcFirstLastPara="1" wrap="square" lIns="0" tIns="0" rIns="0" bIns="0" anchor="t" anchorCtr="0"/>
                      </wps:wsp>
                      <pic:pic xmlns:pic="http://schemas.openxmlformats.org/drawingml/2006/picture">
                        <pic:nvPicPr>
                          <pic:cNvPr id="56" name="Shape 19" descr="شعار الوكالة الأمريكية للتنمية الدولية"/>
                          <pic:cNvPicPr/>
                        </pic:nvPicPr>
                        <pic:blipFill>
                          <a:blip r:embed="rId32" cstate="print">
                            <a:extLst>
                              <a:ext uri="{28A0092B-C50C-407E-A947-70E740481C1C}">
                                <a14:useLocalDpi xmlns:a14="http://schemas.microsoft.com/office/drawing/2010/main" val="0"/>
                              </a:ext>
                            </a:extLst>
                          </a:blip>
                          <a:srcRect t="14076" b="14076"/>
                          <a:stretch/>
                        </pic:blipFill>
                        <pic:spPr>
                          <a:xfrm>
                            <a:off x="0" y="0"/>
                            <a:ext cx="1571625" cy="5029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2EE1587" id="Group 54" o:spid="_x0000_s1033" alt="&quot;&quot;" style="position:absolute;margin-left:-61.1pt;margin-top:256.75pt;width:286.15pt;height:238pt;z-index:-251657216;mso-width-relative:margin;mso-height-relative:margin" coordorigin="-5811" coordsize="36111,30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Khc/HQMAABwHAAAOAAAAZHJzL2Uyb0RvYy54bWy0VctuEzEU3SPxD5b3&#10;7TySTNpRky4orSpVEFH4AMfjyVjM2MZ2Hl23INTfYFHBBlViw5/M/A3XTiZp2iJQEYvM3OvHnXPO&#10;feTgcFGVaMa04VIMcLQbYsQElRkXkwF+9/Z4Zw8jY4nISCkFG+ALZvDh8Pmzg7lKWSwLWWZMIwgi&#10;TDpXA1xYq9IgMLRgFTG7UjEBm7nUFbHg6kmQaTKH6FUZxGGYBHOpM6UlZcbA6tFyEw99/Dxn1L7O&#10;c8MsKgcYsFn/1P45ds9geEDSiSaq4HQFgzwBRUW4gI+uQx0RS9BU8wehKk61NDK3u1RWgcxzTpnn&#10;AGyi8B6bEy2nynOZpPOJWssE0t7T6clh6avZiVbnaqRBibmagBbec1wWua7cG1CihZfsYi0ZW1hE&#10;YbGTdLpR2MOIwl4njOMkXIlKC1De3dvp7UVRH8Tf3KbFy/X9KIo6UCSr+52wm7ikBO3ngy1QcwVl&#10;YjZKmH9T4rwginmBTQpKjDTi2QD3gI4gFVTrG6gfIiYlQ7DmBfLn1nKZ1IByj2h1l3PSTeJ9T4qk&#10;G9nu0I47/aTf87KtaZNUaWNPmKyQMwZYAxRfYWR2ZuxSofaIAyDkMS9LWCdpKbYWIKZbASFbuM6y&#10;i/HCs+22xMYyuwAFjKLHHD55RowdEQ3dEGE0hw4ZYPNhSjTDqDwVILxrp9bQrTFuDSJoIaHRLEZL&#10;84X1beeQr7I4PFCcpvBbFTZYD9L55wEAt+zUoVoOkeqvYlREv5+qHehBRSwf85LbCz9PQGIHSsxG&#10;nLrMOudOZSRtZfjKQdE+RhkzFJjVP+qf9U19i+qb5qr53Fy6d/3Vu/WX5mN921w3l801LMH+Vf2t&#10;+dR89K4/+B2uXDnXZaP9qIPg9HqAaFxy5dLt8uzsFXeAcW8uPCLfcuYcSTqtmLDLIapZCTJIYQqu&#10;DEY6ZdWYQSfo0wyST2GAW+gGpbmwDh9JjaauN9w8jbphH2QZt9Zy32pmadGC3+B1VH7TM1sTom2U&#10;qNePkng1X3phvB//9z7ZQPTCg+tL1o9gsLZm/F3fn9r8qQ1/AQAA//8DAFBLAwQKAAAAAAAAACEA&#10;03YUVTAqAAAwKgAAFAAAAGRycy9tZWRpYS9pbWFnZTEucG5niVBORw0KGgoAAAANSUhEUgAAAX0A&#10;AACpCAYAAADHoe3cAAAAAXNSR0IArs4c6QAAAARnQU1BAACxjwv8YQUAAAAJcEhZcwAAIdUAACHV&#10;AQSctJ0AACnFSURBVHhe7d0HmBRF2gfwQVQ8s2c4z3yfnqewuyooigEDBs4znCjimc4su0sQUVD0&#10;lBzEgAiCCIIRFFFRQQVFQSQpkiSJkrOkBWRhd7G+961+q6dnpme6Z7Znd2b5/56nn+mqrqoOM/N2&#10;T093dQgAAAAAAAAAAAAAAAAAAAAAAAAAAAAAAAAAAAAAAAAAAAAAAAAAAAAAAAAAAAAAAAAAAAAA&#10;AAAAAAAAAAAAAAAAAAAAAAAAAAAAAAAAAAAAoCrLLcwN5RS2DeUVfBjKK1wQyi0oovHdobxmxZRe&#10;E8rNn0jpPvTaOBRqvK/UAgCAjJeb35GC/O+hM5opHroM/EItWLJW7d69W3nZsHm7Gj99kap/9wu6&#10;rh7yCmeFTsg/TFoHAIBKl1tQygH6upavUHD/Q0J4Ytt37JKxxP744w+1qej38E4gt7C9zBUAACpM&#10;buEMDsIvvzdBwnPY0tUb1U2PDLQDNfs37RB4fNBHk3S6ba+R6vqHrLx/XN9RHXflkzrf1OGhaFux&#10;znPincAJDf9nlal17+myNAAAELzG1TnYnnpdRwnBll0lpapD/1Fqy7Ydqu5tPVWjh1/VQfnLKQuk&#10;hBXMt24v1q9OzvTmrdYRvdNZTbrrPB7KyiJPEY2a8JM1LaewkywgAAAEIrdZCR+9R7vj8SE68M5c&#10;sEL9OH+55Cp16b0vqmpnNpdUOLjzK+8UDJPPLrm3lxXEZWD8+uO8FTrg17mlh86L9tumbVad3MIX&#10;ZWkBACAlOQXbj7r0MQmvsUyAPvj8R9R9Hd6WXKWmzF5iB+6uA7+wy53U8Ck7f9W6LfY42//ch9Ut&#10;bQZLyjLhx0W6zB1PvC45YS+/O15Nm7NEUkpt+32nNZ9T7j5Slh4AAHyplX++MyCzu/73prrRcZRu&#10;3NLmNfW3q5/WAbfBA70lN/Lo/tMJc/Q4e3XEd6poe7FaumqDuq3dEMkN70DM0LTzMH0Ov6S0TKed&#10;Cru9a5eL1vq5EdY0AADwIbeg9JnBYyWEKnXu7T11EB34wXfqkAseiQm0n02cq+YvWavzp88Ln+IJ&#10;gg7eMhj/LOhrp5350aqdSfVyCuvJWgEAQJRqziBaUlqqXznvo3Gz9Djj9Lxf10iKT7NMUE07DVWl&#10;dETu5udl6+iofag6o3E39adzW+n6zuGYy9upq/L70k7FurInkROukit3aLixtfWHMVu5brOdf9hF&#10;bXQea9ljuArl5f8i6wcAAFpewT0mgLITrnrSDqjjf/jZHmc8XryrRFKxzJE4D00eHaTWbCjSp2m8&#10;bN+xU42butCuezD9qlixbotMjfXrit90OcavA96fqMeff3Ocnc/40s9QXuEfsqYAAHu43MJxD9KR&#10;OuPgzAHz+Te/0um9a7fQr5z3eO+P9es/oi7Z5Dq1m/TQ065vOUByg7FjZ4n+g5fbXrF2k+SGcb7z&#10;1exc+gwbr1+dOxsuI2sMALCHyivcNPKb2Toozv3FOmWz11nN1T4U7DlI/rx0nc5bL5dFOvF1+ZyX&#10;e2MXyUmvsZPn6/nxqaJonP/j/BWq26Axepx/NZj8g85vrccZp0Ohp/eWtQcA2IPk5m8w5+Y/+nqW&#10;DogGjw8ZOUX3mcPjm7b8LlP4XL91NU2LHu9LTsXiLhx4/v998g3JsXCeGdhB9Vrrcf7PweQxXaYm&#10;OnYDgD1JTsES7giN9R02XgdCvs7d2LhluxUcaXCeIjm8fhtVq1FnSVUus4zLVm+UHGuHxK5s2sde&#10;fsZ/9OJUDwDsmXILhn0oV+MUdBmmqp/VXPV+52sdCJ0dptW78zkZU2rVeuvqmExU2NW6Zt/g4M7p&#10;khJrB+CcFj0uWwTKibb5ATQ0ol+Gb9HwrQwv0Wa+kPL/JMUAoMKd1vQ80w3CrIUr9atxz9Nv6UDo&#10;PCJm3NcOXx6Z6XjZdzquKuL0nJ9X6XFzSooHJ50XMGnajzpSJTDUZjWraW9SJSX0GQn3sZGksrKy&#10;KfRyhDSVdtZc/aOd1SSpmhYyG0+0jU+WKnHRsoZ/5qYBtf8ZLUeuzA6y0T51WsrbaQW8oy6J7GLh&#10;igdfUh98NVNSVpm1G7ZKKvPtf24rNXjkZEkp3dvn2g1Fej1ub2f1E+RUWkY7g5z8zbJ5AiFN+5F1&#10;QZ8Ctr8+sX2i9rgr1bQ9L4GCVidrTsmR6mkhs/CUCUE/Gs1vjMwaskJUwGOc59wROLmVzwZ8uuea&#10;Zv0kZa3H0M9+sMcZX4p6zOVP6PG3Pp1Ggb+gmWylctON+pM1QZ++7MOkWtrQPEbI7AIjTSeNdkYP&#10;SBOBk1l4ysSgb9B8afH+OFwWAzJSbv560zUxBz4e6I2LSBv0Zkaks9Hgj6aoY65oJ6kws67R68eX&#10;qcqWKjdp0o+sCPpSvELILAMjzaZEmgicNO8pk4O+kywKZJTTC07kztKcTBcG5qasZt3e1a/xAv5b&#10;o+ho2BEwM3GI9vrHU9QZN3eTlFKTZ1k9f/65fribBifdTgCkOT8yPujzEZ0UrxAy20DQspfrvCR9&#10;F46XpgIlzXvKlqDPaDm6ySJBRpCAyEf674+dobtA/muDdnawdN5ha8pGy8agz9q99LFq32+UpLjP&#10;/hf1q7Mebwv2/dxlKlQrv41stZTpxvzJ6KBPX+RwX9kVRGYdCGmyXKSpQEnTnrIp6LOysrJtslhQ&#10;qfKaTfq92PrvzQS5O594Q3323Vy1ZFXk54Uv3YwnW4M+O/X6jmqpY12dff0zHn9F+u3RbZWTbsif&#10;jA76UqxCyazLjYJhSn/guqgmTQZG2vWUbUHfkEWDyrJPHavvHGPv2s11YBv17U+SY7nknl76BqZ4&#10;3II+4+4OovP4Gbk8zqeKnLi7B1Pu6MvC59tNHg8HnPewzjv4fOtuWjfO8s4hEef0URPm6HP4Bi+n&#10;mU5fIu6c7VfZfCnRDfmTsUGftsMYKZasQ2mozm3QKy/LvrR9a1F74Tv/EtAzD4A0V2603LulycBI&#10;056yNejTMhXL4kGFyylYL++DDmqzF1nXrK+Sbohvl6dR8eMG+dm2iaQS9Fk76aSNB/MgdDPNWLRs&#10;nZ3vFvRfeMvqNdNZz6SdgxdnGR6P3inxM3yZ7uCtHHQj/mRs0JcivtCXfLVU80V2Aq6XfkqRctmy&#10;Zcth0lwgpNnASLOegg76UsUXKl6d2l5h1Uwe1X1FmoKKtO/Z4UsxX3znGzs4Rj9g3E/ATDXoG6f/&#10;u3NMuY6vfKZW/1akx02+V9Cvcc5DOu/C/z5v55nBy4Tpi1T316yHw4ybtiCmjjMdyitYK5sxadKE&#10;H1Ui6EuVlFBwiOiyVbLLRZoKDC3jV9J0IKRZT5UZ9J1oHl2liWTpX3xQUfIKZ9GbJds+7IZWAyKC&#10;26nXdoi4izWeVII+DzuKw22bfvmHjg5fM2/qmD7wvYK+OV3l/NVgBj/ilRszyerB09DzT5E04UdG&#10;Bn0KNn+SIp7oM/a5VCsXmufh3J4ky0UvmA9lZWX/k1FP0nQgpElPmRL0DWkmKVIVKoQEsJqNOqtd&#10;JdYTsBgHYWdw4ydZ+REv6LPovJHSY2d0PnOOR+NpXkG/NOpeA+fgB32R1GEXPSopS9F2q4vo+ne/&#10;IDkUzPg8f25+SncfShN+ZGrQP0aKeKKgk1EPp6HliXyyfgJcXkY90Ta5U88gANKkp0wL+ozfb2nO&#10;F1qHg6UqpFVu4a0r5E/ZW9oOtoPit9MX6VfT5w6fu/bLLeg7r4F3MtOjzab58tOwWJ1butvlTv5X&#10;e52Xe1NXX3/kmq6Sowe/jrvyCQpW1mfX1OUuGsxlrDc/+lp4Wgp0ZX8yNejro+4kZMzPeFkeTxS8&#10;unB5eg33Ge5BzyAA0pynTAz6TJrzTapBWrkEwOb8rFjKf6zXSMlR+tm0frkFfTO0eeFD9fao7/U1&#10;8NHT+I9c7gvn0Asf1Wm+R4CH6HImv3rt5vqVu4Zw5vPAO4Xoes4hGfyQGFbmcgrMGPr5D/SBvTjp&#10;B65IdT+qxDl9RgGqgVStNLQY+1lL402qaJLlx9FSpVykLU8ZHPQPtFr0R6pBOjm7RI7n2Cusfmf8&#10;ShT0M2VIxkn/fErGEgvlNiuRzeqbVPWjygR9gwLV36WJCkcB0Lr8ygOVi3hPJdsXqVIu0pSnTA36&#10;TJr0hZbxbakGaZFT+Lxs64SSDZJVLeizvMbeFyXotpMkVf2ockHfKCsr+16aqjAyaz8ievWk4Jon&#10;+Z6kSrlIU54yOejTsh0lzXqiZcyo/32qHh/Bj3ucXLPeulRyT+ZnW301dSF/WfayNq4/UtWPjA36&#10;FLTvlGJBuESaTRsKLL1lXp6kSgSZ5ItUSZk04ymTgz6TZn2RKpAO3J+8l1SOiquiF9/5WsYSC+Xl&#10;T5fN64tU8yNjgz6TYoGhALVVmg6czMJTvGWg/E+kiCepkjJpxlOmB32at+8reaQKpMP3c5fKZo7v&#10;xIa+L0+u8mo4bmCLJ9lTPFLNj4wO+hR0TpWigaJgwc+xDOyKn2RONZC4fenIdE+0/KOlSkqkGU9Z&#10;EPQ/k6Y90bocJNUgULn538s21l7/eKqMhfGlnOs3bZMUuP3qcd7XwPbUoM/oix3ZSVOAqO1NMpty&#10;keZ8kSquaHmshyr7IFVSIk14yvSgT8vn+xQglW0i1SBQeYX2zy2+iUkHq6ig5hbk9mQH1ou8V8Fs&#10;M9MzKXtp6Pg9NuizsrKyxVIlLSgg1JBZpUSa8UTzaSpVXFGR6lZJXxpLtaRJfU9ZEPR9/xKk5ewg&#10;1SBQjoD+0y+rMyLo0wdDP7Rk5oIVqqDru3r+59/5nH54y2cT50mpyrODgrvzAfFmm734dvh8/4bN&#10;2/i8vu8jFanmR1YEfUaB/xaplhb0OblPZpUUCibhhyV4kCoJSVFfpErSpLqnLAj6J0rTnmg5n5Vq&#10;EKiogN68+3v61Xk6x88fvUFYuHSdatLmNdV5wBeSYz3EZcu2HZKy8E7hb1c/rb6YNF9yKt65t1s9&#10;jNIHU7+6dTEdys3/WrayJ6niR9YEfYO2UVK34SeDPgsXy2x8k6qeaLl9dZFMxcJ9cXig5T1SqiVF&#10;qnvKgqDfQJr24zGpBkG692nvBx3d3+EdGUtO14Ff2EfB0QP3jc+B87L7e6v69/RStRp10fkLlqxV&#10;17bor59IZbpYvuz+F9XVzfrR8LJavPI3ad3y0lCrJ9AjL3lM5dzYRd3w0ADVf/i3ujdObvuGVq+q&#10;c259Rp16XQd1dIN26sB6rVXeTV112RPK8ec0z9MLl5HN7Emq+JF1QZ9RVd93viZLZuELBZ2DpJof&#10;J0k1T1LeF6mSFKnqKdODPs17gDTtidblSqkGQZq/eI1sYne04fWQKnqTdX0+2LOG+F0YMO6a4bw7&#10;nlUPPzvCnm9ZWZm6ruUr+qg/XrDlXwM//LRMfTx+tur9zjfq7qfeUp9PnGcvf3nWwU1lBX1aj7pS&#10;JTDUbNqDvhO9n5E/3QIgTXuiz1/iD6CDVPFFqvgiVZIiVT3R5yPTg37kUVsCUgUClfNAvXUbEz8H&#10;+vk3vpKxysXf1cKu1oPYL6ZfBhxQew75Um37vVgHdN4hpPEsQoxKDPp3SJXAUJs3SfOepEogqLlD&#10;aAfgqxsEL9KkJynuiT5v86WKL1RlX6umN1rnpO82laqeMj3oS7O+SBUIVG5+gbPvejf17nxWxiof&#10;/9G8bHX483rb44N1h2rNuw/X6cJu1k6hIlRW0KeA8ZtUCYw07YtUCRwFq/tlFimhQDZFmoqLyliP&#10;ffOBluesZAep6osskm9SzRMtB4I+JJBT0IM+JLKJ3fEfpunG5+C/nf6LpCLxM3JvemSQ2rhlu05z&#10;IG37wkd63OC8LVt3qN82V9y9BPud4+8uZtnSnqSKL1IlMNKsL1IlbejzeAAFpZR+skkTcUmxjEDr&#10;+KEsli9SzVMmB306YPlOmvVEZcukGgQqp/Bl2cZxnXBVxdyJWyRX6PyrWT/147zl6v0vZ+g0O/by&#10;J1SjhwfYXRpXo2Ba64bO+s9atn7jVjVl9hK1bM0mna6I0zwnNQz3uBnvFBiCfupoVnWsOfonVV1R&#10;MDxeimUMWTRfpIqnTA760qQvtB73SzUIlKN3Tb6jtGh7seJz/HwKhS+fZEEG/ffG/KiGjJyixv+w&#10;SJ+DX7uhSM1YsEI/dH3WzytV6+c+UJfe/6Iq6DxM3d7uDTV2ygJd7xHK54egLFm50b5887zbn1UD&#10;P5ikqp/VXKd7vTlO3df+bXVWk+5qOQV/+tDo/JLSMj3O8+OdhskvryMvfkzGlNpb+tmPlkzQpy/i&#10;UKnmicr6upTQDzqg8n7upaCya6RahSgpKblIZu2LVHMlRTIKfRavlcXzJFU8UZsZGfSlOd+kGgSu&#10;VrM2JSXWXeQ6QEUN7NTrIp5BnTS+xHIEHbW3fvYD9cmEOTrQ83Nvuw0ao/790AD12Isj9ZOxDq/f&#10;Vl+qycGdp3V8ZbR6Z/T3ajod9fMVRr/v2KUuf/AldeeTb6ifl1k7pDXUVk6jLmrl2s2qxtkPqR07&#10;S1SPwWPVN9//rBYtW6+2Ux2uxzdTLVyyjtpZS78oitXMBSv1zm3lui26nVSY7cN4nH991KRfH40f&#10;GUTLMMbOly3tiYon9ZAJCohJX58erbS0tJE05wsFlEulqivaKbSkgPKTJAMhs/ZFqriSIhlHFs+T&#10;FPeUiUGflsn9qCgBqQqBq5V/7aaixE9+a9rZ9wFojGIKwouWr9eB9pNvZqu7nnpTfThuprqyaR/9&#10;6EPeoXBgvKn1q/pIvNqZzdReZzbXR//7nfOQPn0zedYS1ejhgWqDnNOvcU5LddvjQ9R7n09XT/b5&#10;RNefMP0X1YnKjp28QKf5GnzW8pn31eCPJqsDzn1YnwJqWPCyqnfHc+q6lv31H9Tt+/m+MTMGz8fY&#10;5+yW6v6O76i6t/XUzw++vuUrOj+ZoM90pSTQl6mmVE0a1a0lzfgmVePioC9FednOlexykeZ8kSox&#10;aLmmS5FMFNFPfzxS1lOmBX1anoekqWRkzKM0q57j7v3zklUb9FY+4uK2VpByDIyPilP1yfg56r0x&#10;0/XpFv4jlo/E3Zjn7lajgE8fEv3r4JjL+Zm0u1XxLuuh7HyDFe8YGKc5iG8s2q7ObNJdHXie9Wzc&#10;7Tt26ulOfNqKd2y8DD2HjFVn/+cZe/2Sed5vNK5vXNu8v4xF0vNJAq3vRKnqGwW0OVLdN6qzXKr7&#10;Rsu2U6rH5Qz6jOqU+zSUNOWLVIkhkzMSbSJfl29KcU+ZFPSpetI/pekzhD9w0+3lYRP0xj72iifV&#10;uGk/63EOVktXhT8XQ+moOp3q3tpTP9927OT56tjL2+mj+RfeHKcffr6CgjUHfr7ZqlXP9/Wpoob5&#10;ffUyvvnJNP0Iw3jn1NPJBH3upC6eZIM+k6pJoy/yr/SyjzQTg6btR9+n1bpwCqSZhKKDvhMFo6S7&#10;yaV1ss6T+UBlF0u1CDTfI6VIxpJFTUiKesqEoE+fgzlSPWnSBKTTIRc8IpvbwoHq0ec/lJTlsAvb&#10;yFh6cVcJ3838VS/Dqx98p1at36JP95xIgZ0foJ57Yxf6cv+h5i1eoxo88JJq2nlYhfULFO34K5/U&#10;r6dc094K7jJw1xNGKLdgtWxm3+gLM02qZxRZvIQSBX2Dykyml4SnNChw1bBK+ydVY1CAS8sduF5o&#10;HXx/aWibeP6KkqKegg765KR4A82Le8y8kF6fTGY7x0PtnCiLCGlFgcrYp04LfeS8hI7yW/QYroq2&#10;W1fKOMtUhFOv7aD/vOUjeD7CZ8vWbFTteo9UjR8dpPvi2ffsVE4VBoOvCOo+KPIglK9AMoGf0QeY&#10;gn5he9nKSdENZBBZLE9+gn66yCLEkMm+SJXASLO+SJW4pJinNAT9CkGfnYdk8SDtJEiNmTzfDlpm&#10;4BujmClT0fi0Dl9lw6edzKWZd/3vTf1amToNiHz4z6X39dbbqFGrVyVHqYkz6BfL3+79i2zlpEkz&#10;lY6CSI4skqdKDPr7ySJEoOA2UqZ7omXPl2qBoTYT93HiQMv6rlRzJcU8ZWPQp+10rywaVIjcwrjn&#10;eU2wb9sr8nTPns65E+Rxt50i/x8hWzgl1ETaeqX0i76MzWVxfKmMoE/zXC6zjyFFfJEqgZPmfZEq&#10;rqSIpywM+kfIYkGFqZV/vmz8GCaY8VUzt7QZrMchvF1+XfGb7qrZBH4eWvZ4X0/T6QDoxioBBY8L&#10;ZBF8q4Sgv0VmHYOW/xQp44tUC5w079flUi2GTPeULUGfPivFsjhQGfio1MnZD/7mrZVzXj9T8c1s&#10;Y6ZYD2/5U93IP5H5Sp5tv1uXjYbyCrfK5i03+oJYNylUEJltSijoJHUXbapom4yXWbqSYn7tLdUC&#10;V1pa+m+Zhy9SLYZM9pQlQX9/WRSoNBLQ3xk9zQ72r46YqK97P/zitnpanf/00K97usMuCl+UYbab&#10;eTV3Cu/cVapCOYU3yNYNBDWb9tM9FDByZXblRm2dLs0Gjto+QGYTlxT1RaqkjczGF1q3g6VaBJns&#10;KVODPu2k+dFyadu5QrIkaLkx0+jDpG5sPVCP+8V303L9TB6SZepMmrVYP7P3x/krVMOCvnr7mGm6&#10;7TSiL9BSPaOASLNpQ8tr9fVRfr7u1KSgtlbKe6KyX0i1tKHVL5LZeaLlcb1ZSyZ7yrCgP0RmCRnn&#10;L7cf0GfoeHmfwjiQHXR+a1VMR64s2SAZHfT5V4MznWjgPnnc8t2GhUvXuua7Df95bHBEOhn80JY1&#10;v1nfX+4ryLRx4V3P6y4YTCd1obzCpB+SkSp6j46lL/FUGjwfRkJlymiYTXUuk+oVjhbjElqGn2hI&#10;2PMdTWdTadT1ypxEqE5jv4NUSTu3eccbpEoEt3JuA723nr+CqMz1bnWTHaidf9JwHo3HvSkQMpkj&#10;APL1+SagcVcF3CcO487Pvv7eumvXDxP0+QYwHvhae341bfP4irWb7Omcd/D51jjj171o3qZsh/6j&#10;1T+u72iX5XPqzrLc740pexqV4751TNm9zmqux7mnTX7l+XB+MpzluZM3tnDJWt3ZmnNaKDf/Cdmq&#10;AAAZKq+ZdVE+4QB2xYN97EAWEdAc416cR/qbt1odu5l+cnjgccb945g8Hj6dYN3FXbtJdzuPA6vh&#10;LGtu3uK7iJ35Bt/Ra/J4h8Gmz18eU84L99w5+tu5evzT8XPs+tFPHvvzRW3SfroEACAQlz/QWweu&#10;fc9uqdZtLFJT5yxRp1zbXm3/faf+c5KtXLdZvfEJ/+r25gz6jM9971f3ITuPh6vy++ppzjx26IWP&#10;qmta9IvI//CrWbrjNmfeuGkLVPXaLXR3zc587mTtjU/Cf0zzwKdhjrikrSopDe9k/Iouy+l/NQ8v&#10;n6HTAABZIa9Qn2f9w/GnJDNp07mYc1oiVeWP3Huefsv+pcJ4O3DdVj0/0Olzbu2pXx9+doQKndLc&#10;9eoLAIDMk3PvX/hpVE5XF76sAxw/K9cESb5Z68SG3k/UmvvranXZ/b0zevCD/w8wzM6Cu2jmLqCd&#10;9DQAgKwigZ2ZAGfy+JU7G2PXteivO2ZLZMfSlWrcsRfag+HMS5RvppUUbXPNZ9H50xre45rPg+GW&#10;Fw/38e/U+dXP7G3ifBD76x9PVaGaD6b8UBMAgMpxSsMarZ6xuhKYs2iVfjVBjgen6LSbMQeeYQ+G&#10;My9RvplWsmWraz6Lzp984S2u+TwYbnlu7nziTf1rhfG24PW9Kr+PTrfoPlynzR+5evsAAGQlRzDn&#10;p18502+Pmqa7YDac09x8e8a1CYNuonwzLV1B/48E9wytXr9Zd/HMnP9xuK2v7mUzFKpmbTwAgOxT&#10;7cSrrHP2w8f+qK+YYXwen4OeM/AVbS9Wh170qKTcxQu6XvlmWjqC/oxb4vfHz/cNma6cmVln/mO6&#10;xjmx9UI5BaWy3aAC0Cavo7c7AAQot9nXJtgzE/g+/ma2fX29MWLsjLjPiTWig65zMKLzzbSgg/7M&#10;2xI/G9e5UzP4qV2cP+jDyD+6q9dujuBTgXbv3t2Lhpm87SULAAIjwY9Pb3AXwuzYK55QfYeN1w8a&#10;dwbHboPGqFsfGyKpxOIF4+h8My3ooJ+Ic530g1AofcgF1i+ZNRuKdNo8UL3fuxNUqFb+tbK1oALw&#10;dpdRAEgH552wjINe49aD9CvfperUecDnqmajzpKKb9zxF7kGY2eec1oQQX/dqG90fjx8SscZ8Plx&#10;iJzmHR539+Ccxnbzef7cQjy5v4LRUf5yeQt0/zySDQCBySno9fnEefI1s4J+dAB8f+wMHRzZhOmL&#10;1N6OP3oTKduxU02qe6Okgg/6cx6wHl7uZf2mbRHX4rPodXRLyxaCCkKfsespznOnnU0lCwDSIrdg&#10;d6lcn394/XB/8q16jrB3As6gyNfyRwdJv9aO/FLNuLmFHcSZn6A/t0UntWXqLMn1r2nnYep4+dPa&#10;KXr5nWnugI62iq9ufgEAspMj6J196zN2oN+xc5fu3fKKpn10/zxLHTds8fS+706QVOoSBf3y4KP7&#10;aT8tk1Qk3XEaLX+tRp31q+lv6KK7X1ChmvedKVulyqAj6PUymvHobdifjvr/K8m4qMw9MhqB1nWw&#10;jAJAQhT8zGkc9vOy9XbwN/g/gAPPC18dM3W21f+Os14qFnXuG1jA57763f6r4PP0TqvXb1FXF/aT&#10;lFIdB4zmyzP7yNbIehT8wh0KEcnOeLTc+o44ev1KslzplSL02TtIsjTJPlCSVRKvoIzGoO2G/0Ig&#10;CVHB0lzRYpx3x7P2jsAZRLnvHu7HvjzBf16rbqpsh/XM3lTwU654uZzdJ/BOadLMX+1TVU6mZ1HG&#10;R/oU8BMGmWxAq3KotUaRKA58JkUyHi2rfVcdfZ5uk+wYUkSTLI3T1EZvSWYlWu8cGXWlV5q4leN8&#10;GQXwyREc69/9grqmuXU07NwBcMCcsWCFuuKBl3Ta4Es/OfhXpNc/maKX6+1R30uOhfvVOe7K8J+9&#10;3J0zlzNX8pgnYT0zeEyVCPgU6CbqFRKU7iaTsgot+mnWGlgkOwYFvMOliFvQXyjJrEOLfxivg3C9&#10;E1ymaZJlc8sD8OYI/AbnvTVqmqSUemX4RHsnEO1fzay+6Pn6/nTgJ2SdIHcQm+BtcM+h/R3Lxq83&#10;PzrIHjf5jPv7D+XlvyprnbUoAN7K60PBbodkZTW+hEe/QUKyY7hN4zzaDll7FzUt+2u8DkyyYtCk&#10;7lYJ9/Unp0kSIAkUHLfv2KU/QRRUIoIl4/TyNRvtaTzcFPVwdb4qyEw7on7bcp3+4R0O/znLbb06&#10;IvLOWSeebl554K6iGT9r14n7GArVfLCurG1W4/WhYDFSklWCfpMErdsCybZR9r48TZI2Dvhu+dmG&#10;visP01BfkhFo9cyvgZhfApxJ2+AdSQIkKadgccsew/Wny+mvDdrZz9blwNqx/2g9fuQlbdU+tVvq&#10;cTdzf12jTru+kx2QzcCXita8oZP6+7UdYqbxaZn8LsOkhUjL125S1zTvr8uZrqB53ODxX5b/pl8/&#10;+tq65NPeSYUaV5nLMvWKETpA3ilZVYqs3r6S1Oh9rMeZkrRRwNN/YEsyK9H72I5feT0YpR/TExw4&#10;X0YjcD5tg2WSBEhBrfxL+Vm0TtGB1cmkj7vyiZhpQdFBmwbzoBT+f4HTnQZY/eEbdW97Rh0g3Sqw&#10;D76aqUJ5BVXu6gZZPY2+8H9IdpVBQe9pXjdJarSeA2iYLEkb5XWKLptNaPn1LxVa53k0fBdvXRLl&#10;UxslkkwJ1eefx+hZdo9HwZTvzo3mDLJ8rt2k+dU5zTnO5/q5W2cv0+YsUfXufM5uq32/UTqfx39Z&#10;vl6t3bBVHd3gcZ1XWhY+leSGe9AM5eVXybs9afWqW2sZJpNSlmrgoCPw5jIaKF4nartAkjpdUlJy&#10;jiRtlL0PT5OkJyq6l4wmjeruJ6OBoXX8u5/l5zJU9nhJ2uh92+mnfjxUv4jrM8mCPdrpBQ2ig+qy&#10;NRvtYMtDpwGf63we7z/8W30e/od5yyOCsSlrnNTwKVX/nl6SChv5zWy7nLnqhp9hW+c/PfT4Kdd0&#10;0P8bODnbZXc/9ZbOkzWo0mh1D7HW2iLZKeH6FABWSdIXCkJN/M6XjmKnyqgv1GxEME80n0TTotEy&#10;/1lGk5bMfILG86Zlv0OSNnrPNpV3uei92UhDM0kCkJz8xRxI6UPHn68Yg0dal1EyfuUuii/473M6&#10;vR8dcfOpH94ZfDZxrs6LF/SZM4gffVk7fVnorl2lOp/nn995mOo68AspETZp5mIT7FM+kstW9MVv&#10;L5sh5S+/VE+qPr0ftaRa3Hq0bPaHRrJ8o0C0jYZddIRfj9qJe5rOb9vURLGMJo3W9X6eDy+PZGnU&#10;ptsla4H/IuBGaV7zJWmjPH31jyQBApZXsIwfSEIfNP6c2fhc+//6fqrHW/V8XwffDZut/vt5vM+w&#10;8arzwM/tgF7rhs7qnFt76vFopgzj8ffG/GiP82B2HMaQj60dDv8XIUu5R6JNcRJvD3pvUroxi4La&#10;37i+JH2j+cU90uR8RmX0P/P0GhEw/dANWOKec+aJtPwnSjIuLiejKeH6TJKaZMWQySmh7dSF1ucY&#10;SWqUp3cukrRRubzyzs8NtdtWRl3RLKvTMu2gcqdIFlRpeYXDOdC+M/oH/rzFMA8g56N8PlqfuXCl&#10;evb1L+2A7hX0zXBdi1ckN1aOPAgllJv/f7JUezz6Aure5iSZtFTrutWjgKAvA6NlOkrS+sk8emIS&#10;qF4JDb9J0pXM5wpJxpXK/J2o+n7ONmi0MafdSJEYtJx8j8U+krRR3iG7du06Q8b5F0XEvQdU70HO&#10;l2SEePnlwW3yeyjJCJRvHeEJyYY9Ql7Tozjw7l27RUx//G5qUaDmu3vrUsB3Bncn8wvBzT/M5Z+5&#10;hW/JEmQ1+vJ8JKOB4e1E7aZ0RQ/XldGkRNejpOt/DTxOwatQkp5oPYbqBohkuZIijSUZFxei+d8o&#10;yZRwGzLK4zp4U5s5nG9QwF6sC8RB6+X6i4fyv5PRiPkwmoc+lSbJCPHy3VDRQ2Q0Lipjd+8hWTZa&#10;Rv2rjdaRn3imd4K0bA1kMuxxcgrWm0D+xaR5aldJuL+bZG0q+l1d1bSPCfJlNDwhc6kSaBWrFRcX&#10;x/2VQtNjrtCpCDL7pFAA+Emq+yLVEqI2F5qdF72WUGDJ1RNccJs0/S+SjEvPXFD5fHpJ+tw715VR&#10;jdqpQctq/29B4wmvmecAyeXotbZkaZS1F+dLMmY+zC2Pxct347csl2OStEm2nc/vkTMNe7paBe1C&#10;eYXzzI7A15CbvyOUVzA6VLOgynV57JToi0KT9N2nlUEWISlSNQIFg+d4GgXBiJ9ulO953wSX46BP&#10;L/vzKQ+p95JMjsHTZTQhCrR1uWy2oHXma5bfo2EIjfflPFmVCPHyo1ExviLK80if0bb6q7NdSp/M&#10;aSd6j/JpuV7ncSkGAG7oO3IgfVkGSjIGf4noS3awJDMarUcPXl4KAHfR0ISDg0yKQPlXUdluNHwu&#10;Wa5o+gBuLxq1HfeeC5q2SEZ9ofLhTqUCQO3N5HZpNO07a70CUeLlR6Ntu05GfdEz9EmqAIAb+o5s&#10;oSB4kSRjWF8jC31Ri2lYSYHldpmcMWgd9JUjtHxbJavcqC3dv75B6z2d5sPnzCvljlGaL59m42C+&#10;Pw2H0LIcT69H87gUicGn7ahcCxruo6GVDE/RcDPV0+tB4yfTum2g9d1Br5Mp/XfJP53SxVTOFZeJ&#10;RtlHyGhC8erHw+WdaLmKZBLvONdLtibZAOCGvyT0Zf9akjFomusNETI5cBRo7qB56tMxflF5fYTP&#10;JAsyXLLvFd5bgIDwl4mVlJScJ1kJ0VHVcgqySyUZCAr05saqavLKp5RqyuS4qNgRVmmLZEMWSOb9&#10;os9CK7y/AAGhAN6Vv1AGpfn25JhH/pWWll5JAX8ll6EvYcRjAsuL22Q0757U9nk8LpM0yrOfSENl&#10;7P5ZnKRolcHrROtdQ5JVDq8fvZdzJRkXfeb4T3TeFk9KFgCUF335NvAXyw8q20+qBYq+3GtkNC6a&#10;/b5Ubom1JBZKN5HJVYbZ8TEaD3QHmylk9TT6TE2ml0toXU+m4TZKRz6Kjkg1AAgSBdC4DwqmL+In&#10;UgwqAG1v/QeqJKsc3pnpD5YPUgUA0oW+Z/bVKTQe8QARgCDRzm2kjuxRKP8XesFnDyDd6Itm/5lK&#10;Xzx9swu9dpbJAABQ1VCQf0ZH/bBKuS4dAAAAAAAAAAAAAAAAAAAAAAAAAAAAAAAAAAAAAAAAAAAA&#10;AAAAAAAAAAAAAAAAAAAAAAAAAAAAAAAAAAAAAAAAAAAAAAAAAAAAAAAAAAAAAAAAAAAAAAAAAAAA&#10;AAAAAAAAAAAAAAAAAAAAAAAAAAAAAAAAAAAAAAAAAAAAAAAAAAB8CoX+Hz6T8XtBWnXwAAAAAElF&#10;TkSuQmCCUEsDBBQABgAIAAAAIQAVJrre4wAAAAwBAAAPAAAAZHJzL2Rvd25yZXYueG1sTI/BasMw&#10;EETvhf6D2EJviSynKolrOYTQ9hQKSQqlN8Xa2CbWyliK7fx91VN7XOYx8zZfT7ZlA/a+caRAzBNg&#10;SKUzDVUKPo9vsyUwHzQZ3TpCBTf0sC7u73KdGTfSHodDqFgsIZ9pBXUIXca5L2u02s9dhxSzs+ut&#10;DvHsK256PcZy2/I0SZ651Q3FhVp3uK2xvByuVsH7qMfNQrwOu8t5e/s+yo+vnUClHh+mzQuwgFP4&#10;g+FXP6pDEZ1O7krGs1bBTKRpGlkFUiwksIg8yUQAOylYLVcSeJHz/08U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UKhc/HQMAABwHAAAOAAAAAAAAAAAAAAAA&#10;ADoCAABkcnMvZTJvRG9jLnhtbFBLAQItAAoAAAAAAAAAIQDTdhRVMCoAADAqAAAUAAAAAAAAAAAA&#10;AAAAAIMFAABkcnMvbWVkaWEvaW1hZ2UxLnBuZ1BLAQItABQABgAIAAAAIQAVJrre4wAAAAwBAAAP&#10;AAAAAAAAAAAAAAAAAOUvAABkcnMvZG93bnJldi54bWxQSwECLQAUAAYACAAAACEAqiYOvrwAAAAh&#10;AQAAGQAAAAAAAAAAAAAAAAD1MAAAZHJzL19yZWxzL2Uyb0RvYy54bWwucmVsc1BLBQYAAAAABgAG&#10;AHwBAADoMQAAAAA=&#10;">
                <v:rect id="Rectangle 55" o:spid="_x0000_s1034" style="position:absolute;left:-5811;top:6462;width:36110;height:23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0ACD520A" w14:textId="77777777" w:rsidR="003C6B3D" w:rsidRPr="00AE5E17" w:rsidRDefault="00C732D4" w:rsidP="00327987">
                        <w:pPr>
                          <w:bidi/>
                          <w:spacing w:after="120"/>
                          <w:rPr>
                            <w:rFonts w:ascii="Gill Sans MT" w:hAnsi="Gill Sans MT"/>
                            <w:sz w:val="22"/>
                            <w:szCs w:val="22"/>
                          </w:rPr>
                        </w:pPr>
                        <w:r w:rsidRPr="00AE5E17">
                          <w:rPr>
                            <w:rFonts w:ascii="Gill Sans MT" w:eastAsia="Gill Sans" w:hAnsi="Gill Sans MT" w:cs="Gill Sans"/>
                            <w:b/>
                            <w:color w:val="FFFFFF"/>
                            <w:sz w:val="22"/>
                            <w:szCs w:val="22"/>
                            <w:rtl/>
                            <w:lang w:val="ar"/>
                          </w:rPr>
                          <w:t>برنامج النهوض بالتغذية التابع للوكالة الأمريكية للتنمية الدولية (USAID)</w:t>
                        </w:r>
                      </w:p>
                      <w:p w14:paraId="01D0F518" w14:textId="77777777" w:rsidR="003C6B3D" w:rsidRPr="00AE5E17" w:rsidRDefault="00C732D4" w:rsidP="00327987">
                        <w:pPr>
                          <w:bidi/>
                          <w:rPr>
                            <w:rFonts w:ascii="Gill Sans MT" w:hAnsi="Gill Sans MT"/>
                            <w:sz w:val="22"/>
                            <w:szCs w:val="22"/>
                          </w:rPr>
                        </w:pPr>
                        <w:r w:rsidRPr="00AE5E17">
                          <w:rPr>
                            <w:rFonts w:ascii="Gill Sans MT" w:eastAsia="Gill Sans" w:hAnsi="Gill Sans MT" w:cs="Gill Sans"/>
                            <w:color w:val="FFFFFF"/>
                            <w:sz w:val="22"/>
                            <w:szCs w:val="22"/>
                            <w:rtl/>
                            <w:lang w:val="ar"/>
                          </w:rPr>
                          <w:t>تنفيذ:</w:t>
                        </w:r>
                      </w:p>
                      <w:p w14:paraId="48575AAE" w14:textId="77777777" w:rsidR="003C6B3D" w:rsidRPr="00AE5E17" w:rsidRDefault="00C732D4" w:rsidP="00327987">
                        <w:pPr>
                          <w:bidi/>
                          <w:rPr>
                            <w:rFonts w:ascii="Gill Sans MT" w:hAnsi="Gill Sans MT"/>
                            <w:sz w:val="22"/>
                            <w:szCs w:val="22"/>
                          </w:rPr>
                        </w:pPr>
                        <w:r w:rsidRPr="00AE5E17">
                          <w:rPr>
                            <w:rFonts w:ascii="Gill Sans MT" w:eastAsia="Gill Sans" w:hAnsi="Gill Sans MT" w:cs="Gill Sans"/>
                            <w:color w:val="FFFFFF"/>
                            <w:sz w:val="22"/>
                            <w:szCs w:val="22"/>
                            <w:rtl/>
                            <w:lang w:val="ar"/>
                          </w:rPr>
                          <w:t>معهد JSI للأبحاث والتدريب</w:t>
                        </w:r>
                      </w:p>
                      <w:p w14:paraId="5A3EB18F" w14:textId="77777777" w:rsidR="003C6B3D" w:rsidRPr="002E0157" w:rsidRDefault="00C732D4" w:rsidP="00327987">
                        <w:pPr>
                          <w:bidi/>
                          <w:rPr>
                            <w:rFonts w:ascii="Gill Sans MT" w:hAnsi="Gill Sans MT"/>
                            <w:sz w:val="22"/>
                            <w:szCs w:val="22"/>
                          </w:rPr>
                        </w:pPr>
                        <w:r w:rsidRPr="00AE5E17">
                          <w:rPr>
                            <w:rFonts w:ascii="Gill Sans MT" w:eastAsia="Gill Sans" w:hAnsi="Gill Sans MT" w:cs="Gill Sans"/>
                            <w:color w:val="FFFFFF"/>
                            <w:sz w:val="22"/>
                            <w:szCs w:val="22"/>
                            <w:rtl/>
                            <w:lang w:val="ar"/>
                          </w:rPr>
                          <w:t xml:space="preserve">2733 </w:t>
                        </w:r>
                        <w:r w:rsidRPr="002E0157">
                          <w:rPr>
                            <w:rFonts w:ascii="Gill Sans MT" w:eastAsia="Gill Sans" w:hAnsi="Gill Sans MT" w:cs="Gill Sans"/>
                            <w:color w:val="FFFFFF"/>
                            <w:sz w:val="22"/>
                            <w:szCs w:val="22"/>
                            <w:rtl/>
                            <w:lang w:val="ar"/>
                          </w:rPr>
                          <w:t>Crystal Drive</w:t>
                        </w:r>
                      </w:p>
                      <w:p w14:paraId="322E9E75" w14:textId="77777777" w:rsidR="003C6B3D" w:rsidRPr="002E0157" w:rsidRDefault="00C732D4" w:rsidP="00327987">
                        <w:pPr>
                          <w:bidi/>
                          <w:rPr>
                            <w:rFonts w:ascii="Gill Sans MT" w:hAnsi="Gill Sans MT"/>
                            <w:sz w:val="22"/>
                            <w:szCs w:val="22"/>
                          </w:rPr>
                        </w:pPr>
                        <w:r w:rsidRPr="002E0157">
                          <w:rPr>
                            <w:rFonts w:ascii="Gill Sans MT" w:eastAsia="Gill Sans" w:hAnsi="Gill Sans MT" w:cs="Gill Sans"/>
                            <w:color w:val="FFFFFF"/>
                            <w:sz w:val="22"/>
                            <w:szCs w:val="22"/>
                            <w:rtl/>
                            <w:lang w:val="ar"/>
                          </w:rPr>
                          <w:t>4</w:t>
                        </w:r>
                        <w:r w:rsidRPr="002E0157">
                          <w:rPr>
                            <w:rFonts w:ascii="Gill Sans MT" w:eastAsia="Gill Sans" w:hAnsi="Gill Sans MT" w:cs="Gill Sans"/>
                            <w:color w:val="FFFFFF"/>
                            <w:sz w:val="22"/>
                            <w:szCs w:val="22"/>
                            <w:vertAlign w:val="superscript"/>
                            <w:rtl/>
                            <w:lang w:val="ar"/>
                          </w:rPr>
                          <w:t>th</w:t>
                        </w:r>
                        <w:r w:rsidRPr="002E0157">
                          <w:rPr>
                            <w:rFonts w:ascii="Gill Sans MT" w:eastAsia="Gill Sans" w:hAnsi="Gill Sans MT" w:cs="Gill Sans"/>
                            <w:color w:val="FFFFFF"/>
                            <w:sz w:val="22"/>
                            <w:szCs w:val="22"/>
                            <w:rtl/>
                            <w:lang w:val="ar"/>
                          </w:rPr>
                          <w:t xml:space="preserve"> Floor</w:t>
                        </w:r>
                      </w:p>
                      <w:p w14:paraId="4181AA5F" w14:textId="77777777" w:rsidR="003C6B3D" w:rsidRPr="002E0157" w:rsidRDefault="00C732D4" w:rsidP="00327987">
                        <w:pPr>
                          <w:bidi/>
                          <w:rPr>
                            <w:rFonts w:ascii="Gill Sans MT" w:hAnsi="Gill Sans MT"/>
                            <w:sz w:val="22"/>
                            <w:szCs w:val="22"/>
                          </w:rPr>
                        </w:pPr>
                        <w:r w:rsidRPr="002E0157">
                          <w:rPr>
                            <w:rFonts w:ascii="Gill Sans MT" w:eastAsia="Gill Sans" w:hAnsi="Gill Sans MT" w:cs="Gill Sans"/>
                            <w:color w:val="FFFFFF"/>
                            <w:sz w:val="22"/>
                            <w:szCs w:val="22"/>
                            <w:rtl/>
                            <w:lang w:val="ar"/>
                          </w:rPr>
                          <w:t>Arlington, VA 22202</w:t>
                        </w:r>
                      </w:p>
                      <w:p w14:paraId="2671DD5F" w14:textId="77777777" w:rsidR="003C6B3D" w:rsidRPr="00AE5E17" w:rsidRDefault="003C6B3D" w:rsidP="00327987">
                        <w:pPr>
                          <w:rPr>
                            <w:rFonts w:ascii="Gill Sans MT" w:hAnsi="Gill Sans MT"/>
                            <w:sz w:val="22"/>
                            <w:szCs w:val="22"/>
                          </w:rPr>
                        </w:pPr>
                      </w:p>
                      <w:p w14:paraId="79465DB3" w14:textId="77777777" w:rsidR="003C6B3D" w:rsidRPr="00AE5E17" w:rsidRDefault="00C732D4" w:rsidP="00327987">
                        <w:pPr>
                          <w:bidi/>
                          <w:rPr>
                            <w:rFonts w:ascii="Gill Sans MT" w:hAnsi="Gill Sans MT"/>
                            <w:sz w:val="22"/>
                            <w:szCs w:val="22"/>
                          </w:rPr>
                        </w:pPr>
                        <w:r w:rsidRPr="00AE5E17">
                          <w:rPr>
                            <w:rFonts w:ascii="Gill Sans MT" w:eastAsia="Gill Sans" w:hAnsi="Gill Sans MT" w:cs="Gill Sans"/>
                            <w:color w:val="FFFFFF"/>
                            <w:sz w:val="22"/>
                            <w:szCs w:val="22"/>
                            <w:rtl/>
                            <w:lang w:val="ar"/>
                          </w:rPr>
                          <w:t>الهاتف: 703–528–7474</w:t>
                        </w:r>
                      </w:p>
                      <w:p w14:paraId="1B859437" w14:textId="77777777" w:rsidR="003C6B3D" w:rsidRPr="00AE5E17" w:rsidRDefault="00C732D4" w:rsidP="00327987">
                        <w:pPr>
                          <w:bidi/>
                          <w:rPr>
                            <w:rFonts w:ascii="Gill Sans MT" w:hAnsi="Gill Sans MT"/>
                            <w:sz w:val="22"/>
                            <w:szCs w:val="22"/>
                          </w:rPr>
                        </w:pPr>
                        <w:r w:rsidRPr="00AE5E17">
                          <w:rPr>
                            <w:rFonts w:ascii="Gill Sans MT" w:eastAsia="Gill Sans" w:hAnsi="Gill Sans MT" w:cs="Gill Sans"/>
                            <w:color w:val="FFFFFF"/>
                            <w:sz w:val="22"/>
                            <w:szCs w:val="22"/>
                            <w:rtl/>
                            <w:lang w:val="ar"/>
                          </w:rPr>
                          <w:t>البريد الإلكتروني: info@advancingnutrition.org</w:t>
                        </w:r>
                      </w:p>
                      <w:p w14:paraId="6E93C2F1" w14:textId="77777777" w:rsidR="003C6B3D" w:rsidRPr="00AE5E17" w:rsidRDefault="00C732D4" w:rsidP="00327987">
                        <w:pPr>
                          <w:bidi/>
                          <w:rPr>
                            <w:rFonts w:ascii="Gill Sans MT" w:hAnsi="Gill Sans MT"/>
                            <w:sz w:val="22"/>
                            <w:szCs w:val="22"/>
                          </w:rPr>
                        </w:pPr>
                        <w:r w:rsidRPr="00AE5E17">
                          <w:rPr>
                            <w:rFonts w:ascii="Gill Sans MT" w:eastAsia="Gill Sans" w:hAnsi="Gill Sans MT" w:cs="Gill Sans"/>
                            <w:color w:val="FFFFFF"/>
                            <w:sz w:val="22"/>
                            <w:szCs w:val="22"/>
                            <w:rtl/>
                            <w:lang w:val="ar"/>
                          </w:rPr>
                          <w:t xml:space="preserve">موقع الويب: </w:t>
                        </w:r>
                        <w:r w:rsidRPr="002E0157">
                          <w:rPr>
                            <w:rFonts w:ascii="Gill Sans MT" w:eastAsia="Gill Sans" w:hAnsi="Gill Sans MT" w:cs="Gill Sans"/>
                            <w:color w:val="FFFFFF"/>
                            <w:sz w:val="22"/>
                            <w:szCs w:val="22"/>
                            <w:rtl/>
                            <w:lang w:val="ar"/>
                          </w:rPr>
                          <w:t>www.advancingnutrition</w:t>
                        </w:r>
                        <w:r w:rsidRPr="00AE5E17">
                          <w:rPr>
                            <w:rFonts w:ascii="Gill Sans MT" w:eastAsia="Gill Sans" w:hAnsi="Gill Sans MT" w:cs="Gill Sans"/>
                            <w:color w:val="FFFFFF"/>
                            <w:sz w:val="22"/>
                            <w:szCs w:val="22"/>
                            <w:rtl/>
                            <w:lang w:val="ar"/>
                          </w:rPr>
                          <w:t>.org</w:t>
                        </w:r>
                      </w:p>
                      <w:p w14:paraId="35AA83E6" w14:textId="77777777" w:rsidR="003C6B3D" w:rsidRPr="00AE5E17" w:rsidRDefault="003C6B3D" w:rsidP="00327987">
                        <w:pPr>
                          <w:rPr>
                            <w:rFonts w:ascii="Gill Sans MT" w:hAnsi="Gill Sans MT"/>
                            <w:sz w:val="22"/>
                            <w:szCs w:val="22"/>
                          </w:rPr>
                        </w:pPr>
                      </w:p>
                      <w:p w14:paraId="6992DB34" w14:textId="77777777" w:rsidR="003C6B3D" w:rsidRPr="00AE5E17" w:rsidRDefault="00C732D4" w:rsidP="00327987">
                        <w:pPr>
                          <w:bidi/>
                          <w:rPr>
                            <w:rFonts w:ascii="Gill Sans MT" w:hAnsi="Gill Sans MT"/>
                            <w:sz w:val="22"/>
                            <w:szCs w:val="22"/>
                          </w:rPr>
                        </w:pPr>
                        <w:r w:rsidRPr="00AE5E17">
                          <w:rPr>
                            <w:rFonts w:ascii="Gill Sans MT" w:eastAsia="Gill Sans" w:hAnsi="Gill Sans MT" w:cs="Gill Sans"/>
                            <w:color w:val="FFFFFF"/>
                            <w:sz w:val="22"/>
                            <w:szCs w:val="22"/>
                            <w:rtl/>
                            <w:lang w:val="ar"/>
                          </w:rPr>
                          <w:t>يونيو 2023</w:t>
                        </w:r>
                      </w:p>
                      <w:p w14:paraId="41F05320" w14:textId="77777777" w:rsidR="003C6B3D" w:rsidRPr="00AE5E17" w:rsidRDefault="003C6B3D" w:rsidP="00327987">
                        <w:pPr>
                          <w:spacing w:before="120" w:after="120"/>
                          <w:rPr>
                            <w:rFonts w:ascii="Gill Sans MT" w:hAnsi="Gill Sans MT"/>
                            <w:sz w:val="22"/>
                            <w:szCs w:val="22"/>
                          </w:rPr>
                        </w:pPr>
                      </w:p>
                      <w:p w14:paraId="3BB1C86B" w14:textId="77777777" w:rsidR="003C6B3D" w:rsidRPr="00D044CB" w:rsidRDefault="003C6B3D" w:rsidP="00327987">
                        <w:pPr>
                          <w:rPr>
                            <w:rFonts w:ascii="Gill Sans MT" w:hAnsi="Gill Sans MT"/>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9" o:spid="_x0000_s1035" type="#_x0000_t75" alt="شعار الوكالة الأمريكية للتنمية الدولية" style="position:absolute;width:15716;height:5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axJxQAAANsAAAAPAAAAZHJzL2Rvd25yZXYueG1sRI9Pa8JA&#10;FMTvQr/D8gq9SLOx1NBGVxGhWPSk/UOPj+wziWbfxt2txm/vCoLHYWZ+w4ynnWnEkZyvLSsYJCkI&#10;4sLqmksF318fz28gfEDW2FgmBWfyMJ089MaYa3viNR03oRQRwj5HBVUIbS6lLyoy6BPbEkdva53B&#10;EKUrpXZ4inDTyJc0zaTBmuNChS3NKyr2m3+jYNnOvHd/g/ef3aL/S/vXbLtYHZR6euxmIxCBunAP&#10;39qfWsEwg+uX+APk5AIAAP//AwBQSwECLQAUAAYACAAAACEA2+H2y+4AAACFAQAAEwAAAAAAAAAA&#10;AAAAAAAAAAAAW0NvbnRlbnRfVHlwZXNdLnhtbFBLAQItABQABgAIAAAAIQBa9CxbvwAAABUBAAAL&#10;AAAAAAAAAAAAAAAAAB8BAABfcmVscy8ucmVsc1BLAQItABQABgAIAAAAIQCE8axJxQAAANsAAAAP&#10;AAAAAAAAAAAAAAAAAAcCAABkcnMvZG93bnJldi54bWxQSwUGAAAAAAMAAwC3AAAA+QIAAAAA&#10;">
                  <v:imagedata r:id="rId33" o:title="شعار الوكالة الأمريكية للتنمية الدولية" croptop="9225f" cropbottom="9225f"/>
                </v:shape>
              </v:group>
            </w:pict>
          </mc:Fallback>
        </mc:AlternateContent>
      </w:r>
      <w:r w:rsidR="007B0249">
        <w:rPr>
          <w:noProof/>
        </w:rPr>
        <mc:AlternateContent>
          <mc:Choice Requires="wps">
            <w:drawing>
              <wp:anchor distT="0" distB="0" distL="114300" distR="114300" simplePos="0" relativeHeight="251656192" behindDoc="1" locked="0" layoutInCell="1" allowOverlap="1" wp14:anchorId="384E6B33" wp14:editId="0201750F">
                <wp:simplePos x="0" y="0"/>
                <wp:positionH relativeFrom="column">
                  <wp:posOffset>-914400</wp:posOffset>
                </wp:positionH>
                <wp:positionV relativeFrom="paragraph">
                  <wp:posOffset>3076575</wp:posOffset>
                </wp:positionV>
                <wp:extent cx="7823200" cy="3300730"/>
                <wp:effectExtent l="0" t="0" r="0" b="0"/>
                <wp:wrapNone/>
                <wp:docPr id="44" name="Rectangle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23200" cy="3300730"/>
                        </a:xfrm>
                        <a:prstGeom prst="rect">
                          <a:avLst/>
                        </a:prstGeom>
                        <a:noFill/>
                        <a:ln>
                          <a:noFill/>
                        </a:ln>
                      </wps:spPr>
                      <wps:txbx>
                        <w:txbxContent>
                          <w:p w14:paraId="1A6BFC9D" w14:textId="77777777" w:rsidR="003C6B3D" w:rsidRDefault="003C6B3D" w:rsidP="00327987"/>
                          <w:p w14:paraId="39015C67" w14:textId="77777777" w:rsidR="007B0249" w:rsidRDefault="007B0249"/>
                        </w:txbxContent>
                      </wps:txbx>
                      <wps:bodyPr spcFirstLastPara="1" wrap="square" lIns="91425" tIns="91425" rIns="91425" bIns="91425" anchor="ctr" anchorCtr="0"/>
                    </wps:wsp>
                  </a:graphicData>
                </a:graphic>
              </wp:anchor>
            </w:drawing>
          </mc:Choice>
          <mc:Fallback>
            <w:pict>
              <v:rect w14:anchorId="384E6B33" id="Rectangle 44" o:spid="_x0000_s1036" alt="&quot;&quot;" style="position:absolute;margin-left:-1in;margin-top:242.25pt;width:616pt;height:259.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3X6pQEAAD4DAAAOAAAAZHJzL2Uyb0RvYy54bWysUttu2zAMfR+wfxD0vshJ1rUz4vRhRYYB&#10;xRag2wcoshQL0G2kGjt/P0ptk2x9K/ZCixeTPOdwdTt5xw4a0MbQ8fms4UwHFXsb9h3/9XPz4YYz&#10;zDL00sWgO37UyG/X79+txtTqRRyi6zUwahKwHVPHh5xTKwSqQXuJs5h0oKSJ4GUmF/aiBzlSd+/E&#10;omk+iTFCnyAqjUjRu6ckX9f+xmiVfxiDOjPXcdotVwvV7ooV65Vs9yDTYNXzGvINW3hpAw09tbqT&#10;WbJHsK9aeasgYjR5pqIX0RirdMVAaObNP2geBpl0xULkYDrRhP+vrfp+eEhbIBrGhC3Ss6CYDPjy&#10;pf3YVMk6nsjSU2aKgtc3iyUpwJmi3HLZNNfLSqc4/54A81cdPSuPjgOpUUmSh3vMNJJKX0rKtBA3&#10;1rmqiAt/BaiwRMR5x/LK025itu/4VZGxRHaxP26BYVIbSyPvJeatBBJ0ztlIInccfz9K0Jy5b4FY&#10;/Dz/uLiiq7h04NLZXToyqCHS7agMnD05X3K9pYKlzCeRKqrngypXcOnXqvPZr/8AAAD//wMAUEsD&#10;BBQABgAIAAAAIQAM/EEp4AAAAA4BAAAPAAAAZHJzL2Rvd25yZXYueG1sTI/BTsMwEETvSPyDtUjc&#10;WrvBVCHEqQDBAU6Q8gGbeIkjYjvEbhv+HudEb7s7o9k35W62AzvSFHrvFGzWAhi51uvedQo+9y+r&#10;HFiI6DQO3pGCXwqwqy4vSiy0P7kPOtaxYynEhQIVmBjHgvPQGrIY1n4kl7QvP1mMaZ06ric8pXA7&#10;8EyILbfYu/TB4EhPhtrv+mAVvEtP2XMWHuvO3pm52b+9/uBWqeur+eEeWKQ5/pthwU/oUCWmxh+c&#10;DmxQsNpImcpEBTKXt8AWi8jzdGqWScgb4FXJz2tUfwAAAP//AwBQSwECLQAUAAYACAAAACEAtoM4&#10;kv4AAADhAQAAEwAAAAAAAAAAAAAAAAAAAAAAW0NvbnRlbnRfVHlwZXNdLnhtbFBLAQItABQABgAI&#10;AAAAIQA4/SH/1gAAAJQBAAALAAAAAAAAAAAAAAAAAC8BAABfcmVscy8ucmVsc1BLAQItABQABgAI&#10;AAAAIQDUW3X6pQEAAD4DAAAOAAAAAAAAAAAAAAAAAC4CAABkcnMvZTJvRG9jLnhtbFBLAQItABQA&#10;BgAIAAAAIQAM/EEp4AAAAA4BAAAPAAAAAAAAAAAAAAAAAP8DAABkcnMvZG93bnJldi54bWxQSwUG&#10;AAAAAAQABADzAAAADAUAAAAA&#10;" filled="f" stroked="f">
                <v:textbox inset="2.53958mm,2.53958mm,2.53958mm,2.53958mm">
                  <w:txbxContent>
                    <w:p w14:paraId="1A6BFC9D" w14:textId="77777777" w:rsidR="003C6B3D" w:rsidRDefault="003C6B3D" w:rsidP="00327987"/>
                    <w:p w14:paraId="39015C67" w14:textId="77777777" w:rsidR="007B0249" w:rsidRDefault="007B0249"/>
                  </w:txbxContent>
                </v:textbox>
              </v:rect>
            </w:pict>
          </mc:Fallback>
        </mc:AlternateContent>
      </w:r>
      <w:r w:rsidR="00FA38B7">
        <w:tab/>
      </w:r>
    </w:p>
    <w:sectPr w:rsidR="00FA38B7" w:rsidRPr="00FA38B7" w:rsidSect="00067F09">
      <w:pgSz w:w="11900" w:h="16840" w:code="9"/>
      <w:pgMar w:top="1440" w:right="1440" w:bottom="1440" w:left="1440" w:header="737"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AEF113" w14:textId="77777777" w:rsidR="000D4E5B" w:rsidRDefault="000D4E5B">
      <w:r>
        <w:separator/>
      </w:r>
    </w:p>
  </w:endnote>
  <w:endnote w:type="continuationSeparator" w:id="0">
    <w:p w14:paraId="71A5784C" w14:textId="77777777" w:rsidR="000D4E5B" w:rsidRDefault="000D4E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embedRegular r:id="rId1" w:fontKey="{638390B2-58D2-4FBD-A73B-AE8A5423611E}"/>
    <w:embedBold r:id="rId2" w:fontKey="{B369485A-BE4F-422B-BD7D-93FBC83A9A38}"/>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w:altName w:val="MV Boli"/>
    <w:charset w:val="00"/>
    <w:family w:val="auto"/>
    <w:pitch w:val="default"/>
  </w:font>
  <w:font w:name="Cambria">
    <w:panose1 w:val="02040503050406030204"/>
    <w:charset w:val="00"/>
    <w:family w:val="roman"/>
    <w:pitch w:val="variable"/>
    <w:sig w:usb0="E00006FF" w:usb1="420024FF" w:usb2="02000000" w:usb3="00000000" w:csb0="0000019F" w:csb1="00000000"/>
    <w:embedRegular r:id="rId3" w:fontKey="{770A52ED-7906-4866-B2EB-339F1E7CCF45}"/>
    <w:embedBold r:id="rId4" w:fontKey="{F02EAB2B-CDC3-4D35-AD23-A311CAF0E8A9}"/>
    <w:embedItalic r:id="rId5" w:fontKey="{E80437E1-E0A1-42D6-BC34-E3402540A928}"/>
  </w:font>
  <w:font w:name="Calibri">
    <w:panose1 w:val="020F0502020204030204"/>
    <w:charset w:val="00"/>
    <w:family w:val="swiss"/>
    <w:pitch w:val="variable"/>
    <w:sig w:usb0="E4002EFF" w:usb1="C000247B" w:usb2="00000009" w:usb3="00000000" w:csb0="000001FF" w:csb1="00000000"/>
    <w:embedRegular r:id="rId6" w:fontKey="{25443C0D-AFA2-4068-B02E-09E12365298E}"/>
    <w:embedBold r:id="rId7" w:fontKey="{093A782E-A774-42EA-8795-3C94E8D1CF8C}"/>
    <w:embedItalic r:id="rId8" w:fontKey="{0C19BBA7-0989-44B9-A6DF-7519E9EAE42D}"/>
  </w:font>
  <w:font w:name="Georgia">
    <w:panose1 w:val="02040502050405020303"/>
    <w:charset w:val="00"/>
    <w:family w:val="roman"/>
    <w:pitch w:val="variable"/>
    <w:sig w:usb0="00000287" w:usb1="00000000" w:usb2="00000000" w:usb3="00000000" w:csb0="0000009F" w:csb1="00000000"/>
    <w:embedRegular r:id="rId9" w:fontKey="{C8FD4188-97B6-453E-ADCE-1F5BCAF2964A}"/>
    <w:embedItalic r:id="rId10" w:fontKey="{108C0255-FB91-4EA7-B217-030EF87662D6}"/>
  </w:font>
  <w:font w:name="Helvetica Neue Light">
    <w:altName w:val="Times New Roman"/>
    <w:charset w:val="00"/>
    <w:family w:val="auto"/>
    <w:pitch w:val="variable"/>
    <w:sig w:usb0="A00002FF" w:usb1="5000205B" w:usb2="00000002" w:usb3="00000000" w:csb0="00000007"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embedRegular r:id="rId11" w:fontKey="{D0676435-547C-4310-9F4D-C5D30E3BDDA2}"/>
  </w:font>
  <w:font w:name="MS Mincho">
    <w:altName w:val="ＭＳ 明朝"/>
    <w:panose1 w:val="02020609040205080304"/>
    <w:charset w:val="80"/>
    <w:family w:val="modern"/>
    <w:pitch w:val="fixed"/>
    <w:sig w:usb0="E00002FF" w:usb1="6AC7FDFB" w:usb2="08000012" w:usb3="00000000" w:csb0="0002009F" w:csb1="00000000"/>
  </w:font>
  <w:font w:name="GillSansMTStd-Book">
    <w:altName w:val="Cambria"/>
    <w:charset w:val="4D"/>
    <w:family w:val="auto"/>
    <w:pitch w:val="default"/>
    <w:sig w:usb0="00000003" w:usb1="00000000" w:usb2="00000000" w:usb3="00000000" w:csb0="00000001" w:csb1="00000000"/>
  </w:font>
  <w:font w:name="Adobe Garamond Pro">
    <w:altName w:val="Garamond"/>
    <w:panose1 w:val="02020502060506020403"/>
    <w:charset w:val="4D"/>
    <w:family w:val="roman"/>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A4CAC" w14:textId="77777777" w:rsidR="003C6B3D" w:rsidRPr="00D044CB" w:rsidRDefault="00C732D4" w:rsidP="0096316B">
    <w:pPr>
      <w:pBdr>
        <w:top w:val="nil"/>
        <w:left w:val="nil"/>
        <w:bottom w:val="nil"/>
        <w:right w:val="nil"/>
        <w:between w:val="nil"/>
      </w:pBdr>
      <w:tabs>
        <w:tab w:val="center" w:pos="4680"/>
        <w:tab w:val="right" w:pos="9360"/>
      </w:tabs>
      <w:ind w:firstLine="360"/>
      <w:jc w:val="center"/>
      <w:rPr>
        <w:rFonts w:ascii="Gill Sans MT" w:hAnsi="Gill Sans MT"/>
        <w:color w:val="000000"/>
      </w:rPr>
    </w:pPr>
    <w:r w:rsidRPr="00D044CB">
      <w:rPr>
        <w:rFonts w:ascii="Gill Sans MT" w:eastAsia="Gill Sans" w:hAnsi="Gill Sans MT" w:cs="Gill Sans"/>
        <w:color w:val="6C6463"/>
        <w:sz w:val="18"/>
        <w:szCs w:val="18"/>
      </w:rPr>
      <w:fldChar w:fldCharType="begin"/>
    </w:r>
    <w:r w:rsidRPr="00D044CB">
      <w:rPr>
        <w:rFonts w:ascii="Gill Sans MT" w:eastAsia="Gill Sans" w:hAnsi="Gill Sans MT" w:cs="Gill Sans"/>
        <w:color w:val="6C6463"/>
        <w:sz w:val="18"/>
        <w:szCs w:val="18"/>
      </w:rPr>
      <w:instrText>PAGE</w:instrText>
    </w:r>
    <w:r w:rsidRPr="00D044CB">
      <w:rPr>
        <w:rFonts w:ascii="Gill Sans MT" w:eastAsia="Gill Sans" w:hAnsi="Gill Sans MT" w:cs="Gill Sans"/>
        <w:color w:val="6C6463"/>
        <w:sz w:val="18"/>
        <w:szCs w:val="18"/>
      </w:rPr>
      <w:fldChar w:fldCharType="separate"/>
    </w:r>
    <w:r w:rsidRPr="00D044CB">
      <w:rPr>
        <w:rFonts w:ascii="Gill Sans MT" w:eastAsia="Gill Sans" w:hAnsi="Gill Sans MT" w:cs="Gill Sans"/>
        <w:color w:val="6C6463"/>
        <w:sz w:val="18"/>
        <w:szCs w:val="18"/>
      </w:rPr>
      <w:t>ii</w:t>
    </w:r>
    <w:r w:rsidRPr="00D044CB">
      <w:rPr>
        <w:rFonts w:ascii="Gill Sans MT" w:eastAsia="Gill Sans" w:hAnsi="Gill Sans MT" w:cs="Gill Sans"/>
        <w:color w:val="6C6463"/>
        <w:sz w:val="18"/>
        <w:szCs w:val="18"/>
      </w:rPr>
      <w:fldChar w:fldCharType="end"/>
    </w:r>
    <w:r w:rsidRPr="00D044CB">
      <w:rPr>
        <w:rFonts w:ascii="Gill Sans MT" w:hAnsi="Gill Sans MT"/>
        <w:noProof/>
      </w:rPr>
      <mc:AlternateContent>
        <mc:Choice Requires="wps">
          <w:drawing>
            <wp:anchor distT="0" distB="0" distL="114300" distR="114300" simplePos="0" relativeHeight="251663360" behindDoc="0" locked="0" layoutInCell="1" allowOverlap="1" wp14:anchorId="65FEA25D" wp14:editId="4998F912">
              <wp:simplePos x="0" y="0"/>
              <wp:positionH relativeFrom="column">
                <wp:posOffset>3035300</wp:posOffset>
              </wp:positionH>
              <wp:positionV relativeFrom="paragraph">
                <wp:posOffset>1879600</wp:posOffset>
              </wp:positionV>
              <wp:extent cx="3017520" cy="19050"/>
              <wp:effectExtent l="0" t="0" r="0" b="0"/>
              <wp:wrapNone/>
              <wp:docPr id="18" name="Straight Arrow Connector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3837240" y="3780000"/>
                        <a:ext cx="3017520" cy="0"/>
                      </a:xfrm>
                      <a:prstGeom prst="straightConnector1">
                        <a:avLst/>
                      </a:prstGeom>
                      <a:noFill/>
                      <a:ln w="19050">
                        <a:solidFill>
                          <a:schemeClr val="lt1"/>
                        </a:solidFill>
                        <a:prstDash val="solid"/>
                        <a:round/>
                        <a:headEnd w="sm" len="sm"/>
                        <a:tailEnd w="sm" len="sm"/>
                      </a:ln>
                    </wps:spPr>
                    <wps:bodyPr/>
                  </wps:wsp>
                </a:graphicData>
              </a:graphic>
            </wp:anchor>
          </w:drawing>
        </mc:Choice>
        <mc:Fallback>
          <w:pict>
            <v:shapetype w14:anchorId="2683ADAC" id="_x0000_t32" coordsize="21600,21600" o:spt="32" o:oned="t" path="m,l21600,21600e" filled="f">
              <v:path arrowok="t" fillok="f" o:connecttype="none"/>
              <o:lock v:ext="edit" shapetype="t"/>
            </v:shapetype>
            <v:shape id="Straight Arrow Connector 18" o:spid="_x0000_s1026" type="#_x0000_t32" alt="&quot;&quot;" style="position:absolute;margin-left:239pt;margin-top:148pt;width:237.6pt;height:1.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cHitAEAAFsDAAAOAAAAZHJzL2Uyb0RvYy54bWysU01v2zAMvQ/YfxB0X+yk65IacXpI1l2G&#10;rUC3H6BKcixAEgVSjZN/P0rpmn2divkgUyb5+PhIr2+PwYuDRXIQezmftVLYqMG4uO/l929371ZS&#10;UFbRKA/R9vJkSd5u3r5ZT6mzCxjBG4uCQSJ1U+rlmHPqmob0aIOiGSQb2TkABpX5ivvGoJoYPfhm&#10;0bYfmgnQJARtifjr7uyUm4o/DFbnr8NANgvfS+aW64n1fCxns1mrbo8qjU4/01CvYBGUi1z0BWqn&#10;shJP6P6CCk4jEAx5piE0MAxO29oDdzNv/+jmYVTJ1l5YHEovMtH/g9VfDtt4jyzDlKijdI+li+OA&#10;obyZnzj28mp1tVy8Z/lObC9XLT9n4ewxC10C2vnyesEBmiOqr7mAJKT8yUIQxeglZVRuP+YtxMjj&#10;AZxX4dThM2WmwYk/EwqDCHfO+zolH8XEK3bTXrc1g8A7U7wlri6M3XoUB8Wj9nleGDLYb1EFeado&#10;PAdV17kRhKdoapXRKvMxmlKKghTe8lqzUX1ZOf9vHxfyketdRCzWI5hT1bZ+5wlWRs/bVlbk13vN&#10;vvwTmx8AAAD//wMAUEsDBBQABgAIAAAAIQDHNQM34AAAAAsBAAAPAAAAZHJzL2Rvd25yZXYueG1s&#10;TI9BT4NAEIXvJv6HzZh4MXYRtRZkaSoJV5PWNr3uwhSI7CxhtxT/vdOT3mbmvbz5XraebS8mHH3n&#10;SMHTIgKBVLm6o0bB/qt8XIHwQVOte0eo4Ac9rPPbm0yntbvQFqddaASHkE+1gjaEIZXSVy1a7Rdu&#10;QGLt5EarA69jI+tRXzjc9jKOoqW0uiP+0OoBixar793ZKtiaI+4/DgZPpvwsHuRUFnZTKnV/N2/e&#10;QQScw58ZrviMDjkzGXem2otewcvbirsEBXGy5IEdyetzDMJcL0kEMs/k/w75LwAAAP//AwBQSwEC&#10;LQAUAAYACAAAACEAtoM4kv4AAADhAQAAEwAAAAAAAAAAAAAAAAAAAAAAW0NvbnRlbnRfVHlwZXNd&#10;LnhtbFBLAQItABQABgAIAAAAIQA4/SH/1gAAAJQBAAALAAAAAAAAAAAAAAAAAC8BAABfcmVscy8u&#10;cmVsc1BLAQItABQABgAIAAAAIQBClcHitAEAAFsDAAAOAAAAAAAAAAAAAAAAAC4CAABkcnMvZTJv&#10;RG9jLnhtbFBLAQItABQABgAIAAAAIQDHNQM34AAAAAsBAAAPAAAAAAAAAAAAAAAAAA4EAABkcnMv&#10;ZG93bnJldi54bWxQSwUGAAAAAAQABADzAAAAGwUAAAAA&#10;" strokecolor="white [3201]" strokeweight="1.5pt">
              <v:stroke startarrowwidth="narrow" startarrowlength="short" endarrowwidth="narrow" endarrowlength="short"/>
            </v:shape>
          </w:pict>
        </mc:Fallback>
      </mc:AlternateContent>
    </w:r>
  </w:p>
  <w:p w14:paraId="644C12BC" w14:textId="77777777" w:rsidR="003C6B3D" w:rsidRDefault="003C6B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409BE" w14:textId="77777777" w:rsidR="003C6B3D" w:rsidRPr="00D044CB" w:rsidRDefault="00C732D4" w:rsidP="00D75A10">
    <w:pPr>
      <w:pBdr>
        <w:top w:val="nil"/>
        <w:left w:val="nil"/>
        <w:bottom w:val="nil"/>
        <w:right w:val="nil"/>
        <w:between w:val="nil"/>
      </w:pBdr>
      <w:tabs>
        <w:tab w:val="center" w:pos="4680"/>
        <w:tab w:val="right" w:pos="9360"/>
      </w:tabs>
      <w:bidi/>
      <w:ind w:firstLine="360"/>
      <w:jc w:val="right"/>
      <w:rPr>
        <w:rFonts w:ascii="Gill Sans MT" w:hAnsi="Gill Sans MT"/>
        <w:color w:val="000000"/>
      </w:rPr>
    </w:pPr>
    <w:r>
      <w:rPr>
        <w:noProof/>
      </w:rPr>
      <mc:AlternateContent>
        <mc:Choice Requires="wps">
          <w:drawing>
            <wp:anchor distT="0" distB="0" distL="0" distR="0" simplePos="0" relativeHeight="251658240" behindDoc="0" locked="0" layoutInCell="1" allowOverlap="1" wp14:anchorId="43D691F7" wp14:editId="0C97FADD">
              <wp:simplePos x="0" y="0"/>
              <wp:positionH relativeFrom="column">
                <wp:posOffset>-977265</wp:posOffset>
              </wp:positionH>
              <wp:positionV relativeFrom="page">
                <wp:posOffset>9778365</wp:posOffset>
              </wp:positionV>
              <wp:extent cx="7842885" cy="70485"/>
              <wp:effectExtent l="0" t="0" r="5715" b="5715"/>
              <wp:wrapSquare wrapText="bothSides"/>
              <wp:docPr id="120" name="Rectangle 1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42885" cy="70485"/>
                      </a:xfrm>
                      <a:prstGeom prst="rect">
                        <a:avLst/>
                      </a:prstGeom>
                      <a:solidFill>
                        <a:srgbClr val="0067B9"/>
                      </a:solidFill>
                      <a:ln>
                        <a:noFill/>
                      </a:ln>
                    </wps:spPr>
                    <wps:txbx>
                      <w:txbxContent>
                        <w:p w14:paraId="505F46F9" w14:textId="77777777" w:rsidR="003C6B3D" w:rsidRDefault="003C6B3D" w:rsidP="008E34CB"/>
                      </w:txbxContent>
                    </wps:txbx>
                    <wps:bodyPr spcFirstLastPara="1" wrap="square" lIns="91425" tIns="91425" rIns="91425" bIns="91425" anchor="ctr" anchorCtr="0"/>
                  </wps:wsp>
                </a:graphicData>
              </a:graphic>
            </wp:anchor>
          </w:drawing>
        </mc:Choice>
        <mc:Fallback>
          <w:pict>
            <v:rect w14:anchorId="43D691F7" id="Rectangle 120" o:spid="_x0000_s1037" alt="&quot;&quot;" style="position:absolute;left:0;text-align:left;margin-left:-76.95pt;margin-top:769.95pt;width:617.55pt;height:5.55pt;z-index:251658240;visibility:visible;mso-wrap-style:square;mso-wrap-distance-left:0;mso-wrap-distance-top:0;mso-wrap-distance-right:0;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YujtAEAAF4DAAAOAAAAZHJzL2Uyb0RvYy54bWysU8tu2zAQvBfoPxC815INN3YEywGawEWB&#10;IDWQ9gMoirII8JVdxpL/PkvasZ32VvRC7ZLL4czsanU3WsP2ClB7V/PppORMOelb7XY1//1r82XJ&#10;GUbhWmG8UzU/KOR368+fVkOo1Mz33rQKGIE4rIZQ8z7GUBUFyl5ZgRMflKPDzoMVkVLYFS2IgdCt&#10;KWZleVMMHtoAXipE2n04HvJ1xu86JePPrkMVmak5cYt5hbw2aS3WK1HtQIReyxMN8Q8srNCOHj1D&#10;PYgo2Cvov6CsluDRd3EivS1812mpsgZSMy3/UPPci6CyFjIHw9km/H+w8mn/HLZANgwBK6QwqRg7&#10;sOlL/NiYzTqczVJjZJI2F8v5bLn8ypmks0U5p5BQisvlABi/K29ZCmoO1Itskdg/YjyWvpekt9Ab&#10;3W60MTmBXXNvgO1F6lt5s/h2e0L/UGZcKnY+XTsipp3iIiVFcWzGk77Gt4ctMAxyo4nUo8C4FUAN&#10;n3I20BDUHF9eBSjOzA9HLt9O5zNSGK8TuE6a60Q42XuaLRmBs2NyH/OsJW6JCjUxW3QauDQl13mu&#10;uvwW6zcAAAD//wMAUEsDBBQABgAIAAAAIQAfSgYo4gAAAA8BAAAPAAAAZHJzL2Rvd25yZXYueG1s&#10;TI9BT8MwDIXvSPyHyEjctqSDTaM0nSYQEheEtgLnrPHassapmmzr+PW4J7g9+z09f85Wg2vFCfvQ&#10;eNKQTBUIpNLbhioNH8XLZAkiREPWtJ5QwwUDrPLrq8yk1p9pg6dtrASXUEiNhjrGLpUylDU6E6a+&#10;Q2Jv73tnIo99JW1vzlzuWjlTaiGdaYgv1KbDpxrLw/boNHza99fqB9df6vtyfyjfqCgW+2etb2+G&#10;9SOIiEP8C8OIz+iQM9POH8kG0WqYJPO7B86yw4LVmFHLZAZiN+7miQKZZ/L/H/kvAAAA//8DAFBL&#10;AQItABQABgAIAAAAIQC2gziS/gAAAOEBAAATAAAAAAAAAAAAAAAAAAAAAABbQ29udGVudF9UeXBl&#10;c10ueG1sUEsBAi0AFAAGAAgAAAAhADj9If/WAAAAlAEAAAsAAAAAAAAAAAAAAAAALwEAAF9yZWxz&#10;Ly5yZWxzUEsBAi0AFAAGAAgAAAAhABW1i6O0AQAAXgMAAA4AAAAAAAAAAAAAAAAALgIAAGRycy9l&#10;Mm9Eb2MueG1sUEsBAi0AFAAGAAgAAAAhAB9KBijiAAAADwEAAA8AAAAAAAAAAAAAAAAADgQAAGRy&#10;cy9kb3ducmV2LnhtbFBLBQYAAAAABAAEAPMAAAAdBQAAAAA=&#10;" fillcolor="#0067b9" stroked="f">
              <v:textbox inset="2.53958mm,2.53958mm,2.53958mm,2.53958mm">
                <w:txbxContent>
                  <w:p w14:paraId="505F46F9" w14:textId="77777777" w:rsidR="003C6B3D" w:rsidRDefault="003C6B3D" w:rsidP="008E34CB"/>
                </w:txbxContent>
              </v:textbox>
              <w10:wrap type="square" anchory="page"/>
            </v:rect>
          </w:pict>
        </mc:Fallback>
      </mc:AlternateContent>
    </w:r>
    <w:r>
      <w:rPr>
        <w:noProof/>
      </w:rPr>
      <mc:AlternateContent>
        <mc:Choice Requires="wps">
          <w:drawing>
            <wp:anchor distT="0" distB="0" distL="0" distR="0" simplePos="0" relativeHeight="251666432" behindDoc="0" locked="0" layoutInCell="1" allowOverlap="1" wp14:anchorId="3DFD5B70" wp14:editId="3BA9A131">
              <wp:simplePos x="0" y="0"/>
              <wp:positionH relativeFrom="column">
                <wp:posOffset>-914400</wp:posOffset>
              </wp:positionH>
              <wp:positionV relativeFrom="page">
                <wp:posOffset>9838055</wp:posOffset>
              </wp:positionV>
              <wp:extent cx="7772400" cy="981710"/>
              <wp:effectExtent l="0" t="0" r="0" b="8890"/>
              <wp:wrapNone/>
              <wp:docPr id="117" name="Rectangle 117"/>
              <wp:cNvGraphicFramePr/>
              <a:graphic xmlns:a="http://schemas.openxmlformats.org/drawingml/2006/main">
                <a:graphicData uri="http://schemas.microsoft.com/office/word/2010/wordprocessingShape">
                  <wps:wsp>
                    <wps:cNvSpPr/>
                    <wps:spPr>
                      <a:xfrm>
                        <a:off x="0" y="0"/>
                        <a:ext cx="7772400" cy="981710"/>
                      </a:xfrm>
                      <a:prstGeom prst="rect">
                        <a:avLst/>
                      </a:prstGeom>
                      <a:solidFill>
                        <a:srgbClr val="BA0C2F"/>
                      </a:solidFill>
                      <a:ln>
                        <a:noFill/>
                      </a:ln>
                    </wps:spPr>
                    <wps:txbx>
                      <w:txbxContent>
                        <w:p w14:paraId="1D6D863A" w14:textId="77777777" w:rsidR="003C6B3D" w:rsidRDefault="003C6B3D" w:rsidP="008E34CB">
                          <w:pPr>
                            <w:ind w:left="1440" w:firstLine="1440"/>
                          </w:pPr>
                        </w:p>
                        <w:p w14:paraId="0DC32788" w14:textId="77777777" w:rsidR="003C6B3D" w:rsidRPr="00DA5D3A" w:rsidRDefault="00C732D4" w:rsidP="00BF515B">
                          <w:pPr>
                            <w:bidi/>
                            <w:ind w:firstLine="720"/>
                            <w:rPr>
                              <w:rFonts w:ascii="Gill Sans MT" w:hAnsi="Gill Sans MT"/>
                              <w:sz w:val="22"/>
                            </w:rPr>
                          </w:pPr>
                          <w:r>
                            <w:rPr>
                              <w:rFonts w:ascii="Gill Sans MT" w:eastAsia="Gill Sans" w:hAnsi="Gill Sans MT" w:cs="Gill Sans"/>
                              <w:smallCaps/>
                              <w:color w:val="FFFFFF"/>
                              <w:sz w:val="18"/>
                              <w:rtl/>
                              <w:lang w:val="ar"/>
                            </w:rPr>
                            <w:t>يونيو 2023</w:t>
                          </w:r>
                        </w:p>
                      </w:txbxContent>
                    </wps:txbx>
                    <wps:bodyPr spcFirstLastPara="1" wrap="square" lIns="0" tIns="91425" rIns="0" bIns="0" anchor="t" anchorCtr="0"/>
                  </wps:wsp>
                </a:graphicData>
              </a:graphic>
              <wp14:sizeRelH relativeFrom="margin">
                <wp14:pctWidth>0</wp14:pctWidth>
              </wp14:sizeRelH>
            </wp:anchor>
          </w:drawing>
        </mc:Choice>
        <mc:Fallback>
          <w:pict>
            <v:rect w14:anchorId="3DFD5B70" id="Rectangle 117" o:spid="_x0000_s1038" style="position:absolute;left:0;text-align:left;margin-left:-1in;margin-top:774.65pt;width:612pt;height:77.3pt;z-index:251666432;visibility:visible;mso-wrap-style:square;mso-width-percent:0;mso-wrap-distance-left:0;mso-wrap-distance-top:0;mso-wrap-distance-right:0;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CwHvQEAAFgDAAAOAAAAZHJzL2Uyb0RvYy54bWysU9tu2zAMfR+wfxD0vviCbmmNOMWWIsOA&#10;YgvQ7gNkWYoFyJJGqrHz96OUJtnlbdiLTJHUIXl4vLqfR8sOCtB41/JqUXKmnPS9cfuWf3/evrvl&#10;DKNwvbDeqZYfFfL79ds3qyk0qvaDt70CRiAOmym0fIgxNEWBclCjwIUPylFQexhFpCvsix7EROij&#10;Leqy/FBMHvoAXipE8j6cgnyd8bVWMn7TGlVktuXUW8wn5LNLZ7FeiWYPIgxGvrYh/qGLURhHRS9Q&#10;DyIK9gLmL6jRSPDodVxIPxZeayNVnoGmqco/pnkaRFB5FiIHw4Um/H+w8uvhKeyAaJgCNkhmmmLW&#10;MKYv9cfmTNbxQpaaI5PkXC6X9U1JnEqK3d1WyyqzWVxfB8D4WfmRJaPlQMvIHInDI0aqSKnnlFQM&#10;vTX91libL7DvNhbYQdDiPn0sN/U27Yqe/JZmXUp2Pj07hZOnuM6SrDh3MzM9yTNBJE/n++MOGAa5&#10;NdTbo8C4E0CLrzibSAwtxx8vAhRn9osjtpNysnFX3dTvOYOztzsbwsnBk64iZydzE7PKUlOpIq0v&#10;d/8qtaSPX+856/pDrH8CAAD//wMAUEsDBBQABgAIAAAAIQBFSmK64AAAAA8BAAAPAAAAZHJzL2Rv&#10;d25yZXYueG1sTE/LTsMwELwj8Q/WInFr7ZC0NGmcClXqBU4UPsCNlyRqbEex4wS+nu0Jbrs7s/Mo&#10;D4vpWcTRd85KSNYCGNra6c42Ej4/TqsdMB+U1ap3FiV8o4dDdX9XqkK72b5jPIeGkYj1hZLQhjAU&#10;nPu6RaP82g1oCftyo1GB1rHhelQziZuePwmx5UZ1lhxaNeCxxfp6ngzF+Dm9pptjPaW4fUvnLOEx&#10;5lHKx4flZQ8s4BL+yHCLTz9QUaaLm6z2rJewSrKMygRCNlmeArtxxE7Q7ULTs0hz4FXJ//eofgEA&#10;AP//AwBQSwECLQAUAAYACAAAACEAtoM4kv4AAADhAQAAEwAAAAAAAAAAAAAAAAAAAAAAW0NvbnRl&#10;bnRfVHlwZXNdLnhtbFBLAQItABQABgAIAAAAIQA4/SH/1gAAAJQBAAALAAAAAAAAAAAAAAAAAC8B&#10;AABfcmVscy8ucmVsc1BLAQItABQABgAIAAAAIQAGpCwHvQEAAFgDAAAOAAAAAAAAAAAAAAAAAC4C&#10;AABkcnMvZTJvRG9jLnhtbFBLAQItABQABgAIAAAAIQBFSmK64AAAAA8BAAAPAAAAAAAAAAAAAAAA&#10;ABcEAABkcnMvZG93bnJldi54bWxQSwUGAAAAAAQABADzAAAAJAUAAAAA&#10;" fillcolor="#ba0c2f" stroked="f">
              <v:textbox inset="0,2.53958mm,0,0">
                <w:txbxContent>
                  <w:p w14:paraId="1D6D863A" w14:textId="77777777" w:rsidR="003C6B3D" w:rsidRDefault="003C6B3D" w:rsidP="008E34CB">
                    <w:pPr>
                      <w:ind w:left="1440" w:firstLine="1440"/>
                    </w:pPr>
                  </w:p>
                  <w:p w14:paraId="0DC32788" w14:textId="77777777" w:rsidR="003C6B3D" w:rsidRPr="00DA5D3A" w:rsidRDefault="00C732D4" w:rsidP="00BF515B">
                    <w:pPr>
                      <w:bidi/>
                      <w:ind w:firstLine="720"/>
                      <w:rPr>
                        <w:rFonts w:ascii="Gill Sans MT" w:hAnsi="Gill Sans MT"/>
                        <w:sz w:val="22"/>
                      </w:rPr>
                    </w:pPr>
                    <w:r>
                      <w:rPr>
                        <w:rFonts w:ascii="Gill Sans MT" w:eastAsia="Gill Sans" w:hAnsi="Gill Sans MT" w:cs="Gill Sans"/>
                        <w:smallCaps/>
                        <w:color w:val="FFFFFF"/>
                        <w:sz w:val="18"/>
                        <w:rtl/>
                        <w:lang w:val="ar"/>
                      </w:rPr>
                      <w:t>يونيو 2023</w:t>
                    </w:r>
                  </w:p>
                </w:txbxContent>
              </v:textbox>
              <w10:wrap anchory="page"/>
            </v:rect>
          </w:pict>
        </mc:Fallback>
      </mc:AlternateContent>
    </w:r>
    <w:r w:rsidRPr="00D044CB">
      <w:rPr>
        <w:rFonts w:ascii="Gill Sans MT" w:eastAsia="Gill Sans" w:hAnsi="Gill Sans MT" w:cs="Gill Sans"/>
        <w:color w:val="6C6463"/>
        <w:sz w:val="18"/>
        <w:szCs w:val="18"/>
        <w:rtl/>
        <w:lang w:val="ar"/>
      </w:rPr>
      <w:t>R</w:t>
    </w:r>
  </w:p>
  <w:p w14:paraId="51F694A4" w14:textId="77777777" w:rsidR="003C6B3D" w:rsidRDefault="003C6B3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1C7FF" w14:textId="6552C7CD" w:rsidR="003C6B3D" w:rsidRPr="00D044CB" w:rsidRDefault="00C732D4" w:rsidP="00D75A10">
    <w:pPr>
      <w:pBdr>
        <w:top w:val="nil"/>
        <w:left w:val="nil"/>
        <w:bottom w:val="nil"/>
        <w:right w:val="nil"/>
        <w:between w:val="nil"/>
      </w:pBdr>
      <w:tabs>
        <w:tab w:val="center" w:pos="4680"/>
        <w:tab w:val="right" w:pos="9360"/>
      </w:tabs>
      <w:bidi/>
      <w:ind w:firstLine="360"/>
      <w:jc w:val="right"/>
      <w:rPr>
        <w:rFonts w:ascii="Gill Sans MT" w:hAnsi="Gill Sans MT"/>
        <w:color w:val="000000"/>
      </w:rPr>
    </w:pPr>
    <w:r w:rsidRPr="00D044CB">
      <w:rPr>
        <w:rFonts w:ascii="Gill Sans MT" w:eastAsia="Gill Sans" w:hAnsi="Gill Sans MT" w:cs="Gill Sans"/>
        <w:color w:val="6C6463"/>
        <w:sz w:val="18"/>
        <w:szCs w:val="18"/>
        <w:rtl/>
        <w:lang w:val="ar"/>
      </w:rPr>
      <w:t xml:space="preserve">حزمة التدريب الإضافية للرعاية </w:t>
    </w:r>
    <w:r w:rsidR="00315FDA">
      <w:rPr>
        <w:rFonts w:ascii="Gill Sans MT" w:eastAsia="Gill Sans" w:hAnsi="Gill Sans MT" w:cs="Gill Sans"/>
        <w:color w:val="6C6463"/>
        <w:sz w:val="18"/>
        <w:szCs w:val="18"/>
        <w:rtl/>
        <w:lang w:val="ar"/>
      </w:rPr>
      <w:t>المتجاوبة</w:t>
    </w:r>
    <w:r w:rsidRPr="00D044CB">
      <w:rPr>
        <w:rFonts w:ascii="Gill Sans MT" w:eastAsia="Gill Sans" w:hAnsi="Gill Sans MT" w:cs="Gill Sans"/>
        <w:color w:val="6C6463"/>
        <w:sz w:val="18"/>
        <w:szCs w:val="18"/>
        <w:rtl/>
        <w:lang w:val="ar"/>
      </w:rPr>
      <w:t xml:space="preserve"> والتعليم المبكر: دليل الميسر | </w:t>
    </w:r>
    <w:r w:rsidRPr="00D044CB">
      <w:rPr>
        <w:rFonts w:ascii="Gill Sans MT" w:eastAsia="Gill Sans" w:hAnsi="Gill Sans MT" w:cs="Gill Sans"/>
        <w:color w:val="6C6463"/>
        <w:sz w:val="18"/>
        <w:szCs w:val="18"/>
      </w:rPr>
      <w:fldChar w:fldCharType="begin"/>
    </w:r>
    <w:r w:rsidRPr="00D044CB">
      <w:rPr>
        <w:rFonts w:ascii="Gill Sans MT" w:eastAsia="Gill Sans" w:hAnsi="Gill Sans MT" w:cs="Gill Sans"/>
        <w:color w:val="6C6463"/>
        <w:sz w:val="18"/>
        <w:szCs w:val="18"/>
        <w:rtl/>
        <w:lang w:val="ar"/>
      </w:rPr>
      <w:instrText>PAGE</w:instrText>
    </w:r>
    <w:r w:rsidRPr="00D044CB">
      <w:rPr>
        <w:rFonts w:ascii="Gill Sans MT" w:eastAsia="Gill Sans" w:hAnsi="Gill Sans MT" w:cs="Gill Sans"/>
        <w:color w:val="6C6463"/>
        <w:sz w:val="18"/>
        <w:szCs w:val="18"/>
      </w:rPr>
      <w:fldChar w:fldCharType="separate"/>
    </w:r>
    <w:r>
      <w:rPr>
        <w:rFonts w:ascii="Gill Sans MT" w:eastAsia="Gill Sans" w:hAnsi="Gill Sans MT" w:cs="Gill Sans"/>
        <w:color w:val="6C6463"/>
        <w:sz w:val="18"/>
        <w:szCs w:val="18"/>
        <w:rtl/>
        <w:lang w:val="ar"/>
      </w:rPr>
      <w:t>3</w:t>
    </w:r>
    <w:r w:rsidRPr="00D044CB">
      <w:rPr>
        <w:rFonts w:ascii="Gill Sans MT" w:eastAsia="Gill Sans" w:hAnsi="Gill Sans MT" w:cs="Gill Sans"/>
        <w:color w:val="6C6463"/>
        <w:sz w:val="18"/>
        <w:szCs w:val="18"/>
      </w:rPr>
      <w:fldChar w:fldCharType="end"/>
    </w:r>
    <w:r w:rsidRPr="00D044CB">
      <w:rPr>
        <w:rFonts w:ascii="Gill Sans MT" w:hAnsi="Gill Sans MT"/>
        <w:noProof/>
      </w:rPr>
      <mc:AlternateContent>
        <mc:Choice Requires="wps">
          <w:drawing>
            <wp:anchor distT="0" distB="0" distL="114300" distR="114300" simplePos="0" relativeHeight="251661312" behindDoc="0" locked="0" layoutInCell="1" allowOverlap="1" wp14:anchorId="7599B5E8" wp14:editId="3D7FA329">
              <wp:simplePos x="0" y="0"/>
              <wp:positionH relativeFrom="column">
                <wp:posOffset>3035300</wp:posOffset>
              </wp:positionH>
              <wp:positionV relativeFrom="paragraph">
                <wp:posOffset>1879600</wp:posOffset>
              </wp:positionV>
              <wp:extent cx="3017520" cy="19050"/>
              <wp:effectExtent l="0" t="0" r="0" b="0"/>
              <wp:wrapNone/>
              <wp:docPr id="14" name="Straight Arrow Connector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3837240" y="3780000"/>
                        <a:ext cx="3017520" cy="0"/>
                      </a:xfrm>
                      <a:prstGeom prst="straightConnector1">
                        <a:avLst/>
                      </a:prstGeom>
                      <a:noFill/>
                      <a:ln w="19050">
                        <a:solidFill>
                          <a:schemeClr val="lt1"/>
                        </a:solidFill>
                        <a:prstDash val="solid"/>
                        <a:round/>
                        <a:headEnd w="sm" len="sm"/>
                        <a:tailEnd w="sm" len="sm"/>
                      </a:ln>
                    </wps:spPr>
                    <wps:bodyPr/>
                  </wps:wsp>
                </a:graphicData>
              </a:graphic>
            </wp:anchor>
          </w:drawing>
        </mc:Choice>
        <mc:Fallback>
          <w:pict>
            <v:shapetype w14:anchorId="1E9190CF" id="_x0000_t32" coordsize="21600,21600" o:spt="32" o:oned="t" path="m,l21600,21600e" filled="f">
              <v:path arrowok="t" fillok="f" o:connecttype="none"/>
              <o:lock v:ext="edit" shapetype="t"/>
            </v:shapetype>
            <v:shape id="Straight Arrow Connector 14" o:spid="_x0000_s1026" type="#_x0000_t32" alt="&quot;&quot;" style="position:absolute;margin-left:239pt;margin-top:148pt;width:237.6pt;height:1.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cHitAEAAFsDAAAOAAAAZHJzL2Uyb0RvYy54bWysU01v2zAMvQ/YfxB0X+yk65IacXpI1l2G&#10;rUC3H6BKcixAEgVSjZN/P0rpmn2divkgUyb5+PhIr2+PwYuDRXIQezmftVLYqMG4uO/l929371ZS&#10;UFbRKA/R9vJkSd5u3r5ZT6mzCxjBG4uCQSJ1U+rlmHPqmob0aIOiGSQb2TkABpX5ivvGoJoYPfhm&#10;0bYfmgnQJARtifjr7uyUm4o/DFbnr8NANgvfS+aW64n1fCxns1mrbo8qjU4/01CvYBGUi1z0BWqn&#10;shJP6P6CCk4jEAx5piE0MAxO29oDdzNv/+jmYVTJ1l5YHEovMtH/g9VfDtt4jyzDlKijdI+li+OA&#10;obyZnzj28mp1tVy8Z/lObC9XLT9n4ewxC10C2vnyesEBmiOqr7mAJKT8yUIQxeglZVRuP+YtxMjj&#10;AZxX4dThM2WmwYk/EwqDCHfO+zolH8XEK3bTXrc1g8A7U7wlri6M3XoUB8Wj9nleGDLYb1EFeado&#10;PAdV17kRhKdoapXRKvMxmlKKghTe8lqzUX1ZOf9vHxfyketdRCzWI5hT1bZ+5wlWRs/bVlbk13vN&#10;vvwTmx8AAAD//wMAUEsDBBQABgAIAAAAIQDHNQM34AAAAAsBAAAPAAAAZHJzL2Rvd25yZXYueG1s&#10;TI9BT4NAEIXvJv6HzZh4MXYRtRZkaSoJV5PWNr3uwhSI7CxhtxT/vdOT3mbmvbz5XraebS8mHH3n&#10;SMHTIgKBVLm6o0bB/qt8XIHwQVOte0eo4Ac9rPPbm0yntbvQFqddaASHkE+1gjaEIZXSVy1a7Rdu&#10;QGLt5EarA69jI+tRXzjc9jKOoqW0uiP+0OoBixar793ZKtiaI+4/DgZPpvwsHuRUFnZTKnV/N2/e&#10;QQScw58ZrviMDjkzGXem2otewcvbirsEBXGy5IEdyetzDMJcL0kEMs/k/w75LwAAAP//AwBQSwEC&#10;LQAUAAYACAAAACEAtoM4kv4AAADhAQAAEwAAAAAAAAAAAAAAAAAAAAAAW0NvbnRlbnRfVHlwZXNd&#10;LnhtbFBLAQItABQABgAIAAAAIQA4/SH/1gAAAJQBAAALAAAAAAAAAAAAAAAAAC8BAABfcmVscy8u&#10;cmVsc1BLAQItABQABgAIAAAAIQBClcHitAEAAFsDAAAOAAAAAAAAAAAAAAAAAC4CAABkcnMvZTJv&#10;RG9jLnhtbFBLAQItABQABgAIAAAAIQDHNQM34AAAAAsBAAAPAAAAAAAAAAAAAAAAAA4EAABkcnMv&#10;ZG93bnJldi54bWxQSwUGAAAAAAQABADzAAAAGwUAAAAA&#10;" strokecolor="white [3201]" strokeweight="1.5pt">
              <v:stroke startarrowwidth="narrow" startarrowlength="short" endarrowwidth="narrow" endarrowlength="short"/>
            </v:shape>
          </w:pict>
        </mc:Fallback>
      </mc:AlternateContent>
    </w:r>
  </w:p>
  <w:p w14:paraId="5EC26F68" w14:textId="77777777" w:rsidR="003C6B3D" w:rsidRDefault="003C6B3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77894" w14:textId="16EC4771" w:rsidR="00482BBE" w:rsidRPr="00482BBE" w:rsidRDefault="00C732D4" w:rsidP="00482BBE">
    <w:pPr>
      <w:pBdr>
        <w:top w:val="nil"/>
        <w:left w:val="nil"/>
        <w:bottom w:val="nil"/>
        <w:right w:val="nil"/>
        <w:between w:val="nil"/>
      </w:pBdr>
      <w:tabs>
        <w:tab w:val="center" w:pos="4680"/>
        <w:tab w:val="right" w:pos="9360"/>
      </w:tabs>
      <w:bidi/>
      <w:ind w:firstLine="360"/>
      <w:jc w:val="right"/>
      <w:rPr>
        <w:rFonts w:ascii="Gill Sans MT" w:hAnsi="Gill Sans MT"/>
        <w:color w:val="000000"/>
      </w:rPr>
    </w:pPr>
    <w:r w:rsidRPr="00D044CB">
      <w:rPr>
        <w:rFonts w:ascii="Gill Sans MT" w:eastAsia="Gill Sans" w:hAnsi="Gill Sans MT" w:cs="Gill Sans"/>
        <w:color w:val="6C6463"/>
        <w:sz w:val="18"/>
        <w:szCs w:val="18"/>
        <w:rtl/>
        <w:lang w:val="ar"/>
      </w:rPr>
      <w:t xml:space="preserve">الحزمة التدريبية الإضافية للرعاية </w:t>
    </w:r>
    <w:r w:rsidR="00315FDA">
      <w:rPr>
        <w:rFonts w:ascii="Gill Sans MT" w:eastAsia="Gill Sans" w:hAnsi="Gill Sans MT" w:cs="Gill Sans"/>
        <w:color w:val="6C6463"/>
        <w:sz w:val="18"/>
        <w:szCs w:val="18"/>
        <w:rtl/>
        <w:lang w:val="ar"/>
      </w:rPr>
      <w:t>المتجاوبة</w:t>
    </w:r>
    <w:r w:rsidRPr="00D044CB">
      <w:rPr>
        <w:rFonts w:ascii="Gill Sans MT" w:eastAsia="Gill Sans" w:hAnsi="Gill Sans MT" w:cs="Gill Sans"/>
        <w:color w:val="6C6463"/>
        <w:sz w:val="18"/>
        <w:szCs w:val="18"/>
        <w:rtl/>
        <w:lang w:val="ar"/>
      </w:rPr>
      <w:t xml:space="preserve"> والتعليم المبكر: كتيبات المشاركين | </w:t>
    </w:r>
    <w:r w:rsidRPr="00D044CB">
      <w:rPr>
        <w:rFonts w:ascii="Gill Sans MT" w:eastAsia="Gill Sans" w:hAnsi="Gill Sans MT" w:cs="Gill Sans"/>
        <w:color w:val="6C6463"/>
        <w:sz w:val="18"/>
        <w:szCs w:val="18"/>
      </w:rPr>
      <w:fldChar w:fldCharType="begin"/>
    </w:r>
    <w:r w:rsidRPr="00D044CB">
      <w:rPr>
        <w:rFonts w:ascii="Gill Sans MT" w:eastAsia="Gill Sans" w:hAnsi="Gill Sans MT" w:cs="Gill Sans"/>
        <w:color w:val="6C6463"/>
        <w:sz w:val="18"/>
        <w:szCs w:val="18"/>
        <w:rtl/>
        <w:lang w:val="ar"/>
      </w:rPr>
      <w:instrText>PAGE</w:instrText>
    </w:r>
    <w:r w:rsidRPr="00D044CB">
      <w:rPr>
        <w:rFonts w:ascii="Gill Sans MT" w:eastAsia="Gill Sans" w:hAnsi="Gill Sans MT" w:cs="Gill Sans"/>
        <w:color w:val="6C6463"/>
        <w:sz w:val="18"/>
        <w:szCs w:val="18"/>
      </w:rPr>
      <w:fldChar w:fldCharType="separate"/>
    </w:r>
    <w:r w:rsidRPr="00D044CB">
      <w:rPr>
        <w:rFonts w:ascii="Gill Sans MT" w:eastAsia="Gill Sans" w:hAnsi="Gill Sans MT" w:cs="Gill Sans"/>
        <w:color w:val="6C6463"/>
        <w:sz w:val="18"/>
        <w:szCs w:val="18"/>
        <w:lang w:val="ar"/>
      </w:rPr>
      <w:t>ii</w:t>
    </w:r>
    <w:r w:rsidRPr="00D044CB">
      <w:rPr>
        <w:rFonts w:ascii="Gill Sans MT" w:eastAsia="Gill Sans" w:hAnsi="Gill Sans MT" w:cs="Gill Sans"/>
        <w:color w:val="6C6463"/>
        <w:sz w:val="18"/>
        <w:szCs w:val="18"/>
      </w:rPr>
      <w:fldChar w:fldCharType="end"/>
    </w:r>
    <w:r w:rsidRPr="00D044CB">
      <w:rPr>
        <w:rFonts w:ascii="Gill Sans MT" w:hAnsi="Gill Sans MT"/>
        <w:noProof/>
      </w:rPr>
      <mc:AlternateContent>
        <mc:Choice Requires="wps">
          <w:drawing>
            <wp:anchor distT="0" distB="0" distL="114300" distR="114300" simplePos="0" relativeHeight="251667456" behindDoc="0" locked="0" layoutInCell="1" allowOverlap="1" wp14:anchorId="6A77DF1B" wp14:editId="64A3428B">
              <wp:simplePos x="0" y="0"/>
              <wp:positionH relativeFrom="column">
                <wp:posOffset>3035300</wp:posOffset>
              </wp:positionH>
              <wp:positionV relativeFrom="paragraph">
                <wp:posOffset>1879600</wp:posOffset>
              </wp:positionV>
              <wp:extent cx="3017520" cy="19050"/>
              <wp:effectExtent l="0" t="0" r="0" b="0"/>
              <wp:wrapNone/>
              <wp:docPr id="13" name="Straight Arrow Connector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3837240" y="3780000"/>
                        <a:ext cx="3017520" cy="0"/>
                      </a:xfrm>
                      <a:prstGeom prst="straightConnector1">
                        <a:avLst/>
                      </a:prstGeom>
                      <a:noFill/>
                      <a:ln w="19050">
                        <a:solidFill>
                          <a:schemeClr val="lt1"/>
                        </a:solidFill>
                        <a:prstDash val="solid"/>
                        <a:round/>
                        <a:headEnd w="sm" len="sm"/>
                        <a:tailEnd w="sm" len="sm"/>
                      </a:ln>
                    </wps:spPr>
                    <wps:bodyPr/>
                  </wps:wsp>
                </a:graphicData>
              </a:graphic>
            </wp:anchor>
          </w:drawing>
        </mc:Choice>
        <mc:Fallback>
          <w:pict>
            <v:shapetype w14:anchorId="7CB701A5" id="_x0000_t32" coordsize="21600,21600" o:spt="32" o:oned="t" path="m,l21600,21600e" filled="f">
              <v:path arrowok="t" fillok="f" o:connecttype="none"/>
              <o:lock v:ext="edit" shapetype="t"/>
            </v:shapetype>
            <v:shape id="Straight Arrow Connector 13" o:spid="_x0000_s1026" type="#_x0000_t32" alt="&quot;&quot;" style="position:absolute;margin-left:239pt;margin-top:148pt;width:237.6pt;height:1.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cHitAEAAFsDAAAOAAAAZHJzL2Uyb0RvYy54bWysU01v2zAMvQ/YfxB0X+yk65IacXpI1l2G&#10;rUC3H6BKcixAEgVSjZN/P0rpmn2divkgUyb5+PhIr2+PwYuDRXIQezmftVLYqMG4uO/l929371ZS&#10;UFbRKA/R9vJkSd5u3r5ZT6mzCxjBG4uCQSJ1U+rlmHPqmob0aIOiGSQb2TkABpX5ivvGoJoYPfhm&#10;0bYfmgnQJARtifjr7uyUm4o/DFbnr8NANgvfS+aW64n1fCxns1mrbo8qjU4/01CvYBGUi1z0BWqn&#10;shJP6P6CCk4jEAx5piE0MAxO29oDdzNv/+jmYVTJ1l5YHEovMtH/g9VfDtt4jyzDlKijdI+li+OA&#10;obyZnzj28mp1tVy8Z/lObC9XLT9n4ewxC10C2vnyesEBmiOqr7mAJKT8yUIQxeglZVRuP+YtxMjj&#10;AZxX4dThM2WmwYk/EwqDCHfO+zolH8XEK3bTXrc1g8A7U7wlri6M3XoUB8Wj9nleGDLYb1EFeado&#10;PAdV17kRhKdoapXRKvMxmlKKghTe8lqzUX1ZOf9vHxfyketdRCzWI5hT1bZ+5wlWRs/bVlbk13vN&#10;vvwTmx8AAAD//wMAUEsDBBQABgAIAAAAIQDHNQM34AAAAAsBAAAPAAAAZHJzL2Rvd25yZXYueG1s&#10;TI9BT4NAEIXvJv6HzZh4MXYRtRZkaSoJV5PWNr3uwhSI7CxhtxT/vdOT3mbmvbz5XraebS8mHH3n&#10;SMHTIgKBVLm6o0bB/qt8XIHwQVOte0eo4Ac9rPPbm0yntbvQFqddaASHkE+1gjaEIZXSVy1a7Rdu&#10;QGLt5EarA69jI+tRXzjc9jKOoqW0uiP+0OoBixar793ZKtiaI+4/DgZPpvwsHuRUFnZTKnV/N2/e&#10;QQScw58ZrviMDjkzGXem2otewcvbirsEBXGy5IEdyetzDMJcL0kEMs/k/w75LwAAAP//AwBQSwEC&#10;LQAUAAYACAAAACEAtoM4kv4AAADhAQAAEwAAAAAAAAAAAAAAAAAAAAAAW0NvbnRlbnRfVHlwZXNd&#10;LnhtbFBLAQItABQABgAIAAAAIQA4/SH/1gAAAJQBAAALAAAAAAAAAAAAAAAAAC8BAABfcmVscy8u&#10;cmVsc1BLAQItABQABgAIAAAAIQBClcHitAEAAFsDAAAOAAAAAAAAAAAAAAAAAC4CAABkcnMvZTJv&#10;RG9jLnhtbFBLAQItABQABgAIAAAAIQDHNQM34AAAAAsBAAAPAAAAAAAAAAAAAAAAAA4EAABkcnMv&#10;ZG93bnJldi54bWxQSwUGAAAAAAQABADzAAAAGwUAAAAA&#10;" strokecolor="white [3201]" strokeweight="1.5pt">
              <v:stroke startarrowwidth="narrow" startarrowlength="short" endarrowwidth="narrow" endarrowlength="short"/>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EDB9A" w14:textId="467A87B6" w:rsidR="003C6B3D" w:rsidRPr="00482BBE" w:rsidRDefault="00C732D4" w:rsidP="00482BBE">
    <w:pPr>
      <w:pBdr>
        <w:top w:val="nil"/>
        <w:left w:val="nil"/>
        <w:bottom w:val="nil"/>
        <w:right w:val="nil"/>
        <w:between w:val="nil"/>
      </w:pBdr>
      <w:tabs>
        <w:tab w:val="center" w:pos="4680"/>
        <w:tab w:val="right" w:pos="9360"/>
      </w:tabs>
      <w:bidi/>
      <w:ind w:firstLine="360"/>
      <w:jc w:val="right"/>
      <w:rPr>
        <w:rFonts w:ascii="Gill Sans MT" w:hAnsi="Gill Sans MT"/>
        <w:color w:val="000000"/>
      </w:rPr>
    </w:pPr>
    <w:r w:rsidRPr="00D044CB">
      <w:rPr>
        <w:rFonts w:ascii="Gill Sans MT" w:eastAsia="Gill Sans" w:hAnsi="Gill Sans MT" w:cs="Gill Sans"/>
        <w:color w:val="6C6463"/>
        <w:sz w:val="18"/>
        <w:szCs w:val="18"/>
        <w:rtl/>
        <w:lang w:val="ar"/>
      </w:rPr>
      <w:t xml:space="preserve">الحزمة التدريبية الإضافية للرعاية </w:t>
    </w:r>
    <w:r w:rsidR="00315FDA">
      <w:rPr>
        <w:rFonts w:ascii="Gill Sans MT" w:eastAsia="Gill Sans" w:hAnsi="Gill Sans MT" w:cs="Gill Sans"/>
        <w:color w:val="6C6463"/>
        <w:sz w:val="18"/>
        <w:szCs w:val="18"/>
        <w:rtl/>
        <w:lang w:val="ar"/>
      </w:rPr>
      <w:t>المتجاوبة</w:t>
    </w:r>
    <w:r w:rsidRPr="00D044CB">
      <w:rPr>
        <w:rFonts w:ascii="Gill Sans MT" w:eastAsia="Gill Sans" w:hAnsi="Gill Sans MT" w:cs="Gill Sans"/>
        <w:color w:val="6C6463"/>
        <w:sz w:val="18"/>
        <w:szCs w:val="18"/>
        <w:rtl/>
        <w:lang w:val="ar"/>
      </w:rPr>
      <w:t xml:space="preserve"> والتعليم المبكر: كتيبات المشاركين | </w:t>
    </w:r>
    <w:r w:rsidRPr="00D044CB">
      <w:rPr>
        <w:rFonts w:ascii="Gill Sans MT" w:eastAsia="Gill Sans" w:hAnsi="Gill Sans MT" w:cs="Gill Sans"/>
        <w:color w:val="6C6463"/>
        <w:sz w:val="18"/>
        <w:szCs w:val="18"/>
      </w:rPr>
      <w:fldChar w:fldCharType="begin"/>
    </w:r>
    <w:r w:rsidRPr="00D044CB">
      <w:rPr>
        <w:rFonts w:ascii="Gill Sans MT" w:eastAsia="Gill Sans" w:hAnsi="Gill Sans MT" w:cs="Gill Sans"/>
        <w:color w:val="6C6463"/>
        <w:sz w:val="18"/>
        <w:szCs w:val="18"/>
        <w:rtl/>
        <w:lang w:val="ar"/>
      </w:rPr>
      <w:instrText>PAGE</w:instrText>
    </w:r>
    <w:r w:rsidRPr="00D044CB">
      <w:rPr>
        <w:rFonts w:ascii="Gill Sans MT" w:eastAsia="Gill Sans" w:hAnsi="Gill Sans MT" w:cs="Gill Sans"/>
        <w:color w:val="6C6463"/>
        <w:sz w:val="18"/>
        <w:szCs w:val="18"/>
      </w:rPr>
      <w:fldChar w:fldCharType="separate"/>
    </w:r>
    <w:r w:rsidRPr="00D044CB">
      <w:rPr>
        <w:rFonts w:ascii="Gill Sans MT" w:eastAsia="Gill Sans" w:hAnsi="Gill Sans MT" w:cs="Gill Sans"/>
        <w:color w:val="6C6463"/>
        <w:sz w:val="18"/>
        <w:szCs w:val="18"/>
        <w:rtl/>
        <w:lang w:val="ar"/>
      </w:rPr>
      <w:t>1</w:t>
    </w:r>
    <w:r w:rsidRPr="00D044CB">
      <w:rPr>
        <w:rFonts w:ascii="Gill Sans MT" w:eastAsia="Gill Sans" w:hAnsi="Gill Sans MT" w:cs="Gill Sans"/>
        <w:color w:val="6C6463"/>
        <w:sz w:val="18"/>
        <w:szCs w:val="18"/>
      </w:rPr>
      <w:fldChar w:fldCharType="end"/>
    </w:r>
    <w:r w:rsidRPr="00D044CB">
      <w:rPr>
        <w:rFonts w:ascii="Gill Sans MT" w:hAnsi="Gill Sans MT"/>
        <w:noProof/>
      </w:rPr>
      <mc:AlternateContent>
        <mc:Choice Requires="wps">
          <w:drawing>
            <wp:anchor distT="0" distB="0" distL="114300" distR="114300" simplePos="0" relativeHeight="251669504" behindDoc="0" locked="0" layoutInCell="1" allowOverlap="1" wp14:anchorId="6FC7E345" wp14:editId="663CC8DA">
              <wp:simplePos x="0" y="0"/>
              <wp:positionH relativeFrom="column">
                <wp:posOffset>3035300</wp:posOffset>
              </wp:positionH>
              <wp:positionV relativeFrom="paragraph">
                <wp:posOffset>1879600</wp:posOffset>
              </wp:positionV>
              <wp:extent cx="3017520" cy="19050"/>
              <wp:effectExtent l="0" t="0" r="0" b="0"/>
              <wp:wrapNone/>
              <wp:docPr id="243156136" name="Straight Arrow Connector 2431561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3837240" y="3780000"/>
                        <a:ext cx="3017520" cy="0"/>
                      </a:xfrm>
                      <a:prstGeom prst="straightConnector1">
                        <a:avLst/>
                      </a:prstGeom>
                      <a:noFill/>
                      <a:ln w="19050">
                        <a:solidFill>
                          <a:schemeClr val="lt1"/>
                        </a:solidFill>
                        <a:prstDash val="solid"/>
                        <a:round/>
                        <a:headEnd w="sm" len="sm"/>
                        <a:tailEnd w="sm" len="sm"/>
                      </a:ln>
                    </wps:spPr>
                    <wps:bodyPr/>
                  </wps:wsp>
                </a:graphicData>
              </a:graphic>
            </wp:anchor>
          </w:drawing>
        </mc:Choice>
        <mc:Fallback>
          <w:pict>
            <v:shapetype w14:anchorId="6988F95E" id="_x0000_t32" coordsize="21600,21600" o:spt="32" o:oned="t" path="m,l21600,21600e" filled="f">
              <v:path arrowok="t" fillok="f" o:connecttype="none"/>
              <o:lock v:ext="edit" shapetype="t"/>
            </v:shapetype>
            <v:shape id="Straight Arrow Connector 243156136" o:spid="_x0000_s1026" type="#_x0000_t32" alt="&quot;&quot;" style="position:absolute;margin-left:239pt;margin-top:148pt;width:237.6pt;height:1.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cHitAEAAFsDAAAOAAAAZHJzL2Uyb0RvYy54bWysU01v2zAMvQ/YfxB0X+yk65IacXpI1l2G&#10;rUC3H6BKcixAEgVSjZN/P0rpmn2divkgUyb5+PhIr2+PwYuDRXIQezmftVLYqMG4uO/l929371ZS&#10;UFbRKA/R9vJkSd5u3r5ZT6mzCxjBG4uCQSJ1U+rlmHPqmob0aIOiGSQb2TkABpX5ivvGoJoYPfhm&#10;0bYfmgnQJARtifjr7uyUm4o/DFbnr8NANgvfS+aW64n1fCxns1mrbo8qjU4/01CvYBGUi1z0BWqn&#10;shJP6P6CCk4jEAx5piE0MAxO29oDdzNv/+jmYVTJ1l5YHEovMtH/g9VfDtt4jyzDlKijdI+li+OA&#10;obyZnzj28mp1tVy8Z/lObC9XLT9n4ewxC10C2vnyesEBmiOqr7mAJKT8yUIQxeglZVRuP+YtxMjj&#10;AZxX4dThM2WmwYk/EwqDCHfO+zolH8XEK3bTXrc1g8A7U7wlri6M3XoUB8Wj9nleGDLYb1EFeado&#10;PAdV17kRhKdoapXRKvMxmlKKghTe8lqzUX1ZOf9vHxfyketdRCzWI5hT1bZ+5wlWRs/bVlbk13vN&#10;vvwTmx8AAAD//wMAUEsDBBQABgAIAAAAIQDHNQM34AAAAAsBAAAPAAAAZHJzL2Rvd25yZXYueG1s&#10;TI9BT4NAEIXvJv6HzZh4MXYRtRZkaSoJV5PWNr3uwhSI7CxhtxT/vdOT3mbmvbz5XraebS8mHH3n&#10;SMHTIgKBVLm6o0bB/qt8XIHwQVOte0eo4Ac9rPPbm0yntbvQFqddaASHkE+1gjaEIZXSVy1a7Rdu&#10;QGLt5EarA69jI+tRXzjc9jKOoqW0uiP+0OoBixar793ZKtiaI+4/DgZPpvwsHuRUFnZTKnV/N2/e&#10;QQScw58ZrviMDjkzGXem2otewcvbirsEBXGy5IEdyetzDMJcL0kEMs/k/w75LwAAAP//AwBQSwEC&#10;LQAUAAYACAAAACEAtoM4kv4AAADhAQAAEwAAAAAAAAAAAAAAAAAAAAAAW0NvbnRlbnRfVHlwZXNd&#10;LnhtbFBLAQItABQABgAIAAAAIQA4/SH/1gAAAJQBAAALAAAAAAAAAAAAAAAAAC8BAABfcmVscy8u&#10;cmVsc1BLAQItABQABgAIAAAAIQBClcHitAEAAFsDAAAOAAAAAAAAAAAAAAAAAC4CAABkcnMvZTJv&#10;RG9jLnhtbFBLAQItABQABgAIAAAAIQDHNQM34AAAAAsBAAAPAAAAAAAAAAAAAAAAAA4EAABkcnMv&#10;ZG93bnJldi54bWxQSwUGAAAAAAQABADzAAAAGwUAAAAA&#10;" strokecolor="white [3201]" strokeweight="1.5pt">
              <v:stroke startarrowwidth="narrow" startarrowlength="short" endarrowwidth="narrow" endarrowlength="shor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C68449" w14:textId="77777777" w:rsidR="000D4E5B" w:rsidRDefault="000D4E5B">
      <w:r>
        <w:separator/>
      </w:r>
    </w:p>
  </w:footnote>
  <w:footnote w:type="continuationSeparator" w:id="0">
    <w:p w14:paraId="2A29B6D2" w14:textId="77777777" w:rsidR="000D4E5B" w:rsidRDefault="000D4E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E9FB9" w14:textId="27938322" w:rsidR="003C6B3D" w:rsidRDefault="001F4D5A">
    <w:r>
      <w:rPr>
        <w:noProof/>
      </w:rPr>
      <w:drawing>
        <wp:anchor distT="0" distB="2743200" distL="114300" distR="114300" simplePos="0" relativeHeight="251671552" behindDoc="0" locked="0" layoutInCell="1" allowOverlap="1" wp14:anchorId="702BC4B0" wp14:editId="66D595EF">
          <wp:simplePos x="0" y="0"/>
          <wp:positionH relativeFrom="margin">
            <wp:posOffset>0</wp:posOffset>
          </wp:positionH>
          <wp:positionV relativeFrom="page">
            <wp:posOffset>270823</wp:posOffset>
          </wp:positionV>
          <wp:extent cx="1905000" cy="819150"/>
          <wp:effectExtent l="0" t="0" r="0" b="0"/>
          <wp:wrapNone/>
          <wp:docPr id="10" name="Picture 10" descr="شعار الوكالة الأمريكية للتنمية الدولية"/>
          <wp:cNvGraphicFramePr/>
          <a:graphic xmlns:a="http://schemas.openxmlformats.org/drawingml/2006/main">
            <a:graphicData uri="http://schemas.openxmlformats.org/drawingml/2006/picture">
              <pic:pic xmlns:pic="http://schemas.openxmlformats.org/drawingml/2006/picture">
                <pic:nvPicPr>
                  <pic:cNvPr id="10" name="Picture 10" descr="شعار الوكالة الأمريكية للتنمية الدولية"/>
                  <pic:cNvPicPr/>
                </pic:nvPicPr>
                <pic:blipFill rotWithShape="1">
                  <a:blip r:embed="rId1">
                    <a:extLst>
                      <a:ext uri="{28A0092B-C50C-407E-A947-70E740481C1C}">
                        <a14:useLocalDpi xmlns:a14="http://schemas.microsoft.com/office/drawing/2010/main" val="0"/>
                      </a:ext>
                    </a:extLst>
                  </a:blip>
                  <a:srcRect l="10055" t="7216" r="11024" b="21651"/>
                  <a:stretch/>
                </pic:blipFill>
                <pic:spPr bwMode="auto">
                  <a:xfrm>
                    <a:off x="0" y="0"/>
                    <a:ext cx="1905000" cy="819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F2918" w14:textId="77777777" w:rsidR="003C6B3D" w:rsidRDefault="003C6B3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2434D"/>
    <w:multiLevelType w:val="hybridMultilevel"/>
    <w:tmpl w:val="2696A88E"/>
    <w:lvl w:ilvl="0" w:tplc="F38A86FC">
      <w:start w:val="1"/>
      <w:numFmt w:val="bullet"/>
      <w:pStyle w:val="AN-Bullet1stlevel"/>
      <w:lvlText w:val=""/>
      <w:lvlJc w:val="left"/>
      <w:pPr>
        <w:ind w:left="540" w:hanging="360"/>
      </w:pPr>
      <w:rPr>
        <w:rFonts w:ascii="Symbol" w:hAnsi="Symbol" w:hint="default"/>
        <w:color w:val="auto"/>
      </w:rPr>
    </w:lvl>
    <w:lvl w:ilvl="1" w:tplc="0F32662C">
      <w:start w:val="1"/>
      <w:numFmt w:val="bullet"/>
      <w:lvlText w:val="–"/>
      <w:lvlJc w:val="left"/>
      <w:pPr>
        <w:ind w:left="720" w:hanging="360"/>
      </w:pPr>
      <w:rPr>
        <w:rFonts w:ascii="Gill Sans MT" w:hAnsi="Gill Sans MT" w:hint="default"/>
        <w:color w:val="auto"/>
      </w:rPr>
    </w:lvl>
    <w:lvl w:ilvl="2" w:tplc="4418B746">
      <w:start w:val="1"/>
      <w:numFmt w:val="bullet"/>
      <w:lvlText w:val=""/>
      <w:lvlJc w:val="left"/>
      <w:pPr>
        <w:ind w:left="1980" w:hanging="360"/>
      </w:pPr>
      <w:rPr>
        <w:rFonts w:ascii="Wingdings" w:hAnsi="Wingdings" w:hint="default"/>
      </w:rPr>
    </w:lvl>
    <w:lvl w:ilvl="3" w:tplc="A2263926" w:tentative="1">
      <w:start w:val="1"/>
      <w:numFmt w:val="bullet"/>
      <w:lvlText w:val=""/>
      <w:lvlJc w:val="left"/>
      <w:pPr>
        <w:ind w:left="2700" w:hanging="360"/>
      </w:pPr>
      <w:rPr>
        <w:rFonts w:ascii="Symbol" w:hAnsi="Symbol" w:hint="default"/>
      </w:rPr>
    </w:lvl>
    <w:lvl w:ilvl="4" w:tplc="E3EA4632" w:tentative="1">
      <w:start w:val="1"/>
      <w:numFmt w:val="bullet"/>
      <w:lvlText w:val="o"/>
      <w:lvlJc w:val="left"/>
      <w:pPr>
        <w:ind w:left="3420" w:hanging="360"/>
      </w:pPr>
      <w:rPr>
        <w:rFonts w:ascii="Courier New" w:hAnsi="Courier New" w:cs="Courier New" w:hint="default"/>
      </w:rPr>
    </w:lvl>
    <w:lvl w:ilvl="5" w:tplc="5A4694BE" w:tentative="1">
      <w:start w:val="1"/>
      <w:numFmt w:val="bullet"/>
      <w:lvlText w:val=""/>
      <w:lvlJc w:val="left"/>
      <w:pPr>
        <w:ind w:left="4140" w:hanging="360"/>
      </w:pPr>
      <w:rPr>
        <w:rFonts w:ascii="Wingdings" w:hAnsi="Wingdings" w:hint="default"/>
      </w:rPr>
    </w:lvl>
    <w:lvl w:ilvl="6" w:tplc="DDC8CFE2" w:tentative="1">
      <w:start w:val="1"/>
      <w:numFmt w:val="bullet"/>
      <w:lvlText w:val=""/>
      <w:lvlJc w:val="left"/>
      <w:pPr>
        <w:ind w:left="4860" w:hanging="360"/>
      </w:pPr>
      <w:rPr>
        <w:rFonts w:ascii="Symbol" w:hAnsi="Symbol" w:hint="default"/>
      </w:rPr>
    </w:lvl>
    <w:lvl w:ilvl="7" w:tplc="C15A43DA" w:tentative="1">
      <w:start w:val="1"/>
      <w:numFmt w:val="bullet"/>
      <w:lvlText w:val="o"/>
      <w:lvlJc w:val="left"/>
      <w:pPr>
        <w:ind w:left="5580" w:hanging="360"/>
      </w:pPr>
      <w:rPr>
        <w:rFonts w:ascii="Courier New" w:hAnsi="Courier New" w:cs="Courier New" w:hint="default"/>
      </w:rPr>
    </w:lvl>
    <w:lvl w:ilvl="8" w:tplc="8A0676F6" w:tentative="1">
      <w:start w:val="1"/>
      <w:numFmt w:val="bullet"/>
      <w:lvlText w:val=""/>
      <w:lvlJc w:val="left"/>
      <w:pPr>
        <w:ind w:left="6300" w:hanging="360"/>
      </w:pPr>
      <w:rPr>
        <w:rFonts w:ascii="Wingdings" w:hAnsi="Wingdings" w:hint="default"/>
      </w:rPr>
    </w:lvl>
  </w:abstractNum>
  <w:abstractNum w:abstractNumId="1" w15:restartNumberingAfterBreak="0">
    <w:nsid w:val="10D44FAB"/>
    <w:multiLevelType w:val="hybridMultilevel"/>
    <w:tmpl w:val="51C4405A"/>
    <w:lvl w:ilvl="0" w:tplc="13004C96">
      <w:start w:val="1"/>
      <w:numFmt w:val="decimal"/>
      <w:lvlText w:val="%1."/>
      <w:lvlJc w:val="left"/>
      <w:pPr>
        <w:ind w:left="539" w:hanging="358"/>
      </w:pPr>
      <w:rPr>
        <w:rFonts w:hint="default"/>
        <w:b w:val="0"/>
        <w:color w:val="000000" w:themeColor="text1"/>
        <w:sz w:val="22"/>
        <w:szCs w:val="22"/>
      </w:rPr>
    </w:lvl>
    <w:lvl w:ilvl="1" w:tplc="723E2756">
      <w:start w:val="1"/>
      <w:numFmt w:val="lowerLetter"/>
      <w:lvlText w:val="%2."/>
      <w:lvlJc w:val="left"/>
      <w:pPr>
        <w:ind w:left="1440" w:hanging="360"/>
      </w:pPr>
    </w:lvl>
    <w:lvl w:ilvl="2" w:tplc="650010CE">
      <w:start w:val="1"/>
      <w:numFmt w:val="lowerRoman"/>
      <w:lvlText w:val="%3."/>
      <w:lvlJc w:val="right"/>
      <w:pPr>
        <w:ind w:left="2160" w:hanging="180"/>
      </w:pPr>
    </w:lvl>
    <w:lvl w:ilvl="3" w:tplc="0C64B3D0" w:tentative="1">
      <w:start w:val="1"/>
      <w:numFmt w:val="decimal"/>
      <w:lvlText w:val="%4."/>
      <w:lvlJc w:val="left"/>
      <w:pPr>
        <w:ind w:left="2880" w:hanging="360"/>
      </w:pPr>
    </w:lvl>
    <w:lvl w:ilvl="4" w:tplc="A1DAC314" w:tentative="1">
      <w:start w:val="1"/>
      <w:numFmt w:val="lowerLetter"/>
      <w:lvlText w:val="%5."/>
      <w:lvlJc w:val="left"/>
      <w:pPr>
        <w:ind w:left="3600" w:hanging="360"/>
      </w:pPr>
    </w:lvl>
    <w:lvl w:ilvl="5" w:tplc="5DAE6452" w:tentative="1">
      <w:start w:val="1"/>
      <w:numFmt w:val="lowerRoman"/>
      <w:lvlText w:val="%6."/>
      <w:lvlJc w:val="right"/>
      <w:pPr>
        <w:ind w:left="4320" w:hanging="180"/>
      </w:pPr>
    </w:lvl>
    <w:lvl w:ilvl="6" w:tplc="3C20107C" w:tentative="1">
      <w:start w:val="1"/>
      <w:numFmt w:val="decimal"/>
      <w:lvlText w:val="%7."/>
      <w:lvlJc w:val="left"/>
      <w:pPr>
        <w:ind w:left="5040" w:hanging="360"/>
      </w:pPr>
    </w:lvl>
    <w:lvl w:ilvl="7" w:tplc="B86A5FCE" w:tentative="1">
      <w:start w:val="1"/>
      <w:numFmt w:val="lowerLetter"/>
      <w:lvlText w:val="%8."/>
      <w:lvlJc w:val="left"/>
      <w:pPr>
        <w:ind w:left="5760" w:hanging="360"/>
      </w:pPr>
    </w:lvl>
    <w:lvl w:ilvl="8" w:tplc="D4008A4A" w:tentative="1">
      <w:start w:val="1"/>
      <w:numFmt w:val="lowerRoman"/>
      <w:lvlText w:val="%9."/>
      <w:lvlJc w:val="right"/>
      <w:pPr>
        <w:ind w:left="6480" w:hanging="180"/>
      </w:pPr>
    </w:lvl>
  </w:abstractNum>
  <w:abstractNum w:abstractNumId="2" w15:restartNumberingAfterBreak="0">
    <w:nsid w:val="16CB0E2B"/>
    <w:multiLevelType w:val="multilevel"/>
    <w:tmpl w:val="E21E483E"/>
    <w:lvl w:ilvl="0">
      <w:start w:val="1"/>
      <w:numFmt w:val="decimal"/>
      <w:pStyle w:val="AN-NumberedList2ndleve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8E129B2"/>
    <w:multiLevelType w:val="multilevel"/>
    <w:tmpl w:val="AF8ABF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2DA2D0D"/>
    <w:multiLevelType w:val="multilevel"/>
    <w:tmpl w:val="312EFF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30A7061"/>
    <w:multiLevelType w:val="multilevel"/>
    <w:tmpl w:val="FF2023FC"/>
    <w:styleLink w:val="CurrentList2"/>
    <w:lvl w:ilvl="0">
      <w:start w:val="1"/>
      <w:numFmt w:val="decimal"/>
      <w:lvlText w:val="%1."/>
      <w:lvlJc w:val="left"/>
      <w:pPr>
        <w:ind w:left="1150" w:hanging="360"/>
      </w:pPr>
      <w:rPr>
        <w:u w:val="none"/>
      </w:rPr>
    </w:lvl>
    <w:lvl w:ilvl="1">
      <w:start w:val="1"/>
      <w:numFmt w:val="lowerLetter"/>
      <w:lvlText w:val="%2."/>
      <w:lvlJc w:val="left"/>
      <w:pPr>
        <w:ind w:left="1870" w:hanging="360"/>
      </w:pPr>
      <w:rPr>
        <w:u w:val="none"/>
      </w:rPr>
    </w:lvl>
    <w:lvl w:ilvl="2">
      <w:start w:val="1"/>
      <w:numFmt w:val="lowerRoman"/>
      <w:lvlText w:val="%3."/>
      <w:lvlJc w:val="right"/>
      <w:pPr>
        <w:ind w:left="2590" w:hanging="360"/>
      </w:pPr>
      <w:rPr>
        <w:u w:val="none"/>
      </w:rPr>
    </w:lvl>
    <w:lvl w:ilvl="3">
      <w:start w:val="1"/>
      <w:numFmt w:val="decimal"/>
      <w:lvlText w:val="%4."/>
      <w:lvlJc w:val="left"/>
      <w:pPr>
        <w:ind w:left="3310" w:hanging="360"/>
      </w:pPr>
      <w:rPr>
        <w:u w:val="none"/>
      </w:rPr>
    </w:lvl>
    <w:lvl w:ilvl="4">
      <w:start w:val="1"/>
      <w:numFmt w:val="lowerLetter"/>
      <w:lvlText w:val="%5."/>
      <w:lvlJc w:val="left"/>
      <w:pPr>
        <w:ind w:left="4030" w:hanging="360"/>
      </w:pPr>
      <w:rPr>
        <w:u w:val="none"/>
      </w:rPr>
    </w:lvl>
    <w:lvl w:ilvl="5">
      <w:start w:val="1"/>
      <w:numFmt w:val="lowerRoman"/>
      <w:lvlText w:val="%6."/>
      <w:lvlJc w:val="right"/>
      <w:pPr>
        <w:ind w:left="4750" w:hanging="360"/>
      </w:pPr>
      <w:rPr>
        <w:u w:val="none"/>
      </w:rPr>
    </w:lvl>
    <w:lvl w:ilvl="6">
      <w:start w:val="1"/>
      <w:numFmt w:val="decimal"/>
      <w:lvlText w:val="%7."/>
      <w:lvlJc w:val="left"/>
      <w:pPr>
        <w:ind w:left="5470" w:hanging="360"/>
      </w:pPr>
      <w:rPr>
        <w:u w:val="none"/>
      </w:rPr>
    </w:lvl>
    <w:lvl w:ilvl="7">
      <w:start w:val="1"/>
      <w:numFmt w:val="lowerLetter"/>
      <w:lvlText w:val="%8."/>
      <w:lvlJc w:val="left"/>
      <w:pPr>
        <w:ind w:left="6190" w:hanging="360"/>
      </w:pPr>
      <w:rPr>
        <w:u w:val="none"/>
      </w:rPr>
    </w:lvl>
    <w:lvl w:ilvl="8">
      <w:start w:val="1"/>
      <w:numFmt w:val="lowerRoman"/>
      <w:lvlText w:val="%9."/>
      <w:lvlJc w:val="right"/>
      <w:pPr>
        <w:ind w:left="6910" w:hanging="360"/>
      </w:pPr>
      <w:rPr>
        <w:u w:val="none"/>
      </w:rPr>
    </w:lvl>
  </w:abstractNum>
  <w:abstractNum w:abstractNumId="6" w15:restartNumberingAfterBreak="0">
    <w:nsid w:val="2F260FE1"/>
    <w:multiLevelType w:val="hybridMultilevel"/>
    <w:tmpl w:val="BDA0373E"/>
    <w:lvl w:ilvl="0" w:tplc="4DC298F8">
      <w:start w:val="1"/>
      <w:numFmt w:val="bullet"/>
      <w:lvlText w:val="–"/>
      <w:lvlJc w:val="left"/>
      <w:pPr>
        <w:ind w:left="720" w:hanging="360"/>
      </w:pPr>
      <w:rPr>
        <w:rFonts w:ascii="Gill Sans MT" w:hAnsi="Gill Sans MT" w:hint="default"/>
      </w:rPr>
    </w:lvl>
    <w:lvl w:ilvl="1" w:tplc="FB90512A" w:tentative="1">
      <w:start w:val="1"/>
      <w:numFmt w:val="bullet"/>
      <w:lvlText w:val="o"/>
      <w:lvlJc w:val="left"/>
      <w:pPr>
        <w:ind w:left="1440" w:hanging="360"/>
      </w:pPr>
      <w:rPr>
        <w:rFonts w:ascii="Courier New" w:hAnsi="Courier New" w:cs="Courier New" w:hint="default"/>
      </w:rPr>
    </w:lvl>
    <w:lvl w:ilvl="2" w:tplc="412A612C" w:tentative="1">
      <w:start w:val="1"/>
      <w:numFmt w:val="bullet"/>
      <w:lvlText w:val=""/>
      <w:lvlJc w:val="left"/>
      <w:pPr>
        <w:ind w:left="2160" w:hanging="360"/>
      </w:pPr>
      <w:rPr>
        <w:rFonts w:ascii="Wingdings" w:hAnsi="Wingdings" w:hint="default"/>
      </w:rPr>
    </w:lvl>
    <w:lvl w:ilvl="3" w:tplc="6DB2E012" w:tentative="1">
      <w:start w:val="1"/>
      <w:numFmt w:val="bullet"/>
      <w:lvlText w:val=""/>
      <w:lvlJc w:val="left"/>
      <w:pPr>
        <w:ind w:left="2880" w:hanging="360"/>
      </w:pPr>
      <w:rPr>
        <w:rFonts w:ascii="Symbol" w:hAnsi="Symbol" w:hint="default"/>
      </w:rPr>
    </w:lvl>
    <w:lvl w:ilvl="4" w:tplc="C2E2E908" w:tentative="1">
      <w:start w:val="1"/>
      <w:numFmt w:val="bullet"/>
      <w:lvlText w:val="o"/>
      <w:lvlJc w:val="left"/>
      <w:pPr>
        <w:ind w:left="3600" w:hanging="360"/>
      </w:pPr>
      <w:rPr>
        <w:rFonts w:ascii="Courier New" w:hAnsi="Courier New" w:cs="Courier New" w:hint="default"/>
      </w:rPr>
    </w:lvl>
    <w:lvl w:ilvl="5" w:tplc="7B0850AE" w:tentative="1">
      <w:start w:val="1"/>
      <w:numFmt w:val="bullet"/>
      <w:lvlText w:val=""/>
      <w:lvlJc w:val="left"/>
      <w:pPr>
        <w:ind w:left="4320" w:hanging="360"/>
      </w:pPr>
      <w:rPr>
        <w:rFonts w:ascii="Wingdings" w:hAnsi="Wingdings" w:hint="default"/>
      </w:rPr>
    </w:lvl>
    <w:lvl w:ilvl="6" w:tplc="8EEC9FBA" w:tentative="1">
      <w:start w:val="1"/>
      <w:numFmt w:val="bullet"/>
      <w:lvlText w:val=""/>
      <w:lvlJc w:val="left"/>
      <w:pPr>
        <w:ind w:left="5040" w:hanging="360"/>
      </w:pPr>
      <w:rPr>
        <w:rFonts w:ascii="Symbol" w:hAnsi="Symbol" w:hint="default"/>
      </w:rPr>
    </w:lvl>
    <w:lvl w:ilvl="7" w:tplc="3CDC1416" w:tentative="1">
      <w:start w:val="1"/>
      <w:numFmt w:val="bullet"/>
      <w:lvlText w:val="o"/>
      <w:lvlJc w:val="left"/>
      <w:pPr>
        <w:ind w:left="5760" w:hanging="360"/>
      </w:pPr>
      <w:rPr>
        <w:rFonts w:ascii="Courier New" w:hAnsi="Courier New" w:cs="Courier New" w:hint="default"/>
      </w:rPr>
    </w:lvl>
    <w:lvl w:ilvl="8" w:tplc="FEACAF7E" w:tentative="1">
      <w:start w:val="1"/>
      <w:numFmt w:val="bullet"/>
      <w:lvlText w:val=""/>
      <w:lvlJc w:val="left"/>
      <w:pPr>
        <w:ind w:left="6480" w:hanging="360"/>
      </w:pPr>
      <w:rPr>
        <w:rFonts w:ascii="Wingdings" w:hAnsi="Wingdings" w:hint="default"/>
      </w:rPr>
    </w:lvl>
  </w:abstractNum>
  <w:abstractNum w:abstractNumId="7" w15:restartNumberingAfterBreak="0">
    <w:nsid w:val="2F5F0268"/>
    <w:multiLevelType w:val="multilevel"/>
    <w:tmpl w:val="3654992A"/>
    <w:styleLink w:val="CurrentList1"/>
    <w:lvl w:ilvl="0">
      <w:start w:val="1"/>
      <w:numFmt w:val="bullet"/>
      <w:lvlText w:val=""/>
      <w:lvlJc w:val="left"/>
      <w:pPr>
        <w:ind w:left="54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1980" w:hanging="360"/>
      </w:pPr>
      <w:rPr>
        <w:rFonts w:ascii="Wingdings" w:hAnsi="Wingdings" w:hint="default"/>
      </w:rPr>
    </w:lvl>
    <w:lvl w:ilvl="3">
      <w:start w:val="1"/>
      <w:numFmt w:val="bullet"/>
      <w:lvlText w:val=""/>
      <w:lvlJc w:val="left"/>
      <w:pPr>
        <w:ind w:left="2700" w:hanging="360"/>
      </w:pPr>
      <w:rPr>
        <w:rFonts w:ascii="Symbol" w:hAnsi="Symbol" w:hint="default"/>
      </w:rPr>
    </w:lvl>
    <w:lvl w:ilvl="4">
      <w:start w:val="1"/>
      <w:numFmt w:val="bullet"/>
      <w:lvlText w:val="o"/>
      <w:lvlJc w:val="left"/>
      <w:pPr>
        <w:ind w:left="3420" w:hanging="360"/>
      </w:pPr>
      <w:rPr>
        <w:rFonts w:ascii="Courier New" w:hAnsi="Courier New" w:cs="Courier New" w:hint="default"/>
      </w:rPr>
    </w:lvl>
    <w:lvl w:ilvl="5">
      <w:start w:val="1"/>
      <w:numFmt w:val="bullet"/>
      <w:lvlText w:val=""/>
      <w:lvlJc w:val="left"/>
      <w:pPr>
        <w:ind w:left="4140" w:hanging="360"/>
      </w:pPr>
      <w:rPr>
        <w:rFonts w:ascii="Wingdings" w:hAnsi="Wingdings" w:hint="default"/>
      </w:rPr>
    </w:lvl>
    <w:lvl w:ilvl="6">
      <w:start w:val="1"/>
      <w:numFmt w:val="bullet"/>
      <w:lvlText w:val=""/>
      <w:lvlJc w:val="left"/>
      <w:pPr>
        <w:ind w:left="4860" w:hanging="360"/>
      </w:pPr>
      <w:rPr>
        <w:rFonts w:ascii="Symbol" w:hAnsi="Symbol" w:hint="default"/>
      </w:rPr>
    </w:lvl>
    <w:lvl w:ilvl="7">
      <w:start w:val="1"/>
      <w:numFmt w:val="bullet"/>
      <w:lvlText w:val="o"/>
      <w:lvlJc w:val="left"/>
      <w:pPr>
        <w:ind w:left="5580" w:hanging="360"/>
      </w:pPr>
      <w:rPr>
        <w:rFonts w:ascii="Courier New" w:hAnsi="Courier New" w:cs="Courier New" w:hint="default"/>
      </w:rPr>
    </w:lvl>
    <w:lvl w:ilvl="8">
      <w:start w:val="1"/>
      <w:numFmt w:val="bullet"/>
      <w:lvlText w:val=""/>
      <w:lvlJc w:val="left"/>
      <w:pPr>
        <w:ind w:left="6300" w:hanging="360"/>
      </w:pPr>
      <w:rPr>
        <w:rFonts w:ascii="Wingdings" w:hAnsi="Wingdings" w:hint="default"/>
      </w:rPr>
    </w:lvl>
  </w:abstractNum>
  <w:abstractNum w:abstractNumId="8" w15:restartNumberingAfterBreak="0">
    <w:nsid w:val="39DB419F"/>
    <w:multiLevelType w:val="multilevel"/>
    <w:tmpl w:val="53D8FCE4"/>
    <w:lvl w:ilvl="0">
      <w:start w:val="1"/>
      <w:numFmt w:val="decimal"/>
      <w:pStyle w:val="AN-Bullet3rdleve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3EB72CCD"/>
    <w:multiLevelType w:val="multilevel"/>
    <w:tmpl w:val="DABA98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F27712F"/>
    <w:multiLevelType w:val="hybridMultilevel"/>
    <w:tmpl w:val="BD40CB80"/>
    <w:lvl w:ilvl="0" w:tplc="F9049A44">
      <w:start w:val="1"/>
      <w:numFmt w:val="bullet"/>
      <w:lvlText w:val="•"/>
      <w:lvlJc w:val="left"/>
      <w:pPr>
        <w:tabs>
          <w:tab w:val="num" w:pos="720"/>
        </w:tabs>
        <w:ind w:left="720" w:hanging="360"/>
      </w:pPr>
      <w:rPr>
        <w:rFonts w:ascii="Arial" w:hAnsi="Arial" w:hint="default"/>
      </w:rPr>
    </w:lvl>
    <w:lvl w:ilvl="1" w:tplc="962ECF78" w:tentative="1">
      <w:start w:val="1"/>
      <w:numFmt w:val="bullet"/>
      <w:lvlText w:val="•"/>
      <w:lvlJc w:val="left"/>
      <w:pPr>
        <w:tabs>
          <w:tab w:val="num" w:pos="1440"/>
        </w:tabs>
        <w:ind w:left="1440" w:hanging="360"/>
      </w:pPr>
      <w:rPr>
        <w:rFonts w:ascii="Arial" w:hAnsi="Arial" w:hint="default"/>
      </w:rPr>
    </w:lvl>
    <w:lvl w:ilvl="2" w:tplc="D5023BE6" w:tentative="1">
      <w:start w:val="1"/>
      <w:numFmt w:val="bullet"/>
      <w:lvlText w:val="•"/>
      <w:lvlJc w:val="left"/>
      <w:pPr>
        <w:tabs>
          <w:tab w:val="num" w:pos="2160"/>
        </w:tabs>
        <w:ind w:left="2160" w:hanging="360"/>
      </w:pPr>
      <w:rPr>
        <w:rFonts w:ascii="Arial" w:hAnsi="Arial" w:hint="default"/>
      </w:rPr>
    </w:lvl>
    <w:lvl w:ilvl="3" w:tplc="674C379E" w:tentative="1">
      <w:start w:val="1"/>
      <w:numFmt w:val="bullet"/>
      <w:lvlText w:val="•"/>
      <w:lvlJc w:val="left"/>
      <w:pPr>
        <w:tabs>
          <w:tab w:val="num" w:pos="2880"/>
        </w:tabs>
        <w:ind w:left="2880" w:hanging="360"/>
      </w:pPr>
      <w:rPr>
        <w:rFonts w:ascii="Arial" w:hAnsi="Arial" w:hint="default"/>
      </w:rPr>
    </w:lvl>
    <w:lvl w:ilvl="4" w:tplc="F628E890" w:tentative="1">
      <w:start w:val="1"/>
      <w:numFmt w:val="bullet"/>
      <w:lvlText w:val="•"/>
      <w:lvlJc w:val="left"/>
      <w:pPr>
        <w:tabs>
          <w:tab w:val="num" w:pos="3600"/>
        </w:tabs>
        <w:ind w:left="3600" w:hanging="360"/>
      </w:pPr>
      <w:rPr>
        <w:rFonts w:ascii="Arial" w:hAnsi="Arial" w:hint="default"/>
      </w:rPr>
    </w:lvl>
    <w:lvl w:ilvl="5" w:tplc="680624B0" w:tentative="1">
      <w:start w:val="1"/>
      <w:numFmt w:val="bullet"/>
      <w:lvlText w:val="•"/>
      <w:lvlJc w:val="left"/>
      <w:pPr>
        <w:tabs>
          <w:tab w:val="num" w:pos="4320"/>
        </w:tabs>
        <w:ind w:left="4320" w:hanging="360"/>
      </w:pPr>
      <w:rPr>
        <w:rFonts w:ascii="Arial" w:hAnsi="Arial" w:hint="default"/>
      </w:rPr>
    </w:lvl>
    <w:lvl w:ilvl="6" w:tplc="B9F6A0A2" w:tentative="1">
      <w:start w:val="1"/>
      <w:numFmt w:val="bullet"/>
      <w:lvlText w:val="•"/>
      <w:lvlJc w:val="left"/>
      <w:pPr>
        <w:tabs>
          <w:tab w:val="num" w:pos="5040"/>
        </w:tabs>
        <w:ind w:left="5040" w:hanging="360"/>
      </w:pPr>
      <w:rPr>
        <w:rFonts w:ascii="Arial" w:hAnsi="Arial" w:hint="default"/>
      </w:rPr>
    </w:lvl>
    <w:lvl w:ilvl="7" w:tplc="D0D05864" w:tentative="1">
      <w:start w:val="1"/>
      <w:numFmt w:val="bullet"/>
      <w:lvlText w:val="•"/>
      <w:lvlJc w:val="left"/>
      <w:pPr>
        <w:tabs>
          <w:tab w:val="num" w:pos="5760"/>
        </w:tabs>
        <w:ind w:left="5760" w:hanging="360"/>
      </w:pPr>
      <w:rPr>
        <w:rFonts w:ascii="Arial" w:hAnsi="Arial" w:hint="default"/>
      </w:rPr>
    </w:lvl>
    <w:lvl w:ilvl="8" w:tplc="52529E8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DD47BCF"/>
    <w:multiLevelType w:val="hybridMultilevel"/>
    <w:tmpl w:val="F664F0F4"/>
    <w:lvl w:ilvl="0" w:tplc="E9A4D486">
      <w:start w:val="1"/>
      <w:numFmt w:val="bullet"/>
      <w:lvlText w:val=""/>
      <w:lvlJc w:val="left"/>
      <w:pPr>
        <w:ind w:left="720" w:hanging="360"/>
      </w:pPr>
      <w:rPr>
        <w:rFonts w:ascii="Symbol" w:hAnsi="Symbol" w:hint="default"/>
      </w:rPr>
    </w:lvl>
    <w:lvl w:ilvl="1" w:tplc="CF26732A" w:tentative="1">
      <w:start w:val="1"/>
      <w:numFmt w:val="bullet"/>
      <w:lvlText w:val="o"/>
      <w:lvlJc w:val="left"/>
      <w:pPr>
        <w:ind w:left="1440" w:hanging="360"/>
      </w:pPr>
      <w:rPr>
        <w:rFonts w:ascii="Courier New" w:hAnsi="Courier New" w:cs="Courier New" w:hint="default"/>
      </w:rPr>
    </w:lvl>
    <w:lvl w:ilvl="2" w:tplc="859AFE16" w:tentative="1">
      <w:start w:val="1"/>
      <w:numFmt w:val="bullet"/>
      <w:lvlText w:val=""/>
      <w:lvlJc w:val="left"/>
      <w:pPr>
        <w:ind w:left="2160" w:hanging="360"/>
      </w:pPr>
      <w:rPr>
        <w:rFonts w:ascii="Wingdings" w:hAnsi="Wingdings" w:hint="default"/>
      </w:rPr>
    </w:lvl>
    <w:lvl w:ilvl="3" w:tplc="193A336A" w:tentative="1">
      <w:start w:val="1"/>
      <w:numFmt w:val="bullet"/>
      <w:lvlText w:val=""/>
      <w:lvlJc w:val="left"/>
      <w:pPr>
        <w:ind w:left="2880" w:hanging="360"/>
      </w:pPr>
      <w:rPr>
        <w:rFonts w:ascii="Symbol" w:hAnsi="Symbol" w:hint="default"/>
      </w:rPr>
    </w:lvl>
    <w:lvl w:ilvl="4" w:tplc="BEFC6A98" w:tentative="1">
      <w:start w:val="1"/>
      <w:numFmt w:val="bullet"/>
      <w:lvlText w:val="o"/>
      <w:lvlJc w:val="left"/>
      <w:pPr>
        <w:ind w:left="3600" w:hanging="360"/>
      </w:pPr>
      <w:rPr>
        <w:rFonts w:ascii="Courier New" w:hAnsi="Courier New" w:cs="Courier New" w:hint="default"/>
      </w:rPr>
    </w:lvl>
    <w:lvl w:ilvl="5" w:tplc="DE0CFB76" w:tentative="1">
      <w:start w:val="1"/>
      <w:numFmt w:val="bullet"/>
      <w:lvlText w:val=""/>
      <w:lvlJc w:val="left"/>
      <w:pPr>
        <w:ind w:left="4320" w:hanging="360"/>
      </w:pPr>
      <w:rPr>
        <w:rFonts w:ascii="Wingdings" w:hAnsi="Wingdings" w:hint="default"/>
      </w:rPr>
    </w:lvl>
    <w:lvl w:ilvl="6" w:tplc="817A8F3C" w:tentative="1">
      <w:start w:val="1"/>
      <w:numFmt w:val="bullet"/>
      <w:lvlText w:val=""/>
      <w:lvlJc w:val="left"/>
      <w:pPr>
        <w:ind w:left="5040" w:hanging="360"/>
      </w:pPr>
      <w:rPr>
        <w:rFonts w:ascii="Symbol" w:hAnsi="Symbol" w:hint="default"/>
      </w:rPr>
    </w:lvl>
    <w:lvl w:ilvl="7" w:tplc="80BE9224" w:tentative="1">
      <w:start w:val="1"/>
      <w:numFmt w:val="bullet"/>
      <w:lvlText w:val="o"/>
      <w:lvlJc w:val="left"/>
      <w:pPr>
        <w:ind w:left="5760" w:hanging="360"/>
      </w:pPr>
      <w:rPr>
        <w:rFonts w:ascii="Courier New" w:hAnsi="Courier New" w:cs="Courier New" w:hint="default"/>
      </w:rPr>
    </w:lvl>
    <w:lvl w:ilvl="8" w:tplc="1D2EE8C0" w:tentative="1">
      <w:start w:val="1"/>
      <w:numFmt w:val="bullet"/>
      <w:lvlText w:val=""/>
      <w:lvlJc w:val="left"/>
      <w:pPr>
        <w:ind w:left="6480" w:hanging="360"/>
      </w:pPr>
      <w:rPr>
        <w:rFonts w:ascii="Wingdings" w:hAnsi="Wingdings" w:hint="default"/>
      </w:rPr>
    </w:lvl>
  </w:abstractNum>
  <w:abstractNum w:abstractNumId="12" w15:restartNumberingAfterBreak="0">
    <w:nsid w:val="5548735A"/>
    <w:multiLevelType w:val="multilevel"/>
    <w:tmpl w:val="42F62C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CB26A2B"/>
    <w:multiLevelType w:val="hybridMultilevel"/>
    <w:tmpl w:val="F22040B6"/>
    <w:lvl w:ilvl="0" w:tplc="EE6083DE">
      <w:start w:val="1"/>
      <w:numFmt w:val="bullet"/>
      <w:pStyle w:val="AN-Bullet2ndlevel"/>
      <w:lvlText w:val="–"/>
      <w:lvlJc w:val="left"/>
      <w:pPr>
        <w:ind w:left="907" w:hanging="360"/>
      </w:pPr>
      <w:rPr>
        <w:rFonts w:ascii="Gill Sans MT" w:hAnsi="Gill Sans MT" w:hint="default"/>
      </w:rPr>
    </w:lvl>
    <w:lvl w:ilvl="1" w:tplc="7BBEC882" w:tentative="1">
      <w:start w:val="1"/>
      <w:numFmt w:val="bullet"/>
      <w:lvlText w:val="o"/>
      <w:lvlJc w:val="left"/>
      <w:pPr>
        <w:ind w:left="1627" w:hanging="360"/>
      </w:pPr>
      <w:rPr>
        <w:rFonts w:ascii="Courier New" w:hAnsi="Courier New" w:cs="Courier New" w:hint="default"/>
      </w:rPr>
    </w:lvl>
    <w:lvl w:ilvl="2" w:tplc="D73A7758" w:tentative="1">
      <w:start w:val="1"/>
      <w:numFmt w:val="bullet"/>
      <w:lvlText w:val=""/>
      <w:lvlJc w:val="left"/>
      <w:pPr>
        <w:ind w:left="2347" w:hanging="360"/>
      </w:pPr>
      <w:rPr>
        <w:rFonts w:ascii="Wingdings" w:hAnsi="Wingdings" w:hint="default"/>
      </w:rPr>
    </w:lvl>
    <w:lvl w:ilvl="3" w:tplc="05C22C60" w:tentative="1">
      <w:start w:val="1"/>
      <w:numFmt w:val="bullet"/>
      <w:lvlText w:val=""/>
      <w:lvlJc w:val="left"/>
      <w:pPr>
        <w:ind w:left="3067" w:hanging="360"/>
      </w:pPr>
      <w:rPr>
        <w:rFonts w:ascii="Symbol" w:hAnsi="Symbol" w:hint="default"/>
      </w:rPr>
    </w:lvl>
    <w:lvl w:ilvl="4" w:tplc="E67818AC" w:tentative="1">
      <w:start w:val="1"/>
      <w:numFmt w:val="bullet"/>
      <w:lvlText w:val="o"/>
      <w:lvlJc w:val="left"/>
      <w:pPr>
        <w:ind w:left="3787" w:hanging="360"/>
      </w:pPr>
      <w:rPr>
        <w:rFonts w:ascii="Courier New" w:hAnsi="Courier New" w:cs="Courier New" w:hint="default"/>
      </w:rPr>
    </w:lvl>
    <w:lvl w:ilvl="5" w:tplc="0882DBA6" w:tentative="1">
      <w:start w:val="1"/>
      <w:numFmt w:val="bullet"/>
      <w:lvlText w:val=""/>
      <w:lvlJc w:val="left"/>
      <w:pPr>
        <w:ind w:left="4507" w:hanging="360"/>
      </w:pPr>
      <w:rPr>
        <w:rFonts w:ascii="Wingdings" w:hAnsi="Wingdings" w:hint="default"/>
      </w:rPr>
    </w:lvl>
    <w:lvl w:ilvl="6" w:tplc="16E248BC" w:tentative="1">
      <w:start w:val="1"/>
      <w:numFmt w:val="bullet"/>
      <w:lvlText w:val=""/>
      <w:lvlJc w:val="left"/>
      <w:pPr>
        <w:ind w:left="5227" w:hanging="360"/>
      </w:pPr>
      <w:rPr>
        <w:rFonts w:ascii="Symbol" w:hAnsi="Symbol" w:hint="default"/>
      </w:rPr>
    </w:lvl>
    <w:lvl w:ilvl="7" w:tplc="DB4809B2" w:tentative="1">
      <w:start w:val="1"/>
      <w:numFmt w:val="bullet"/>
      <w:lvlText w:val="o"/>
      <w:lvlJc w:val="left"/>
      <w:pPr>
        <w:ind w:left="5947" w:hanging="360"/>
      </w:pPr>
      <w:rPr>
        <w:rFonts w:ascii="Courier New" w:hAnsi="Courier New" w:cs="Courier New" w:hint="default"/>
      </w:rPr>
    </w:lvl>
    <w:lvl w:ilvl="8" w:tplc="4E6E508A" w:tentative="1">
      <w:start w:val="1"/>
      <w:numFmt w:val="bullet"/>
      <w:lvlText w:val=""/>
      <w:lvlJc w:val="left"/>
      <w:pPr>
        <w:ind w:left="6667" w:hanging="360"/>
      </w:pPr>
      <w:rPr>
        <w:rFonts w:ascii="Wingdings" w:hAnsi="Wingdings" w:hint="default"/>
      </w:rPr>
    </w:lvl>
  </w:abstractNum>
  <w:abstractNum w:abstractNumId="14" w15:restartNumberingAfterBreak="0">
    <w:nsid w:val="6E312EAC"/>
    <w:multiLevelType w:val="multilevel"/>
    <w:tmpl w:val="51C8F7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F454DE2"/>
    <w:multiLevelType w:val="hybridMultilevel"/>
    <w:tmpl w:val="FDBCBE2C"/>
    <w:lvl w:ilvl="0" w:tplc="96A84C7E">
      <w:start w:val="1"/>
      <w:numFmt w:val="decimal"/>
      <w:lvlText w:val="%1."/>
      <w:lvlJc w:val="left"/>
      <w:pPr>
        <w:ind w:left="54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tplc="EAD0B052">
      <w:start w:val="1"/>
      <w:numFmt w:val="lowerLetter"/>
      <w:lvlText w:val="%2."/>
      <w:lvlJc w:val="left"/>
      <w:pPr>
        <w:ind w:left="1627" w:hanging="360"/>
      </w:pPr>
    </w:lvl>
    <w:lvl w:ilvl="2" w:tplc="E7E4BAFA" w:tentative="1">
      <w:start w:val="1"/>
      <w:numFmt w:val="lowerRoman"/>
      <w:lvlText w:val="%3."/>
      <w:lvlJc w:val="right"/>
      <w:pPr>
        <w:ind w:left="2347" w:hanging="180"/>
      </w:pPr>
    </w:lvl>
    <w:lvl w:ilvl="3" w:tplc="A4B2CF1A" w:tentative="1">
      <w:start w:val="1"/>
      <w:numFmt w:val="decimal"/>
      <w:lvlText w:val="%4."/>
      <w:lvlJc w:val="left"/>
      <w:pPr>
        <w:ind w:left="3067" w:hanging="360"/>
      </w:pPr>
    </w:lvl>
    <w:lvl w:ilvl="4" w:tplc="A1C0EEC2" w:tentative="1">
      <w:start w:val="1"/>
      <w:numFmt w:val="lowerLetter"/>
      <w:lvlText w:val="%5."/>
      <w:lvlJc w:val="left"/>
      <w:pPr>
        <w:ind w:left="3787" w:hanging="360"/>
      </w:pPr>
    </w:lvl>
    <w:lvl w:ilvl="5" w:tplc="4D4A9700" w:tentative="1">
      <w:start w:val="1"/>
      <w:numFmt w:val="lowerRoman"/>
      <w:lvlText w:val="%6."/>
      <w:lvlJc w:val="right"/>
      <w:pPr>
        <w:ind w:left="4507" w:hanging="180"/>
      </w:pPr>
    </w:lvl>
    <w:lvl w:ilvl="6" w:tplc="86CA946A" w:tentative="1">
      <w:start w:val="1"/>
      <w:numFmt w:val="decimal"/>
      <w:lvlText w:val="%7."/>
      <w:lvlJc w:val="left"/>
      <w:pPr>
        <w:ind w:left="5227" w:hanging="360"/>
      </w:pPr>
    </w:lvl>
    <w:lvl w:ilvl="7" w:tplc="4AFE8308" w:tentative="1">
      <w:start w:val="1"/>
      <w:numFmt w:val="lowerLetter"/>
      <w:lvlText w:val="%8."/>
      <w:lvlJc w:val="left"/>
      <w:pPr>
        <w:ind w:left="5947" w:hanging="360"/>
      </w:pPr>
    </w:lvl>
    <w:lvl w:ilvl="8" w:tplc="6862129A" w:tentative="1">
      <w:start w:val="1"/>
      <w:numFmt w:val="lowerRoman"/>
      <w:lvlText w:val="%9."/>
      <w:lvlJc w:val="right"/>
      <w:pPr>
        <w:ind w:left="6667" w:hanging="180"/>
      </w:pPr>
    </w:lvl>
  </w:abstractNum>
  <w:num w:numId="1" w16cid:durableId="1285161451">
    <w:abstractNumId w:val="2"/>
  </w:num>
  <w:num w:numId="2" w16cid:durableId="1520585319">
    <w:abstractNumId w:val="14"/>
  </w:num>
  <w:num w:numId="3" w16cid:durableId="1645619542">
    <w:abstractNumId w:val="3"/>
  </w:num>
  <w:num w:numId="4" w16cid:durableId="989938728">
    <w:abstractNumId w:val="12"/>
  </w:num>
  <w:num w:numId="5" w16cid:durableId="405568817">
    <w:abstractNumId w:val="4"/>
  </w:num>
  <w:num w:numId="6" w16cid:durableId="1292515454">
    <w:abstractNumId w:val="8"/>
  </w:num>
  <w:num w:numId="7" w16cid:durableId="1555700286">
    <w:abstractNumId w:val="0"/>
  </w:num>
  <w:num w:numId="8" w16cid:durableId="1562864163">
    <w:abstractNumId w:val="7"/>
  </w:num>
  <w:num w:numId="9" w16cid:durableId="1169633148">
    <w:abstractNumId w:val="13"/>
  </w:num>
  <w:num w:numId="10" w16cid:durableId="1930699110">
    <w:abstractNumId w:val="11"/>
  </w:num>
  <w:num w:numId="11" w16cid:durableId="1828939159">
    <w:abstractNumId w:val="9"/>
  </w:num>
  <w:num w:numId="12" w16cid:durableId="360981935">
    <w:abstractNumId w:val="1"/>
    <w:lvlOverride w:ilvl="0">
      <w:startOverride w:val="1"/>
    </w:lvlOverride>
  </w:num>
  <w:num w:numId="13" w16cid:durableId="1400130973">
    <w:abstractNumId w:val="15"/>
    <w:lvlOverride w:ilvl="0">
      <w:startOverride w:val="1"/>
    </w:lvlOverride>
  </w:num>
  <w:num w:numId="14" w16cid:durableId="761725251">
    <w:abstractNumId w:val="10"/>
  </w:num>
  <w:num w:numId="15" w16cid:durableId="1353067492">
    <w:abstractNumId w:val="5"/>
  </w:num>
  <w:num w:numId="16" w16cid:durableId="1303121470">
    <w:abstractNumId w:val="1"/>
  </w:num>
  <w:num w:numId="17" w16cid:durableId="1986467633">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embedTrueType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3020"/>
    <w:rsid w:val="00000229"/>
    <w:rsid w:val="0001025E"/>
    <w:rsid w:val="00015A5B"/>
    <w:rsid w:val="000220A2"/>
    <w:rsid w:val="00030AEC"/>
    <w:rsid w:val="000344D6"/>
    <w:rsid w:val="00034D3D"/>
    <w:rsid w:val="00042D12"/>
    <w:rsid w:val="000547D1"/>
    <w:rsid w:val="00056070"/>
    <w:rsid w:val="000607FD"/>
    <w:rsid w:val="000657FE"/>
    <w:rsid w:val="00066091"/>
    <w:rsid w:val="00067F09"/>
    <w:rsid w:val="000734F9"/>
    <w:rsid w:val="00082D86"/>
    <w:rsid w:val="000A2C1F"/>
    <w:rsid w:val="000A4F03"/>
    <w:rsid w:val="000B1497"/>
    <w:rsid w:val="000B4133"/>
    <w:rsid w:val="000C0257"/>
    <w:rsid w:val="000C5011"/>
    <w:rsid w:val="000D1367"/>
    <w:rsid w:val="000D2F84"/>
    <w:rsid w:val="000D36B9"/>
    <w:rsid w:val="000D4E5B"/>
    <w:rsid w:val="000D7411"/>
    <w:rsid w:val="000E527A"/>
    <w:rsid w:val="000F572B"/>
    <w:rsid w:val="000F7160"/>
    <w:rsid w:val="00102AAB"/>
    <w:rsid w:val="00105258"/>
    <w:rsid w:val="001060AB"/>
    <w:rsid w:val="001069AD"/>
    <w:rsid w:val="00112E2D"/>
    <w:rsid w:val="001233C3"/>
    <w:rsid w:val="00124407"/>
    <w:rsid w:val="00127B6D"/>
    <w:rsid w:val="00142293"/>
    <w:rsid w:val="00177821"/>
    <w:rsid w:val="00180CEB"/>
    <w:rsid w:val="00180F19"/>
    <w:rsid w:val="00181968"/>
    <w:rsid w:val="00184E0D"/>
    <w:rsid w:val="00195BCE"/>
    <w:rsid w:val="001A32AA"/>
    <w:rsid w:val="001A7AED"/>
    <w:rsid w:val="001B032F"/>
    <w:rsid w:val="001B13B2"/>
    <w:rsid w:val="001B1B89"/>
    <w:rsid w:val="001B5975"/>
    <w:rsid w:val="001B5AD7"/>
    <w:rsid w:val="001C3D2C"/>
    <w:rsid w:val="001C6BB1"/>
    <w:rsid w:val="001D0119"/>
    <w:rsid w:val="001D2CDA"/>
    <w:rsid w:val="001D5ACC"/>
    <w:rsid w:val="001E3A19"/>
    <w:rsid w:val="001E4EB1"/>
    <w:rsid w:val="001F0B06"/>
    <w:rsid w:val="001F4D5A"/>
    <w:rsid w:val="001F68E8"/>
    <w:rsid w:val="001F7C7C"/>
    <w:rsid w:val="002011B6"/>
    <w:rsid w:val="00203BBC"/>
    <w:rsid w:val="00203E0A"/>
    <w:rsid w:val="0020480D"/>
    <w:rsid w:val="00205CDD"/>
    <w:rsid w:val="0020629F"/>
    <w:rsid w:val="00220801"/>
    <w:rsid w:val="0022315A"/>
    <w:rsid w:val="0022607B"/>
    <w:rsid w:val="0023622C"/>
    <w:rsid w:val="00237AE9"/>
    <w:rsid w:val="002406B6"/>
    <w:rsid w:val="002418FD"/>
    <w:rsid w:val="002440BF"/>
    <w:rsid w:val="00244F78"/>
    <w:rsid w:val="00253BA2"/>
    <w:rsid w:val="00261E85"/>
    <w:rsid w:val="00271C3E"/>
    <w:rsid w:val="002725A4"/>
    <w:rsid w:val="002911A8"/>
    <w:rsid w:val="00292C28"/>
    <w:rsid w:val="00292FA5"/>
    <w:rsid w:val="002962EF"/>
    <w:rsid w:val="002A30A2"/>
    <w:rsid w:val="002B6229"/>
    <w:rsid w:val="002C68B6"/>
    <w:rsid w:val="002D4132"/>
    <w:rsid w:val="002E0157"/>
    <w:rsid w:val="002E44FA"/>
    <w:rsid w:val="003038DD"/>
    <w:rsid w:val="003039FF"/>
    <w:rsid w:val="0030648D"/>
    <w:rsid w:val="0031098E"/>
    <w:rsid w:val="0031152E"/>
    <w:rsid w:val="00314098"/>
    <w:rsid w:val="00314920"/>
    <w:rsid w:val="00315FDA"/>
    <w:rsid w:val="00327987"/>
    <w:rsid w:val="00333D76"/>
    <w:rsid w:val="00336069"/>
    <w:rsid w:val="00337F8F"/>
    <w:rsid w:val="00340DE7"/>
    <w:rsid w:val="00343D4A"/>
    <w:rsid w:val="00345516"/>
    <w:rsid w:val="00354846"/>
    <w:rsid w:val="00357EEA"/>
    <w:rsid w:val="003610C0"/>
    <w:rsid w:val="00363944"/>
    <w:rsid w:val="00372640"/>
    <w:rsid w:val="003730D0"/>
    <w:rsid w:val="00386763"/>
    <w:rsid w:val="0039658F"/>
    <w:rsid w:val="00396CCF"/>
    <w:rsid w:val="003A015F"/>
    <w:rsid w:val="003A42C1"/>
    <w:rsid w:val="003A4691"/>
    <w:rsid w:val="003A5724"/>
    <w:rsid w:val="003A6812"/>
    <w:rsid w:val="003A7877"/>
    <w:rsid w:val="003B169B"/>
    <w:rsid w:val="003B1DE1"/>
    <w:rsid w:val="003B2E1C"/>
    <w:rsid w:val="003C335B"/>
    <w:rsid w:val="003C6B3D"/>
    <w:rsid w:val="003D27FF"/>
    <w:rsid w:val="003E141A"/>
    <w:rsid w:val="003F228E"/>
    <w:rsid w:val="003F6409"/>
    <w:rsid w:val="00400F3C"/>
    <w:rsid w:val="00401413"/>
    <w:rsid w:val="00403020"/>
    <w:rsid w:val="00403470"/>
    <w:rsid w:val="004050E2"/>
    <w:rsid w:val="0040684E"/>
    <w:rsid w:val="00407F3A"/>
    <w:rsid w:val="004105DC"/>
    <w:rsid w:val="004177C6"/>
    <w:rsid w:val="004242EB"/>
    <w:rsid w:val="00425D97"/>
    <w:rsid w:val="004436EB"/>
    <w:rsid w:val="004447C3"/>
    <w:rsid w:val="00450D7E"/>
    <w:rsid w:val="00453512"/>
    <w:rsid w:val="00453F2D"/>
    <w:rsid w:val="004543FC"/>
    <w:rsid w:val="00461E4A"/>
    <w:rsid w:val="00482BBE"/>
    <w:rsid w:val="00483320"/>
    <w:rsid w:val="00487388"/>
    <w:rsid w:val="004901F3"/>
    <w:rsid w:val="00491B18"/>
    <w:rsid w:val="004931C5"/>
    <w:rsid w:val="00497930"/>
    <w:rsid w:val="004A24E4"/>
    <w:rsid w:val="004B000B"/>
    <w:rsid w:val="004B2F7C"/>
    <w:rsid w:val="004B3C63"/>
    <w:rsid w:val="004C74FB"/>
    <w:rsid w:val="004D5E50"/>
    <w:rsid w:val="004E0B1C"/>
    <w:rsid w:val="004E2D95"/>
    <w:rsid w:val="004E3F6B"/>
    <w:rsid w:val="004E4519"/>
    <w:rsid w:val="004F1445"/>
    <w:rsid w:val="004F320F"/>
    <w:rsid w:val="004F766E"/>
    <w:rsid w:val="00502D8D"/>
    <w:rsid w:val="00504AD7"/>
    <w:rsid w:val="005060CF"/>
    <w:rsid w:val="005136DD"/>
    <w:rsid w:val="005161D3"/>
    <w:rsid w:val="005218F0"/>
    <w:rsid w:val="005225FC"/>
    <w:rsid w:val="00531337"/>
    <w:rsid w:val="00531563"/>
    <w:rsid w:val="0053538B"/>
    <w:rsid w:val="0053546F"/>
    <w:rsid w:val="00537410"/>
    <w:rsid w:val="005429D6"/>
    <w:rsid w:val="00545652"/>
    <w:rsid w:val="00545D9F"/>
    <w:rsid w:val="0054764B"/>
    <w:rsid w:val="00550FE5"/>
    <w:rsid w:val="00554A93"/>
    <w:rsid w:val="005567FE"/>
    <w:rsid w:val="00563E61"/>
    <w:rsid w:val="00566C06"/>
    <w:rsid w:val="005769B9"/>
    <w:rsid w:val="00587C3E"/>
    <w:rsid w:val="00591950"/>
    <w:rsid w:val="00594736"/>
    <w:rsid w:val="005A5739"/>
    <w:rsid w:val="005A7EBE"/>
    <w:rsid w:val="005D1654"/>
    <w:rsid w:val="005D21F1"/>
    <w:rsid w:val="005D2218"/>
    <w:rsid w:val="005E15FC"/>
    <w:rsid w:val="005E3F83"/>
    <w:rsid w:val="005E4803"/>
    <w:rsid w:val="005E5150"/>
    <w:rsid w:val="005F25B1"/>
    <w:rsid w:val="005F3BB9"/>
    <w:rsid w:val="00602036"/>
    <w:rsid w:val="0061017F"/>
    <w:rsid w:val="006114FD"/>
    <w:rsid w:val="0061375C"/>
    <w:rsid w:val="00616C2F"/>
    <w:rsid w:val="0062084F"/>
    <w:rsid w:val="00636CB6"/>
    <w:rsid w:val="00646396"/>
    <w:rsid w:val="0064712B"/>
    <w:rsid w:val="006471B9"/>
    <w:rsid w:val="006560EA"/>
    <w:rsid w:val="006620A2"/>
    <w:rsid w:val="0066214F"/>
    <w:rsid w:val="00664936"/>
    <w:rsid w:val="0067123C"/>
    <w:rsid w:val="006771FF"/>
    <w:rsid w:val="006817BF"/>
    <w:rsid w:val="006856F3"/>
    <w:rsid w:val="00687D56"/>
    <w:rsid w:val="006964EB"/>
    <w:rsid w:val="006A268C"/>
    <w:rsid w:val="006A674E"/>
    <w:rsid w:val="006B0D20"/>
    <w:rsid w:val="006B1EF6"/>
    <w:rsid w:val="006C0907"/>
    <w:rsid w:val="006C18AD"/>
    <w:rsid w:val="006C3A73"/>
    <w:rsid w:val="006D3017"/>
    <w:rsid w:val="006D37EE"/>
    <w:rsid w:val="006D61FE"/>
    <w:rsid w:val="006F02DD"/>
    <w:rsid w:val="006F1887"/>
    <w:rsid w:val="006F2ED8"/>
    <w:rsid w:val="00700478"/>
    <w:rsid w:val="00715F85"/>
    <w:rsid w:val="00727A38"/>
    <w:rsid w:val="00732548"/>
    <w:rsid w:val="0073281F"/>
    <w:rsid w:val="00733B3B"/>
    <w:rsid w:val="00736A63"/>
    <w:rsid w:val="00754AB2"/>
    <w:rsid w:val="00755FF7"/>
    <w:rsid w:val="00756CA2"/>
    <w:rsid w:val="007574DE"/>
    <w:rsid w:val="00762E7A"/>
    <w:rsid w:val="00763D58"/>
    <w:rsid w:val="00766AE0"/>
    <w:rsid w:val="00772E42"/>
    <w:rsid w:val="007751F7"/>
    <w:rsid w:val="007820BA"/>
    <w:rsid w:val="00784517"/>
    <w:rsid w:val="0078590B"/>
    <w:rsid w:val="00793167"/>
    <w:rsid w:val="007947A7"/>
    <w:rsid w:val="007A0923"/>
    <w:rsid w:val="007B0249"/>
    <w:rsid w:val="007B5C9B"/>
    <w:rsid w:val="007C0766"/>
    <w:rsid w:val="007C22FE"/>
    <w:rsid w:val="007C5A8B"/>
    <w:rsid w:val="007E5326"/>
    <w:rsid w:val="007E6867"/>
    <w:rsid w:val="008105EC"/>
    <w:rsid w:val="00810838"/>
    <w:rsid w:val="008160EF"/>
    <w:rsid w:val="00820E6E"/>
    <w:rsid w:val="00821C2F"/>
    <w:rsid w:val="008229AB"/>
    <w:rsid w:val="008250C2"/>
    <w:rsid w:val="008263B3"/>
    <w:rsid w:val="008275F5"/>
    <w:rsid w:val="008301EC"/>
    <w:rsid w:val="00831E99"/>
    <w:rsid w:val="00835AA8"/>
    <w:rsid w:val="00836EC3"/>
    <w:rsid w:val="00847CCC"/>
    <w:rsid w:val="00854396"/>
    <w:rsid w:val="008549C1"/>
    <w:rsid w:val="008611E3"/>
    <w:rsid w:val="00863870"/>
    <w:rsid w:val="00865FEF"/>
    <w:rsid w:val="00866C37"/>
    <w:rsid w:val="008712B1"/>
    <w:rsid w:val="00871F8A"/>
    <w:rsid w:val="0087527A"/>
    <w:rsid w:val="00880372"/>
    <w:rsid w:val="00884F23"/>
    <w:rsid w:val="008855CB"/>
    <w:rsid w:val="00891161"/>
    <w:rsid w:val="00897D40"/>
    <w:rsid w:val="008A6882"/>
    <w:rsid w:val="008A7947"/>
    <w:rsid w:val="008B3CB5"/>
    <w:rsid w:val="008B5B05"/>
    <w:rsid w:val="008C0569"/>
    <w:rsid w:val="008C0789"/>
    <w:rsid w:val="008C1112"/>
    <w:rsid w:val="008C1793"/>
    <w:rsid w:val="008C1BC4"/>
    <w:rsid w:val="008C4CF8"/>
    <w:rsid w:val="008D64A6"/>
    <w:rsid w:val="008D7D42"/>
    <w:rsid w:val="008E34CB"/>
    <w:rsid w:val="008E4CB1"/>
    <w:rsid w:val="008E5186"/>
    <w:rsid w:val="008F04AF"/>
    <w:rsid w:val="008F498E"/>
    <w:rsid w:val="008F6F48"/>
    <w:rsid w:val="00900981"/>
    <w:rsid w:val="00900D0F"/>
    <w:rsid w:val="009022E2"/>
    <w:rsid w:val="009117CE"/>
    <w:rsid w:val="00912E0B"/>
    <w:rsid w:val="00915B62"/>
    <w:rsid w:val="00917FC0"/>
    <w:rsid w:val="00921573"/>
    <w:rsid w:val="00940CF3"/>
    <w:rsid w:val="009412B1"/>
    <w:rsid w:val="00941F45"/>
    <w:rsid w:val="00942B5D"/>
    <w:rsid w:val="009503D5"/>
    <w:rsid w:val="00954CC5"/>
    <w:rsid w:val="00955125"/>
    <w:rsid w:val="009604A7"/>
    <w:rsid w:val="0096316B"/>
    <w:rsid w:val="00964904"/>
    <w:rsid w:val="00985764"/>
    <w:rsid w:val="00987293"/>
    <w:rsid w:val="00987C82"/>
    <w:rsid w:val="009A2C89"/>
    <w:rsid w:val="009A549B"/>
    <w:rsid w:val="009A625E"/>
    <w:rsid w:val="009B39F3"/>
    <w:rsid w:val="009B6565"/>
    <w:rsid w:val="009C07B9"/>
    <w:rsid w:val="009C5220"/>
    <w:rsid w:val="009C678E"/>
    <w:rsid w:val="009D2044"/>
    <w:rsid w:val="009D7080"/>
    <w:rsid w:val="009E14B3"/>
    <w:rsid w:val="009E1C1C"/>
    <w:rsid w:val="009F10DD"/>
    <w:rsid w:val="009F194D"/>
    <w:rsid w:val="009F1C14"/>
    <w:rsid w:val="009F3490"/>
    <w:rsid w:val="009F3FBF"/>
    <w:rsid w:val="009F5476"/>
    <w:rsid w:val="009F5477"/>
    <w:rsid w:val="00A02D6D"/>
    <w:rsid w:val="00A053F5"/>
    <w:rsid w:val="00A0692E"/>
    <w:rsid w:val="00A2297D"/>
    <w:rsid w:val="00A2685B"/>
    <w:rsid w:val="00A3445E"/>
    <w:rsid w:val="00A36268"/>
    <w:rsid w:val="00A40DFD"/>
    <w:rsid w:val="00A4471D"/>
    <w:rsid w:val="00A5678D"/>
    <w:rsid w:val="00A57041"/>
    <w:rsid w:val="00A633B6"/>
    <w:rsid w:val="00A74A23"/>
    <w:rsid w:val="00A764C0"/>
    <w:rsid w:val="00A8512C"/>
    <w:rsid w:val="00A85BA3"/>
    <w:rsid w:val="00A9411A"/>
    <w:rsid w:val="00A94D2B"/>
    <w:rsid w:val="00A9746A"/>
    <w:rsid w:val="00AA1B93"/>
    <w:rsid w:val="00AA48F9"/>
    <w:rsid w:val="00AB12DE"/>
    <w:rsid w:val="00AB44F4"/>
    <w:rsid w:val="00AB6518"/>
    <w:rsid w:val="00AB7845"/>
    <w:rsid w:val="00AC005E"/>
    <w:rsid w:val="00AD2B8E"/>
    <w:rsid w:val="00AD2B96"/>
    <w:rsid w:val="00AD4913"/>
    <w:rsid w:val="00AD5556"/>
    <w:rsid w:val="00AE21AC"/>
    <w:rsid w:val="00AE5E17"/>
    <w:rsid w:val="00B004C6"/>
    <w:rsid w:val="00B00E49"/>
    <w:rsid w:val="00B054CB"/>
    <w:rsid w:val="00B130FA"/>
    <w:rsid w:val="00B143D7"/>
    <w:rsid w:val="00B205B6"/>
    <w:rsid w:val="00B26087"/>
    <w:rsid w:val="00B26B43"/>
    <w:rsid w:val="00B31CB3"/>
    <w:rsid w:val="00B3527D"/>
    <w:rsid w:val="00B35559"/>
    <w:rsid w:val="00B404B4"/>
    <w:rsid w:val="00B41170"/>
    <w:rsid w:val="00B568BD"/>
    <w:rsid w:val="00B61748"/>
    <w:rsid w:val="00B63C81"/>
    <w:rsid w:val="00B63CB6"/>
    <w:rsid w:val="00B63E6B"/>
    <w:rsid w:val="00B67997"/>
    <w:rsid w:val="00B7071C"/>
    <w:rsid w:val="00B70856"/>
    <w:rsid w:val="00B937C3"/>
    <w:rsid w:val="00B96265"/>
    <w:rsid w:val="00BA0A13"/>
    <w:rsid w:val="00BA0C8B"/>
    <w:rsid w:val="00BA2FA8"/>
    <w:rsid w:val="00BA4EE6"/>
    <w:rsid w:val="00BA78BC"/>
    <w:rsid w:val="00BB20AD"/>
    <w:rsid w:val="00BB597B"/>
    <w:rsid w:val="00BB68A0"/>
    <w:rsid w:val="00BB7359"/>
    <w:rsid w:val="00BB7982"/>
    <w:rsid w:val="00BD3AF8"/>
    <w:rsid w:val="00BD4F9F"/>
    <w:rsid w:val="00BE0DE6"/>
    <w:rsid w:val="00BE0F6F"/>
    <w:rsid w:val="00BE30E3"/>
    <w:rsid w:val="00BE3343"/>
    <w:rsid w:val="00BE5731"/>
    <w:rsid w:val="00BF44F3"/>
    <w:rsid w:val="00BF515B"/>
    <w:rsid w:val="00BF658B"/>
    <w:rsid w:val="00BF6DE8"/>
    <w:rsid w:val="00C05838"/>
    <w:rsid w:val="00C30AF4"/>
    <w:rsid w:val="00C42DC5"/>
    <w:rsid w:val="00C448C0"/>
    <w:rsid w:val="00C4557B"/>
    <w:rsid w:val="00C47121"/>
    <w:rsid w:val="00C650FA"/>
    <w:rsid w:val="00C72CB5"/>
    <w:rsid w:val="00C732D4"/>
    <w:rsid w:val="00C75BA2"/>
    <w:rsid w:val="00C80558"/>
    <w:rsid w:val="00C93728"/>
    <w:rsid w:val="00C93F8F"/>
    <w:rsid w:val="00C95293"/>
    <w:rsid w:val="00CA045C"/>
    <w:rsid w:val="00CA37EC"/>
    <w:rsid w:val="00CC2BA8"/>
    <w:rsid w:val="00CC6908"/>
    <w:rsid w:val="00CD26FE"/>
    <w:rsid w:val="00CD32AC"/>
    <w:rsid w:val="00CD42AF"/>
    <w:rsid w:val="00CD7F7D"/>
    <w:rsid w:val="00CE266E"/>
    <w:rsid w:val="00CE6826"/>
    <w:rsid w:val="00CF562F"/>
    <w:rsid w:val="00D0177C"/>
    <w:rsid w:val="00D044CB"/>
    <w:rsid w:val="00D104FA"/>
    <w:rsid w:val="00D13AC6"/>
    <w:rsid w:val="00D177E1"/>
    <w:rsid w:val="00D21D3F"/>
    <w:rsid w:val="00D2776B"/>
    <w:rsid w:val="00D314C1"/>
    <w:rsid w:val="00D31A82"/>
    <w:rsid w:val="00D344E5"/>
    <w:rsid w:val="00D34CC2"/>
    <w:rsid w:val="00D4618F"/>
    <w:rsid w:val="00D46658"/>
    <w:rsid w:val="00D54F5E"/>
    <w:rsid w:val="00D56AFB"/>
    <w:rsid w:val="00D6224B"/>
    <w:rsid w:val="00D62A21"/>
    <w:rsid w:val="00D6734B"/>
    <w:rsid w:val="00D675A9"/>
    <w:rsid w:val="00D74EBB"/>
    <w:rsid w:val="00D7515D"/>
    <w:rsid w:val="00D75A10"/>
    <w:rsid w:val="00D7798B"/>
    <w:rsid w:val="00D82B79"/>
    <w:rsid w:val="00D865D8"/>
    <w:rsid w:val="00DA5D3A"/>
    <w:rsid w:val="00DA6886"/>
    <w:rsid w:val="00DA7782"/>
    <w:rsid w:val="00DC2A6D"/>
    <w:rsid w:val="00DC2F7A"/>
    <w:rsid w:val="00DD033C"/>
    <w:rsid w:val="00DD123F"/>
    <w:rsid w:val="00DD2D3E"/>
    <w:rsid w:val="00DD3971"/>
    <w:rsid w:val="00DD5104"/>
    <w:rsid w:val="00DD56D2"/>
    <w:rsid w:val="00DE0149"/>
    <w:rsid w:val="00DE22CA"/>
    <w:rsid w:val="00DE53E7"/>
    <w:rsid w:val="00DE794D"/>
    <w:rsid w:val="00DF2181"/>
    <w:rsid w:val="00DF6F17"/>
    <w:rsid w:val="00E00388"/>
    <w:rsid w:val="00E055F3"/>
    <w:rsid w:val="00E1063A"/>
    <w:rsid w:val="00E119DB"/>
    <w:rsid w:val="00E165B2"/>
    <w:rsid w:val="00E17338"/>
    <w:rsid w:val="00E24A04"/>
    <w:rsid w:val="00E35251"/>
    <w:rsid w:val="00E36EF5"/>
    <w:rsid w:val="00E4219B"/>
    <w:rsid w:val="00E514C7"/>
    <w:rsid w:val="00E567EA"/>
    <w:rsid w:val="00E64E36"/>
    <w:rsid w:val="00E67EAE"/>
    <w:rsid w:val="00E73702"/>
    <w:rsid w:val="00E752E2"/>
    <w:rsid w:val="00E85F0D"/>
    <w:rsid w:val="00E877DF"/>
    <w:rsid w:val="00E90DAB"/>
    <w:rsid w:val="00EA068D"/>
    <w:rsid w:val="00EB5A78"/>
    <w:rsid w:val="00EB7B2C"/>
    <w:rsid w:val="00EC2DEB"/>
    <w:rsid w:val="00EC33E5"/>
    <w:rsid w:val="00ED1930"/>
    <w:rsid w:val="00ED22D5"/>
    <w:rsid w:val="00ED2A57"/>
    <w:rsid w:val="00ED4B7C"/>
    <w:rsid w:val="00ED525B"/>
    <w:rsid w:val="00ED6C4F"/>
    <w:rsid w:val="00ED7C8B"/>
    <w:rsid w:val="00EE076E"/>
    <w:rsid w:val="00EE1094"/>
    <w:rsid w:val="00EE15F5"/>
    <w:rsid w:val="00EE25F6"/>
    <w:rsid w:val="00EE3823"/>
    <w:rsid w:val="00EE6428"/>
    <w:rsid w:val="00EE6A7E"/>
    <w:rsid w:val="00EF0643"/>
    <w:rsid w:val="00EF55D4"/>
    <w:rsid w:val="00F0507C"/>
    <w:rsid w:val="00F05A42"/>
    <w:rsid w:val="00F07946"/>
    <w:rsid w:val="00F10F74"/>
    <w:rsid w:val="00F1719C"/>
    <w:rsid w:val="00F17A2C"/>
    <w:rsid w:val="00F17FF9"/>
    <w:rsid w:val="00F20CEE"/>
    <w:rsid w:val="00F352A3"/>
    <w:rsid w:val="00F47621"/>
    <w:rsid w:val="00F519A1"/>
    <w:rsid w:val="00F549A2"/>
    <w:rsid w:val="00F60E75"/>
    <w:rsid w:val="00F632DD"/>
    <w:rsid w:val="00F656AF"/>
    <w:rsid w:val="00F70E8F"/>
    <w:rsid w:val="00F719CE"/>
    <w:rsid w:val="00F720F6"/>
    <w:rsid w:val="00F73D5B"/>
    <w:rsid w:val="00F74130"/>
    <w:rsid w:val="00F87C6F"/>
    <w:rsid w:val="00F9103D"/>
    <w:rsid w:val="00F91D76"/>
    <w:rsid w:val="00F963B0"/>
    <w:rsid w:val="00FA32CD"/>
    <w:rsid w:val="00FA38B7"/>
    <w:rsid w:val="00FB5503"/>
    <w:rsid w:val="00FB5703"/>
    <w:rsid w:val="00FC0101"/>
    <w:rsid w:val="00FC1054"/>
    <w:rsid w:val="00FC253D"/>
    <w:rsid w:val="00FC6058"/>
    <w:rsid w:val="00FC74F5"/>
    <w:rsid w:val="00FD1673"/>
    <w:rsid w:val="00FD1EED"/>
    <w:rsid w:val="00FE267D"/>
    <w:rsid w:val="00FE727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0785650"/>
  <w15:docId w15:val="{58375719-1B42-4674-BBF5-48FA18B31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ill Sans" w:eastAsia="Gill Sans" w:hAnsi="Gill Sans" w:cs="Gill Sans"/>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5A10"/>
    <w:pPr>
      <w:spacing w:line="240" w:lineRule="auto"/>
    </w:pPr>
    <w:rPr>
      <w:rFonts w:ascii="Cambria" w:eastAsia="Cambria" w:hAnsi="Cambria" w:cs="Cambria"/>
      <w:sz w:val="24"/>
      <w:szCs w:val="24"/>
      <w:lang w:val="en-US"/>
    </w:rPr>
  </w:style>
  <w:style w:type="paragraph" w:styleId="Heading1">
    <w:name w:val="heading 1"/>
    <w:basedOn w:val="Normal"/>
    <w:next w:val="Normal"/>
    <w:link w:val="Heading1Char"/>
    <w:uiPriority w:val="9"/>
    <w:qFormat/>
    <w:rsid w:val="00D75A1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D75A1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rsid w:val="00D75A10"/>
    <w:pPr>
      <w:keepNext/>
      <w:keepLines/>
      <w:spacing w:before="280" w:after="80"/>
      <w:outlineLvl w:val="2"/>
    </w:pPr>
    <w:rPr>
      <w:b/>
      <w:sz w:val="28"/>
      <w:szCs w:val="28"/>
    </w:rPr>
  </w:style>
  <w:style w:type="paragraph" w:styleId="Heading4">
    <w:name w:val="heading 4"/>
    <w:basedOn w:val="Normal"/>
    <w:next w:val="Normal"/>
    <w:rsid w:val="00D75A10"/>
    <w:pPr>
      <w:keepNext/>
      <w:keepLines/>
      <w:spacing w:before="240" w:after="40"/>
      <w:outlineLvl w:val="3"/>
    </w:pPr>
    <w:rPr>
      <w:b/>
    </w:rPr>
  </w:style>
  <w:style w:type="paragraph" w:styleId="Heading5">
    <w:name w:val="heading 5"/>
    <w:basedOn w:val="Normal"/>
    <w:next w:val="Normal"/>
    <w:rsid w:val="00D75A10"/>
    <w:pPr>
      <w:keepNext/>
      <w:keepLines/>
      <w:spacing w:before="220" w:after="40"/>
      <w:outlineLvl w:val="4"/>
    </w:pPr>
    <w:rPr>
      <w:b/>
      <w:sz w:val="22"/>
      <w:szCs w:val="22"/>
    </w:rPr>
  </w:style>
  <w:style w:type="paragraph" w:styleId="Heading6">
    <w:name w:val="heading 6"/>
    <w:basedOn w:val="Normal"/>
    <w:next w:val="Normal"/>
    <w:rsid w:val="00D75A10"/>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181968"/>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181968"/>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8196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D75A10"/>
    <w:pPr>
      <w:keepNext/>
      <w:keepLines/>
      <w:spacing w:before="480" w:after="120"/>
    </w:pPr>
    <w:rPr>
      <w:b/>
      <w:sz w:val="72"/>
      <w:szCs w:val="72"/>
    </w:rPr>
  </w:style>
  <w:style w:type="paragraph" w:styleId="Subtitle">
    <w:name w:val="Subtitle"/>
    <w:basedOn w:val="Normal"/>
    <w:next w:val="Normal"/>
    <w:rsid w:val="00D75A10"/>
    <w:pPr>
      <w:keepNext/>
      <w:keepLines/>
      <w:spacing w:before="360" w:after="80"/>
    </w:pPr>
    <w:rPr>
      <w:rFonts w:ascii="Georgia" w:eastAsia="Georgia" w:hAnsi="Georgia" w:cs="Georgia"/>
      <w:i/>
      <w:color w:val="666666"/>
      <w:sz w:val="48"/>
      <w:szCs w:val="48"/>
    </w:rPr>
  </w:style>
  <w:style w:type="table" w:customStyle="1" w:styleId="a">
    <w:name w:val="a"/>
    <w:basedOn w:val="TableNormal"/>
    <w:tblPr>
      <w:tblStyleRowBandSize w:val="1"/>
      <w:tblStyleColBandSize w:val="1"/>
      <w:tblCellMar>
        <w:top w:w="100" w:type="dxa"/>
        <w:left w:w="100" w:type="dxa"/>
        <w:bottom w:w="100" w:type="dxa"/>
        <w:right w:w="100" w:type="dxa"/>
      </w:tblCellMar>
    </w:tblPr>
  </w:style>
  <w:style w:type="table" w:customStyle="1" w:styleId="a0">
    <w:name w:val="a0"/>
    <w:basedOn w:val="TableNormal"/>
    <w:tblPr>
      <w:tblStyleRowBandSize w:val="1"/>
      <w:tblStyleColBandSize w:val="1"/>
      <w:tblCellMar>
        <w:top w:w="100" w:type="dxa"/>
        <w:left w:w="100" w:type="dxa"/>
        <w:bottom w:w="100" w:type="dxa"/>
        <w:right w:w="100" w:type="dxa"/>
      </w:tblCellMar>
    </w:tblPr>
  </w:style>
  <w:style w:type="table" w:customStyle="1" w:styleId="a1">
    <w:name w:val="a1"/>
    <w:basedOn w:val="TableNormal"/>
    <w:tblPr>
      <w:tblStyleRowBandSize w:val="1"/>
      <w:tblStyleColBandSize w:val="1"/>
      <w:tblCellMar>
        <w:top w:w="100" w:type="dxa"/>
        <w:left w:w="100" w:type="dxa"/>
        <w:bottom w:w="100" w:type="dxa"/>
        <w:right w:w="100" w:type="dxa"/>
      </w:tblCellMar>
    </w:tblPr>
  </w:style>
  <w:style w:type="table" w:customStyle="1" w:styleId="a2">
    <w:name w:val="a2"/>
    <w:basedOn w:val="TableNormal"/>
    <w:tblPr>
      <w:tblStyleRowBandSize w:val="1"/>
      <w:tblStyleColBandSize w:val="1"/>
      <w:tblCellMar>
        <w:top w:w="100" w:type="dxa"/>
        <w:left w:w="100" w:type="dxa"/>
        <w:bottom w:w="100" w:type="dxa"/>
        <w:right w:w="100" w:type="dxa"/>
      </w:tblCellMar>
    </w:tblPr>
  </w:style>
  <w:style w:type="table" w:customStyle="1" w:styleId="a3">
    <w:name w:val="a3"/>
    <w:basedOn w:val="TableNormal"/>
    <w:tblPr>
      <w:tblStyleRowBandSize w:val="1"/>
      <w:tblStyleColBandSize w:val="1"/>
      <w:tblCellMar>
        <w:top w:w="100" w:type="dxa"/>
        <w:left w:w="100" w:type="dxa"/>
        <w:bottom w:w="100" w:type="dxa"/>
        <w:right w:w="100" w:type="dxa"/>
      </w:tblCellMar>
    </w:tblPr>
  </w:style>
  <w:style w:type="table" w:customStyle="1" w:styleId="a4">
    <w:name w:val="a4"/>
    <w:basedOn w:val="TableNormal"/>
    <w:tblPr>
      <w:tblStyleRowBandSize w:val="1"/>
      <w:tblStyleColBandSize w:val="1"/>
      <w:tblCellMar>
        <w:top w:w="100" w:type="dxa"/>
        <w:left w:w="100" w:type="dxa"/>
        <w:bottom w:w="100" w:type="dxa"/>
        <w:right w:w="100" w:type="dxa"/>
      </w:tblCellMar>
    </w:tblPr>
  </w:style>
  <w:style w:type="table" w:customStyle="1" w:styleId="a5">
    <w:name w:val="a5"/>
    <w:basedOn w:val="TableNormal"/>
    <w:tblPr>
      <w:tblStyleRowBandSize w:val="1"/>
      <w:tblStyleColBandSize w:val="1"/>
      <w:tblCellMar>
        <w:top w:w="100" w:type="dxa"/>
        <w:left w:w="100" w:type="dxa"/>
        <w:bottom w:w="100" w:type="dxa"/>
        <w:right w:w="100" w:type="dxa"/>
      </w:tblCellMar>
    </w:tblPr>
  </w:style>
  <w:style w:type="table" w:customStyle="1" w:styleId="a6">
    <w:name w:val="a6"/>
    <w:basedOn w:val="TableNormal"/>
    <w:tblPr>
      <w:tblStyleRowBandSize w:val="1"/>
      <w:tblStyleColBandSize w:val="1"/>
      <w:tblCellMar>
        <w:top w:w="100" w:type="dxa"/>
        <w:left w:w="100" w:type="dxa"/>
        <w:bottom w:w="100" w:type="dxa"/>
        <w:right w:w="100" w:type="dxa"/>
      </w:tblCellMar>
    </w:tblPr>
  </w:style>
  <w:style w:type="table" w:customStyle="1" w:styleId="a7">
    <w:name w:val="a7"/>
    <w:basedOn w:val="TableNormal"/>
    <w:tblPr>
      <w:tblStyleRowBandSize w:val="1"/>
      <w:tblStyleColBandSize w:val="1"/>
      <w:tblCellMar>
        <w:top w:w="100" w:type="dxa"/>
        <w:left w:w="100" w:type="dxa"/>
        <w:bottom w:w="100" w:type="dxa"/>
        <w:right w:w="100" w:type="dxa"/>
      </w:tblCellMar>
    </w:tblPr>
  </w:style>
  <w:style w:type="table" w:customStyle="1" w:styleId="a8">
    <w:name w:val="a8"/>
    <w:basedOn w:val="TableNormal"/>
    <w:tblPr>
      <w:tblStyleRowBandSize w:val="1"/>
      <w:tblStyleColBandSize w:val="1"/>
      <w:tblCellMar>
        <w:top w:w="100" w:type="dxa"/>
        <w:left w:w="100" w:type="dxa"/>
        <w:bottom w:w="100" w:type="dxa"/>
        <w:right w:w="100" w:type="dxa"/>
      </w:tblCellMar>
    </w:tblPr>
  </w:style>
  <w:style w:type="table" w:customStyle="1" w:styleId="a9">
    <w:name w:val="a9"/>
    <w:basedOn w:val="TableNormal"/>
    <w:tblPr>
      <w:tblStyleRowBandSize w:val="1"/>
      <w:tblStyleColBandSize w:val="1"/>
      <w:tblCellMar>
        <w:top w:w="100" w:type="dxa"/>
        <w:left w:w="100" w:type="dxa"/>
        <w:bottom w:w="100" w:type="dxa"/>
        <w:right w:w="100" w:type="dxa"/>
      </w:tblCellMar>
    </w:tblPr>
  </w:style>
  <w:style w:type="table" w:customStyle="1" w:styleId="aa">
    <w:name w:val="aa"/>
    <w:basedOn w:val="TableNormal"/>
    <w:tblPr>
      <w:tblStyleRowBandSize w:val="1"/>
      <w:tblStyleColBandSize w:val="1"/>
      <w:tblCellMar>
        <w:top w:w="100" w:type="dxa"/>
        <w:left w:w="100" w:type="dxa"/>
        <w:bottom w:w="100" w:type="dxa"/>
        <w:right w:w="100" w:type="dxa"/>
      </w:tblCellMar>
    </w:tblPr>
  </w:style>
  <w:style w:type="table" w:customStyle="1" w:styleId="ab">
    <w:name w:val="ab"/>
    <w:basedOn w:val="TableNormal"/>
    <w:tblPr>
      <w:tblStyleRowBandSize w:val="1"/>
      <w:tblStyleColBandSize w:val="1"/>
      <w:tblCellMar>
        <w:top w:w="100" w:type="dxa"/>
        <w:left w:w="100" w:type="dxa"/>
        <w:bottom w:w="100" w:type="dxa"/>
        <w:right w:w="100" w:type="dxa"/>
      </w:tblCellMar>
    </w:tblPr>
  </w:style>
  <w:style w:type="table" w:customStyle="1" w:styleId="ac">
    <w:name w:val="ac"/>
    <w:basedOn w:val="TableNormal"/>
    <w:tblPr>
      <w:tblStyleRowBandSize w:val="1"/>
      <w:tblStyleColBandSize w:val="1"/>
      <w:tblCellMar>
        <w:top w:w="100" w:type="dxa"/>
        <w:left w:w="100" w:type="dxa"/>
        <w:bottom w:w="100" w:type="dxa"/>
        <w:right w:w="100" w:type="dxa"/>
      </w:tblCellMar>
    </w:tblPr>
  </w:style>
  <w:style w:type="table" w:customStyle="1" w:styleId="ad">
    <w:name w:val="ad"/>
    <w:basedOn w:val="TableNormal"/>
    <w:tblPr>
      <w:tblStyleRowBandSize w:val="1"/>
      <w:tblStyleColBandSize w:val="1"/>
      <w:tblCellMar>
        <w:top w:w="100" w:type="dxa"/>
        <w:left w:w="100" w:type="dxa"/>
        <w:bottom w:w="100" w:type="dxa"/>
        <w:right w:w="100" w:type="dxa"/>
      </w:tblCellMar>
    </w:tblPr>
  </w:style>
  <w:style w:type="table" w:customStyle="1" w:styleId="ae">
    <w:name w:val="ae"/>
    <w:basedOn w:val="TableNormal"/>
    <w:tblPr>
      <w:tblStyleRowBandSize w:val="1"/>
      <w:tblStyleColBandSize w:val="1"/>
      <w:tblCellMar>
        <w:top w:w="100" w:type="dxa"/>
        <w:left w:w="100" w:type="dxa"/>
        <w:bottom w:w="100" w:type="dxa"/>
        <w:right w:w="100" w:type="dxa"/>
      </w:tblCellMar>
    </w:tblPr>
  </w:style>
  <w:style w:type="table" w:customStyle="1" w:styleId="af">
    <w:name w:val="af"/>
    <w:basedOn w:val="TableNormal"/>
    <w:tblPr>
      <w:tblStyleRowBandSize w:val="1"/>
      <w:tblStyleColBandSize w:val="1"/>
      <w:tblCellMar>
        <w:top w:w="100" w:type="dxa"/>
        <w:left w:w="100" w:type="dxa"/>
        <w:bottom w:w="100" w:type="dxa"/>
        <w:right w:w="100" w:type="dxa"/>
      </w:tblCellMar>
    </w:tblPr>
  </w:style>
  <w:style w:type="table" w:customStyle="1" w:styleId="af0">
    <w:name w:val="af0"/>
    <w:basedOn w:val="TableNormal"/>
    <w:tblPr>
      <w:tblStyleRowBandSize w:val="1"/>
      <w:tblStyleColBandSize w:val="1"/>
      <w:tblCellMar>
        <w:top w:w="100" w:type="dxa"/>
        <w:left w:w="100" w:type="dxa"/>
        <w:bottom w:w="100" w:type="dxa"/>
        <w:right w:w="100" w:type="dxa"/>
      </w:tblCellMar>
    </w:tblPr>
  </w:style>
  <w:style w:type="table" w:customStyle="1" w:styleId="af1">
    <w:name w:val="af1"/>
    <w:basedOn w:val="TableNormal"/>
    <w:tblPr>
      <w:tblStyleRowBandSize w:val="1"/>
      <w:tblStyleColBandSize w:val="1"/>
      <w:tblCellMar>
        <w:top w:w="100" w:type="dxa"/>
        <w:left w:w="100" w:type="dxa"/>
        <w:bottom w:w="100" w:type="dxa"/>
        <w:right w:w="100" w:type="dxa"/>
      </w:tblCellMar>
    </w:tblPr>
  </w:style>
  <w:style w:type="paragraph" w:customStyle="1" w:styleId="AN-Tabletitle">
    <w:name w:val="AN - Table title"/>
    <w:qFormat/>
    <w:rsid w:val="00D75A10"/>
    <w:pPr>
      <w:snapToGrid w:val="0"/>
      <w:spacing w:before="240" w:after="80" w:line="240" w:lineRule="auto"/>
    </w:pPr>
    <w:rPr>
      <w:rFonts w:ascii="Gill Sans MT" w:eastAsia="Cambria" w:hAnsi="Gill Sans MT" w:cs="Cambria"/>
      <w:b/>
      <w:bCs/>
      <w:color w:val="6C6463"/>
      <w:lang w:val="en-US"/>
    </w:rPr>
  </w:style>
  <w:style w:type="paragraph" w:customStyle="1" w:styleId="AN-LearningObjectivesendheader">
    <w:name w:val="AN - Learning Objectives end header"/>
    <w:basedOn w:val="AN-Tabletitle"/>
    <w:qFormat/>
    <w:rsid w:val="00D75A10"/>
    <w:pPr>
      <w:pBdr>
        <w:bottom w:val="single" w:sz="48" w:space="1" w:color="C00000"/>
      </w:pBdr>
      <w:spacing w:before="120" w:after="120"/>
    </w:pPr>
    <w:rPr>
      <w:rFonts w:eastAsiaTheme="minorHAnsi" w:cstheme="minorBidi"/>
    </w:rPr>
  </w:style>
  <w:style w:type="paragraph" w:styleId="Caption">
    <w:name w:val="caption"/>
    <w:next w:val="Normal"/>
    <w:rsid w:val="00D75A10"/>
    <w:pPr>
      <w:keepNext/>
      <w:pBdr>
        <w:top w:val="nil"/>
        <w:left w:val="nil"/>
        <w:bottom w:val="nil"/>
        <w:right w:val="nil"/>
        <w:between w:val="nil"/>
        <w:bar w:val="nil"/>
      </w:pBdr>
      <w:spacing w:line="240" w:lineRule="auto"/>
      <w:jc w:val="right"/>
    </w:pPr>
    <w:rPr>
      <w:rFonts w:ascii="Helvetica Neue Light" w:eastAsia="Arial Unicode MS" w:hAnsi="Helvetica Neue Light" w:cs="Arial Unicode MS"/>
      <w:caps/>
      <w:color w:val="FEFEFE"/>
      <w:sz w:val="26"/>
      <w:szCs w:val="26"/>
      <w:bdr w:val="nil"/>
      <w:lang w:val="en-US"/>
    </w:rPr>
  </w:style>
  <w:style w:type="paragraph" w:customStyle="1" w:styleId="AN-Acronyms">
    <w:name w:val="AN - Acronyms"/>
    <w:basedOn w:val="Normal"/>
    <w:qFormat/>
    <w:rsid w:val="00D75A10"/>
    <w:pPr>
      <w:spacing w:after="120"/>
    </w:pPr>
    <w:rPr>
      <w:rFonts w:ascii="Gill Sans MT" w:hAnsi="Gill Sans MT"/>
      <w:color w:val="0D0D0D" w:themeColor="text1" w:themeTint="F2"/>
      <w:sz w:val="22"/>
      <w:szCs w:val="22"/>
    </w:rPr>
  </w:style>
  <w:style w:type="paragraph" w:customStyle="1" w:styleId="AN-Bullet1stlevel">
    <w:name w:val="AN - Bullet 1st level"/>
    <w:basedOn w:val="Normal"/>
    <w:qFormat/>
    <w:rsid w:val="000C5011"/>
    <w:pPr>
      <w:numPr>
        <w:numId w:val="7"/>
      </w:numPr>
      <w:snapToGrid w:val="0"/>
      <w:spacing w:after="120"/>
      <w:ind w:left="547"/>
    </w:pPr>
    <w:rPr>
      <w:rFonts w:ascii="Gill Sans MT" w:hAnsi="Gill Sans MT"/>
      <w:sz w:val="22"/>
      <w:szCs w:val="22"/>
    </w:rPr>
  </w:style>
  <w:style w:type="paragraph" w:customStyle="1" w:styleId="AN-Bullet2ndlevel">
    <w:name w:val="AN - Bullet 2nd level"/>
    <w:basedOn w:val="AN-Bullet1stlevel"/>
    <w:qFormat/>
    <w:rsid w:val="009D2044"/>
    <w:pPr>
      <w:numPr>
        <w:numId w:val="9"/>
      </w:numPr>
    </w:pPr>
  </w:style>
  <w:style w:type="paragraph" w:customStyle="1" w:styleId="AN-Bullet3rdlevel">
    <w:name w:val="AN - Bullet 3rd level"/>
    <w:qFormat/>
    <w:rsid w:val="00D75A10"/>
    <w:pPr>
      <w:numPr>
        <w:numId w:val="6"/>
      </w:numPr>
      <w:spacing w:line="240" w:lineRule="auto"/>
    </w:pPr>
    <w:rPr>
      <w:rFonts w:ascii="Gill Sans MT" w:eastAsia="Cambria" w:hAnsi="Gill Sans MT" w:cs="Cambria"/>
      <w:lang w:val="en-US"/>
    </w:rPr>
  </w:style>
  <w:style w:type="paragraph" w:styleId="Revision">
    <w:name w:val="Revision"/>
    <w:hidden/>
    <w:uiPriority w:val="99"/>
    <w:semiHidden/>
    <w:rsid w:val="008229AB"/>
    <w:pPr>
      <w:spacing w:line="240" w:lineRule="auto"/>
    </w:pPr>
  </w:style>
  <w:style w:type="paragraph" w:customStyle="1" w:styleId="AN-ChapterTitle">
    <w:name w:val="AN - Chapter Title"/>
    <w:qFormat/>
    <w:rsid w:val="00D75A10"/>
    <w:pPr>
      <w:spacing w:before="120" w:after="120" w:line="240" w:lineRule="auto"/>
      <w:outlineLvl w:val="0"/>
    </w:pPr>
    <w:rPr>
      <w:rFonts w:ascii="Gill Sans MT" w:eastAsia="Cambria" w:hAnsi="Gill Sans MT" w:cs="Cambria"/>
      <w:b/>
      <w:bCs/>
      <w:noProof/>
      <w:color w:val="BA0C2F"/>
      <w:sz w:val="44"/>
      <w:szCs w:val="44"/>
      <w:lang w:val="en-US"/>
    </w:rPr>
  </w:style>
  <w:style w:type="paragraph" w:customStyle="1" w:styleId="AN-TOCTitle">
    <w:name w:val="AN-TOC Title"/>
    <w:basedOn w:val="Normal"/>
    <w:qFormat/>
    <w:rsid w:val="00D75A10"/>
    <w:pPr>
      <w:spacing w:before="120" w:after="120"/>
      <w:outlineLvl w:val="0"/>
    </w:pPr>
    <w:rPr>
      <w:rFonts w:ascii="Gill Sans MT" w:hAnsi="Gill Sans MT"/>
      <w:b/>
      <w:bCs/>
      <w:noProof/>
      <w:color w:val="BA0C2F"/>
      <w:sz w:val="44"/>
      <w:szCs w:val="44"/>
    </w:rPr>
  </w:style>
  <w:style w:type="paragraph" w:customStyle="1" w:styleId="AN-ChapterTitleNoTOC">
    <w:name w:val="AN - Chapter Title No TOC"/>
    <w:basedOn w:val="AN-TOCTitle"/>
    <w:qFormat/>
    <w:rsid w:val="00D75A10"/>
  </w:style>
  <w:style w:type="paragraph" w:customStyle="1" w:styleId="AN-FigureTitle">
    <w:name w:val="AN - Figure Title"/>
    <w:qFormat/>
    <w:rsid w:val="00D75A10"/>
    <w:pPr>
      <w:keepNext/>
      <w:spacing w:before="240" w:after="80" w:line="240" w:lineRule="auto"/>
    </w:pPr>
    <w:rPr>
      <w:rFonts w:ascii="Gill Sans MT" w:eastAsia="Cambria" w:hAnsi="Gill Sans MT" w:cs="Cambria"/>
      <w:b/>
      <w:bCs/>
      <w:color w:val="6C6463"/>
      <w:lang w:val="en-US"/>
    </w:rPr>
  </w:style>
  <w:style w:type="paragraph" w:customStyle="1" w:styleId="AN-Footnote">
    <w:name w:val="AN - Footnote"/>
    <w:qFormat/>
    <w:rsid w:val="00D75A10"/>
    <w:pPr>
      <w:spacing w:line="240" w:lineRule="auto"/>
    </w:pPr>
    <w:rPr>
      <w:rFonts w:ascii="Gill Sans MT" w:eastAsia="Cambria" w:hAnsi="Gill Sans MT" w:cs="Cambria"/>
      <w:color w:val="6C6463"/>
      <w:sz w:val="16"/>
      <w:szCs w:val="16"/>
      <w:lang w:val="en-US"/>
    </w:rPr>
  </w:style>
  <w:style w:type="paragraph" w:customStyle="1" w:styleId="AN-Head1">
    <w:name w:val="AN - Head 1"/>
    <w:basedOn w:val="Normal"/>
    <w:qFormat/>
    <w:rsid w:val="00D75A10"/>
    <w:pPr>
      <w:snapToGrid w:val="0"/>
      <w:spacing w:after="80"/>
      <w:outlineLvl w:val="1"/>
    </w:pPr>
    <w:rPr>
      <w:rFonts w:ascii="Gill Sans MT" w:hAnsi="Gill Sans MT"/>
      <w:b/>
      <w:bCs/>
      <w:color w:val="0067B9"/>
      <w:sz w:val="30"/>
      <w:szCs w:val="30"/>
    </w:rPr>
  </w:style>
  <w:style w:type="paragraph" w:customStyle="1" w:styleId="AN-Head2-LJrev">
    <w:name w:val="AN - Head 2 - LJ rev"/>
    <w:basedOn w:val="Normal"/>
    <w:qFormat/>
    <w:rsid w:val="00ED7C8B"/>
    <w:pPr>
      <w:snapToGrid w:val="0"/>
      <w:spacing w:after="240"/>
      <w:outlineLvl w:val="2"/>
    </w:pPr>
    <w:rPr>
      <w:rFonts w:ascii="Gill Sans MT" w:hAnsi="Gill Sans MT"/>
      <w:b/>
      <w:bCs/>
      <w:color w:val="BA0C2F"/>
      <w:szCs w:val="28"/>
    </w:rPr>
  </w:style>
  <w:style w:type="paragraph" w:customStyle="1" w:styleId="AN-Head3-LJrev">
    <w:name w:val="AN - Head 3 - LJ rev"/>
    <w:basedOn w:val="Normal"/>
    <w:qFormat/>
    <w:rsid w:val="001F0B06"/>
    <w:pPr>
      <w:snapToGrid w:val="0"/>
      <w:spacing w:before="240" w:after="120"/>
    </w:pPr>
    <w:rPr>
      <w:rFonts w:ascii="Gill Sans MT" w:hAnsi="Gill Sans MT"/>
      <w:color w:val="BA0C2F"/>
    </w:rPr>
  </w:style>
  <w:style w:type="paragraph" w:customStyle="1" w:styleId="AN-Head4-LJ-rev">
    <w:name w:val="AN - Head 4 - LJ-rev"/>
    <w:basedOn w:val="Normal"/>
    <w:qFormat/>
    <w:rsid w:val="003B169B"/>
    <w:pPr>
      <w:snapToGrid w:val="0"/>
      <w:spacing w:before="240" w:after="120"/>
    </w:pPr>
    <w:rPr>
      <w:rFonts w:ascii="Gill Sans MT" w:hAnsi="Gill Sans MT"/>
      <w:color w:val="0067B9"/>
      <w:szCs w:val="22"/>
    </w:rPr>
  </w:style>
  <w:style w:type="character" w:customStyle="1" w:styleId="AN-Italics">
    <w:name w:val="AN - Italics"/>
    <w:uiPriority w:val="1"/>
    <w:qFormat/>
    <w:rsid w:val="00D75A10"/>
    <w:rPr>
      <w:i/>
      <w:iCs/>
    </w:rPr>
  </w:style>
  <w:style w:type="paragraph" w:customStyle="1" w:styleId="AN-Maintext">
    <w:name w:val="AN - Main text"/>
    <w:qFormat/>
    <w:rsid w:val="00D75A10"/>
    <w:pPr>
      <w:spacing w:after="120" w:line="240" w:lineRule="auto"/>
    </w:pPr>
    <w:rPr>
      <w:rFonts w:ascii="Gill Sans MT" w:eastAsia="Cambria" w:hAnsi="Gill Sans MT" w:cs="Cambria"/>
      <w:color w:val="000000" w:themeColor="text1"/>
      <w:lang w:val="en-US"/>
    </w:rPr>
  </w:style>
  <w:style w:type="paragraph" w:customStyle="1" w:styleId="AN-NumberedList">
    <w:name w:val="AN - Numbered List"/>
    <w:qFormat/>
    <w:rsid w:val="00D75A10"/>
    <w:pPr>
      <w:tabs>
        <w:tab w:val="num" w:pos="720"/>
      </w:tabs>
      <w:spacing w:after="120" w:line="240" w:lineRule="auto"/>
      <w:ind w:left="720" w:hanging="720"/>
    </w:pPr>
    <w:rPr>
      <w:rFonts w:ascii="Gill Sans MT" w:eastAsia="Cambria" w:hAnsi="Gill Sans MT" w:cs="Cambria"/>
      <w:color w:val="000000" w:themeColor="text1"/>
      <w:lang w:val="en-US"/>
    </w:rPr>
  </w:style>
  <w:style w:type="paragraph" w:customStyle="1" w:styleId="AN-Photocaptionandcredit">
    <w:name w:val="AN - Photo caption and credit"/>
    <w:qFormat/>
    <w:rsid w:val="00D75A10"/>
    <w:pPr>
      <w:tabs>
        <w:tab w:val="right" w:pos="5628"/>
      </w:tabs>
      <w:spacing w:line="240" w:lineRule="auto"/>
    </w:pPr>
    <w:rPr>
      <w:rFonts w:ascii="Gill Sans MT" w:eastAsia="Cambria" w:hAnsi="Gill Sans MT" w:cs="Cambria"/>
      <w:color w:val="6C6463"/>
      <w:sz w:val="16"/>
      <w:szCs w:val="16"/>
      <w:lang w:val="en-US"/>
    </w:rPr>
  </w:style>
  <w:style w:type="paragraph" w:customStyle="1" w:styleId="AN-References">
    <w:name w:val="AN - References"/>
    <w:basedOn w:val="AN-Maintext"/>
    <w:qFormat/>
    <w:rsid w:val="00D75A10"/>
    <w:pPr>
      <w:ind w:left="360" w:hanging="360"/>
    </w:pPr>
    <w:rPr>
      <w:rFonts w:eastAsia="Times New Roman" w:cs="Arial"/>
      <w:color w:val="3D3D2C"/>
      <w:sz w:val="20"/>
      <w:szCs w:val="20"/>
    </w:rPr>
  </w:style>
  <w:style w:type="paragraph" w:customStyle="1" w:styleId="AN-Subtitle">
    <w:name w:val="AN - Subtitle"/>
    <w:basedOn w:val="Normal"/>
    <w:qFormat/>
    <w:rsid w:val="00D75A10"/>
    <w:pPr>
      <w:snapToGrid w:val="0"/>
      <w:spacing w:before="300" w:after="60"/>
    </w:pPr>
    <w:rPr>
      <w:rFonts w:ascii="Gill Sans MT" w:hAnsi="Gill Sans MT"/>
      <w:color w:val="6C6463"/>
      <w:sz w:val="36"/>
      <w:szCs w:val="36"/>
    </w:rPr>
  </w:style>
  <w:style w:type="paragraph" w:customStyle="1" w:styleId="AN-Tableheaderrow">
    <w:name w:val="AN - Table header row"/>
    <w:qFormat/>
    <w:rsid w:val="00D75A10"/>
    <w:pPr>
      <w:snapToGrid w:val="0"/>
      <w:spacing w:line="240" w:lineRule="auto"/>
      <w:ind w:left="86"/>
    </w:pPr>
    <w:rPr>
      <w:rFonts w:ascii="Gill Sans MT" w:eastAsia="Cambria" w:hAnsi="Gill Sans MT" w:cs="Cambria"/>
      <w:b/>
      <w:bCs/>
      <w:color w:val="FFFFFF" w:themeColor="background1"/>
      <w:lang w:val="en-US"/>
    </w:rPr>
  </w:style>
  <w:style w:type="paragraph" w:styleId="TOC1">
    <w:name w:val="toc 1"/>
    <w:basedOn w:val="Normal"/>
    <w:next w:val="Normal"/>
    <w:autoRedefine/>
    <w:uiPriority w:val="39"/>
    <w:unhideWhenUsed/>
    <w:rsid w:val="0066214F"/>
    <w:pPr>
      <w:tabs>
        <w:tab w:val="right" w:pos="9010"/>
      </w:tabs>
      <w:spacing w:before="200"/>
    </w:pPr>
  </w:style>
  <w:style w:type="paragraph" w:customStyle="1" w:styleId="AN-TableofContents">
    <w:name w:val="AN - Table of Contents"/>
    <w:basedOn w:val="TOC1"/>
    <w:qFormat/>
    <w:rsid w:val="00D75A10"/>
    <w:pPr>
      <w:tabs>
        <w:tab w:val="right" w:leader="dot" w:pos="9350"/>
      </w:tabs>
    </w:pPr>
    <w:rPr>
      <w:rFonts w:ascii="Gill Sans MT" w:hAnsi="Gill Sans MT"/>
      <w:sz w:val="22"/>
      <w:szCs w:val="22"/>
    </w:rPr>
  </w:style>
  <w:style w:type="paragraph" w:customStyle="1" w:styleId="AN-Tablesourceornote">
    <w:name w:val="AN - Table source or note"/>
    <w:qFormat/>
    <w:rsid w:val="00D75A10"/>
    <w:pPr>
      <w:spacing w:after="240" w:line="240" w:lineRule="auto"/>
    </w:pPr>
    <w:rPr>
      <w:rFonts w:ascii="Gill Sans MT" w:eastAsia="Cambria" w:hAnsi="Gill Sans MT" w:cs="Cambria"/>
      <w:color w:val="000000" w:themeColor="text1"/>
      <w:sz w:val="16"/>
      <w:szCs w:val="16"/>
      <w:lang w:val="en-US"/>
    </w:rPr>
  </w:style>
  <w:style w:type="paragraph" w:customStyle="1" w:styleId="AN-Tabletext">
    <w:name w:val="AN - Table text"/>
    <w:qFormat/>
    <w:rsid w:val="00D75A10"/>
    <w:pPr>
      <w:snapToGrid w:val="0"/>
      <w:spacing w:line="240" w:lineRule="auto"/>
      <w:ind w:left="86"/>
    </w:pPr>
    <w:rPr>
      <w:rFonts w:ascii="Gill Sans MT" w:eastAsia="Cambria" w:hAnsi="Gill Sans MT" w:cs="Cambria"/>
      <w:color w:val="6C6463"/>
      <w:lang w:val="en-US"/>
    </w:rPr>
  </w:style>
  <w:style w:type="paragraph" w:customStyle="1" w:styleId="AN-Textboxbullets">
    <w:name w:val="AN - Text box bullets"/>
    <w:qFormat/>
    <w:rsid w:val="00D75A10"/>
    <w:pPr>
      <w:tabs>
        <w:tab w:val="num" w:pos="720"/>
      </w:tabs>
      <w:spacing w:line="240" w:lineRule="auto"/>
      <w:ind w:left="180" w:hanging="180"/>
    </w:pPr>
    <w:rPr>
      <w:rFonts w:ascii="Gill Sans MT" w:eastAsia="Calibri" w:hAnsi="Gill Sans MT" w:cs="Times New Roman"/>
      <w:color w:val="0067B9"/>
      <w:lang w:val="en-US"/>
    </w:rPr>
  </w:style>
  <w:style w:type="paragraph" w:customStyle="1" w:styleId="AN-Textboxbullets-WHITE">
    <w:name w:val="AN - Text box bullets - WHITE"/>
    <w:qFormat/>
    <w:rsid w:val="00D75A10"/>
    <w:pPr>
      <w:spacing w:line="240" w:lineRule="auto"/>
      <w:ind w:left="360" w:hanging="360"/>
    </w:pPr>
    <w:rPr>
      <w:rFonts w:ascii="Gill Sans MT" w:eastAsia="Calibri" w:hAnsi="Gill Sans MT" w:cs="Times New Roman"/>
      <w:color w:val="FFFFFF" w:themeColor="background1"/>
      <w:lang w:val="en-US"/>
    </w:rPr>
  </w:style>
  <w:style w:type="paragraph" w:customStyle="1" w:styleId="AN-Textboxheader">
    <w:name w:val="AN - Text box header"/>
    <w:qFormat/>
    <w:rsid w:val="00D75A10"/>
    <w:pPr>
      <w:snapToGrid w:val="0"/>
      <w:spacing w:after="120" w:line="240" w:lineRule="auto"/>
    </w:pPr>
    <w:rPr>
      <w:rFonts w:ascii="Gill Sans MT" w:eastAsia="Calibri" w:hAnsi="Gill Sans MT" w:cs="Times New Roman"/>
      <w:b/>
      <w:bCs/>
      <w:color w:val="0067B9"/>
      <w:sz w:val="24"/>
      <w:szCs w:val="24"/>
      <w:lang w:val="en-US"/>
    </w:rPr>
  </w:style>
  <w:style w:type="paragraph" w:customStyle="1" w:styleId="AN-Textboxheader-WHITE">
    <w:name w:val="AN - Text box header - WHITE"/>
    <w:basedOn w:val="AN-Textboxheader"/>
    <w:qFormat/>
    <w:rsid w:val="00D75A10"/>
    <w:rPr>
      <w:color w:val="FFFFFF" w:themeColor="background1"/>
    </w:rPr>
  </w:style>
  <w:style w:type="paragraph" w:customStyle="1" w:styleId="AN-Textboxtext">
    <w:name w:val="AN - Text box text"/>
    <w:qFormat/>
    <w:rsid w:val="00D75A10"/>
    <w:pPr>
      <w:spacing w:after="120" w:line="240" w:lineRule="auto"/>
    </w:pPr>
    <w:rPr>
      <w:rFonts w:ascii="Gill Sans MT" w:eastAsia="Calibri" w:hAnsi="Gill Sans MT" w:cs="Times New Roman"/>
      <w:color w:val="0067B9"/>
      <w:sz w:val="20"/>
      <w:szCs w:val="20"/>
      <w:lang w:val="en-US"/>
    </w:rPr>
  </w:style>
  <w:style w:type="paragraph" w:customStyle="1" w:styleId="AN-Textboxtext-white">
    <w:name w:val="AN - Text box text - white"/>
    <w:basedOn w:val="AN-Textboxtext"/>
    <w:qFormat/>
    <w:rsid w:val="00D75A10"/>
    <w:rPr>
      <w:color w:val="FFFFFF" w:themeColor="background1"/>
    </w:rPr>
  </w:style>
  <w:style w:type="paragraph" w:customStyle="1" w:styleId="AN-Title">
    <w:name w:val="AN - Title"/>
    <w:qFormat/>
    <w:rsid w:val="00D75A10"/>
    <w:pPr>
      <w:spacing w:before="360" w:after="60" w:line="240" w:lineRule="auto"/>
      <w:outlineLvl w:val="0"/>
    </w:pPr>
    <w:rPr>
      <w:rFonts w:ascii="Gill Sans MT" w:eastAsia="Cambria" w:hAnsi="Gill Sans MT" w:cs="Cambria"/>
      <w:b/>
      <w:noProof/>
      <w:color w:val="BA0C2F"/>
      <w:sz w:val="44"/>
      <w:szCs w:val="44"/>
      <w:lang w:val="en-US"/>
    </w:rPr>
  </w:style>
  <w:style w:type="character" w:customStyle="1" w:styleId="apple-converted-space">
    <w:name w:val="apple-converted-space"/>
    <w:basedOn w:val="DefaultParagraphFont"/>
    <w:rsid w:val="00D75A10"/>
  </w:style>
  <w:style w:type="paragraph" w:customStyle="1" w:styleId="AuthorID">
    <w:name w:val="Author ID"/>
    <w:basedOn w:val="Normal"/>
    <w:qFormat/>
    <w:rsid w:val="00D75A10"/>
    <w:rPr>
      <w:rFonts w:ascii="Times New Roman" w:eastAsia="Times New Roman" w:hAnsi="Times New Roman" w:cs="Times New Roman"/>
      <w:lang w:bidi="fa-IR"/>
    </w:rPr>
  </w:style>
  <w:style w:type="paragraph" w:styleId="BalloonText">
    <w:name w:val="Balloon Text"/>
    <w:basedOn w:val="Normal"/>
    <w:link w:val="BalloonTextChar"/>
    <w:uiPriority w:val="99"/>
    <w:semiHidden/>
    <w:unhideWhenUsed/>
    <w:rsid w:val="00D75A1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75A10"/>
    <w:rPr>
      <w:rFonts w:ascii="Times New Roman" w:eastAsia="Cambria" w:hAnsi="Times New Roman" w:cs="Times New Roman"/>
      <w:sz w:val="18"/>
      <w:szCs w:val="18"/>
      <w:lang w:val="en-US"/>
    </w:rPr>
  </w:style>
  <w:style w:type="paragraph" w:customStyle="1" w:styleId="Byline">
    <w:name w:val="Byline"/>
    <w:basedOn w:val="Normal"/>
    <w:qFormat/>
    <w:rsid w:val="00D75A10"/>
    <w:rPr>
      <w:rFonts w:ascii="Times New Roman" w:eastAsia="Times New Roman" w:hAnsi="Times New Roman" w:cs="Times New Roman"/>
      <w:lang w:bidi="fa-IR"/>
    </w:rPr>
  </w:style>
  <w:style w:type="paragraph" w:customStyle="1" w:styleId="CM50">
    <w:name w:val="CM50"/>
    <w:basedOn w:val="Normal"/>
    <w:next w:val="Normal"/>
    <w:uiPriority w:val="99"/>
    <w:rsid w:val="00D75A10"/>
    <w:pPr>
      <w:autoSpaceDE w:val="0"/>
      <w:autoSpaceDN w:val="0"/>
      <w:adjustRightInd w:val="0"/>
    </w:pPr>
    <w:rPr>
      <w:rFonts w:ascii="Segoe UI" w:hAnsi="Segoe UI" w:cs="Segoe UI"/>
    </w:rPr>
  </w:style>
  <w:style w:type="paragraph" w:customStyle="1" w:styleId="CM6">
    <w:name w:val="CM6"/>
    <w:basedOn w:val="Normal"/>
    <w:next w:val="Normal"/>
    <w:uiPriority w:val="99"/>
    <w:rsid w:val="00D75A10"/>
    <w:pPr>
      <w:autoSpaceDE w:val="0"/>
      <w:autoSpaceDN w:val="0"/>
      <w:adjustRightInd w:val="0"/>
      <w:spacing w:line="306" w:lineRule="atLeast"/>
    </w:pPr>
    <w:rPr>
      <w:rFonts w:ascii="Segoe UI" w:hAnsi="Segoe UI" w:cs="Segoe UI"/>
    </w:rPr>
  </w:style>
  <w:style w:type="character" w:styleId="CommentReference">
    <w:name w:val="annotation reference"/>
    <w:basedOn w:val="DefaultParagraphFont"/>
    <w:uiPriority w:val="99"/>
    <w:semiHidden/>
    <w:unhideWhenUsed/>
    <w:rsid w:val="00D75A10"/>
    <w:rPr>
      <w:sz w:val="16"/>
      <w:szCs w:val="16"/>
    </w:rPr>
  </w:style>
  <w:style w:type="paragraph" w:styleId="CommentText">
    <w:name w:val="annotation text"/>
    <w:basedOn w:val="Normal"/>
    <w:link w:val="CommentTextChar"/>
    <w:uiPriority w:val="99"/>
    <w:unhideWhenUsed/>
    <w:rsid w:val="00D75A10"/>
    <w:rPr>
      <w:sz w:val="20"/>
      <w:szCs w:val="20"/>
    </w:rPr>
  </w:style>
  <w:style w:type="character" w:customStyle="1" w:styleId="CommentTextChar">
    <w:name w:val="Comment Text Char"/>
    <w:basedOn w:val="DefaultParagraphFont"/>
    <w:link w:val="CommentText"/>
    <w:uiPriority w:val="99"/>
    <w:rsid w:val="00D75A10"/>
    <w:rPr>
      <w:rFonts w:ascii="Cambria" w:eastAsia="Cambria" w:hAnsi="Cambria" w:cs="Cambria"/>
      <w:sz w:val="20"/>
      <w:szCs w:val="20"/>
      <w:lang w:val="en-US"/>
    </w:rPr>
  </w:style>
  <w:style w:type="paragraph" w:styleId="CommentSubject">
    <w:name w:val="annotation subject"/>
    <w:basedOn w:val="CommentText"/>
    <w:next w:val="CommentText"/>
    <w:link w:val="CommentSubjectChar"/>
    <w:uiPriority w:val="99"/>
    <w:semiHidden/>
    <w:unhideWhenUsed/>
    <w:rsid w:val="00D75A10"/>
    <w:rPr>
      <w:b/>
      <w:bCs/>
    </w:rPr>
  </w:style>
  <w:style w:type="character" w:customStyle="1" w:styleId="CommentSubjectChar">
    <w:name w:val="Comment Subject Char"/>
    <w:basedOn w:val="CommentTextChar"/>
    <w:link w:val="CommentSubject"/>
    <w:uiPriority w:val="99"/>
    <w:semiHidden/>
    <w:rsid w:val="00D75A10"/>
    <w:rPr>
      <w:rFonts w:ascii="Cambria" w:eastAsia="Cambria" w:hAnsi="Cambria" w:cs="Cambria"/>
      <w:b/>
      <w:bCs/>
      <w:sz w:val="20"/>
      <w:szCs w:val="20"/>
      <w:lang w:val="en-US"/>
    </w:rPr>
  </w:style>
  <w:style w:type="character" w:styleId="Emphasis">
    <w:name w:val="Emphasis"/>
    <w:basedOn w:val="DefaultParagraphFont"/>
    <w:uiPriority w:val="20"/>
    <w:qFormat/>
    <w:rsid w:val="00D75A10"/>
    <w:rPr>
      <w:i/>
      <w:iCs/>
    </w:rPr>
  </w:style>
  <w:style w:type="character" w:styleId="EndnoteReference">
    <w:name w:val="endnote reference"/>
    <w:basedOn w:val="DefaultParagraphFont"/>
    <w:uiPriority w:val="99"/>
    <w:semiHidden/>
    <w:unhideWhenUsed/>
    <w:rsid w:val="00D75A10"/>
    <w:rPr>
      <w:vertAlign w:val="superscript"/>
    </w:rPr>
  </w:style>
  <w:style w:type="paragraph" w:styleId="EndnoteText">
    <w:name w:val="endnote text"/>
    <w:basedOn w:val="Normal"/>
    <w:link w:val="EndnoteTextChar"/>
    <w:uiPriority w:val="99"/>
    <w:unhideWhenUsed/>
    <w:rsid w:val="00D75A10"/>
  </w:style>
  <w:style w:type="character" w:customStyle="1" w:styleId="EndnoteTextChar">
    <w:name w:val="Endnote Text Char"/>
    <w:basedOn w:val="DefaultParagraphFont"/>
    <w:link w:val="EndnoteText"/>
    <w:uiPriority w:val="99"/>
    <w:rsid w:val="00D75A10"/>
    <w:rPr>
      <w:rFonts w:ascii="Cambria" w:eastAsia="Cambria" w:hAnsi="Cambria" w:cs="Cambria"/>
      <w:sz w:val="24"/>
      <w:szCs w:val="24"/>
      <w:lang w:val="en-US"/>
    </w:rPr>
  </w:style>
  <w:style w:type="paragraph" w:customStyle="1" w:styleId="Endnotes-Garamond">
    <w:name w:val="Endnotes - Garamond"/>
    <w:basedOn w:val="Normal"/>
    <w:qFormat/>
    <w:rsid w:val="00D75A10"/>
    <w:rPr>
      <w:rFonts w:ascii="Times New Roman" w:eastAsia="Times New Roman" w:hAnsi="Times New Roman" w:cs="Times New Roman"/>
      <w:sz w:val="20"/>
    </w:rPr>
  </w:style>
  <w:style w:type="paragraph" w:styleId="Footer">
    <w:name w:val="footer"/>
    <w:basedOn w:val="Normal"/>
    <w:link w:val="FooterChar"/>
    <w:uiPriority w:val="99"/>
    <w:unhideWhenUsed/>
    <w:rsid w:val="00D75A10"/>
    <w:pPr>
      <w:tabs>
        <w:tab w:val="center" w:pos="4680"/>
        <w:tab w:val="right" w:pos="9360"/>
      </w:tabs>
    </w:pPr>
  </w:style>
  <w:style w:type="character" w:customStyle="1" w:styleId="FooterChar">
    <w:name w:val="Footer Char"/>
    <w:basedOn w:val="DefaultParagraphFont"/>
    <w:link w:val="Footer"/>
    <w:uiPriority w:val="99"/>
    <w:rsid w:val="00D75A10"/>
    <w:rPr>
      <w:rFonts w:ascii="Cambria" w:eastAsia="Cambria" w:hAnsi="Cambria" w:cs="Cambria"/>
      <w:sz w:val="24"/>
      <w:szCs w:val="24"/>
      <w:lang w:val="en-US"/>
    </w:rPr>
  </w:style>
  <w:style w:type="character" w:styleId="FootnoteReference">
    <w:name w:val="footnote reference"/>
    <w:basedOn w:val="DefaultParagraphFont"/>
    <w:uiPriority w:val="99"/>
    <w:semiHidden/>
    <w:unhideWhenUsed/>
    <w:rsid w:val="00D75A10"/>
    <w:rPr>
      <w:vertAlign w:val="superscript"/>
    </w:rPr>
  </w:style>
  <w:style w:type="paragraph" w:styleId="FootnoteText">
    <w:name w:val="footnote text"/>
    <w:basedOn w:val="Normal"/>
    <w:link w:val="FootnoteTextChar"/>
    <w:uiPriority w:val="99"/>
    <w:semiHidden/>
    <w:unhideWhenUsed/>
    <w:rsid w:val="00D75A10"/>
    <w:rPr>
      <w:sz w:val="20"/>
      <w:szCs w:val="20"/>
    </w:rPr>
  </w:style>
  <w:style w:type="character" w:customStyle="1" w:styleId="FootnoteTextChar">
    <w:name w:val="Footnote Text Char"/>
    <w:basedOn w:val="DefaultParagraphFont"/>
    <w:link w:val="FootnoteText"/>
    <w:uiPriority w:val="99"/>
    <w:semiHidden/>
    <w:rsid w:val="00D75A10"/>
    <w:rPr>
      <w:rFonts w:ascii="Cambria" w:eastAsia="Cambria" w:hAnsi="Cambria" w:cs="Cambria"/>
      <w:sz w:val="20"/>
      <w:szCs w:val="20"/>
      <w:lang w:val="en-US"/>
    </w:rPr>
  </w:style>
  <w:style w:type="paragraph" w:customStyle="1" w:styleId="AN-NumberedList2ndlevel">
    <w:name w:val="AN - Numbered List 2nd level"/>
    <w:basedOn w:val="Normal"/>
    <w:qFormat/>
    <w:rsid w:val="004F320F"/>
    <w:pPr>
      <w:widowControl w:val="0"/>
      <w:numPr>
        <w:numId w:val="1"/>
      </w:numPr>
      <w:ind w:left="924" w:hanging="357"/>
    </w:pPr>
    <w:rPr>
      <w:rFonts w:ascii="Gill Sans MT" w:hAnsi="Gill Sans MT"/>
      <w:sz w:val="22"/>
      <w:szCs w:val="22"/>
    </w:rPr>
  </w:style>
  <w:style w:type="character" w:customStyle="1" w:styleId="Heading1Char">
    <w:name w:val="Heading 1 Char"/>
    <w:basedOn w:val="DefaultParagraphFont"/>
    <w:link w:val="Heading1"/>
    <w:uiPriority w:val="9"/>
    <w:rsid w:val="00D75A10"/>
    <w:rPr>
      <w:rFonts w:asciiTheme="majorHAnsi" w:eastAsiaTheme="majorEastAsia" w:hAnsiTheme="majorHAnsi" w:cstheme="majorBidi"/>
      <w:b/>
      <w:bCs/>
      <w:color w:val="345A8A" w:themeColor="accent1" w:themeShade="B5"/>
      <w:sz w:val="32"/>
      <w:szCs w:val="32"/>
      <w:lang w:val="en-US"/>
    </w:rPr>
  </w:style>
  <w:style w:type="character" w:customStyle="1" w:styleId="Heading2Char">
    <w:name w:val="Heading 2 Char"/>
    <w:basedOn w:val="DefaultParagraphFont"/>
    <w:link w:val="Heading2"/>
    <w:uiPriority w:val="9"/>
    <w:rsid w:val="00D75A10"/>
    <w:rPr>
      <w:rFonts w:asciiTheme="majorHAnsi" w:eastAsiaTheme="majorEastAsia" w:hAnsiTheme="majorHAnsi" w:cstheme="majorBidi"/>
      <w:color w:val="365F91" w:themeColor="accent1" w:themeShade="BF"/>
      <w:sz w:val="26"/>
      <w:szCs w:val="26"/>
      <w:lang w:val="en-US"/>
    </w:rPr>
  </w:style>
  <w:style w:type="character" w:styleId="Hyperlink">
    <w:name w:val="Hyperlink"/>
    <w:basedOn w:val="DefaultParagraphFont"/>
    <w:uiPriority w:val="99"/>
    <w:unhideWhenUsed/>
    <w:rsid w:val="00D75A10"/>
    <w:rPr>
      <w:color w:val="0000FF"/>
      <w:u w:val="single"/>
    </w:rPr>
  </w:style>
  <w:style w:type="paragraph" w:customStyle="1" w:styleId="Indentedtext">
    <w:name w:val="Indented text"/>
    <w:basedOn w:val="Normal"/>
    <w:qFormat/>
    <w:rsid w:val="00D75A10"/>
    <w:pPr>
      <w:ind w:left="720" w:right="720"/>
    </w:pPr>
    <w:rPr>
      <w:rFonts w:ascii="Times New Roman" w:eastAsia="Times New Roman" w:hAnsi="Times New Roman" w:cs="Times New Roman"/>
      <w:sz w:val="22"/>
      <w:szCs w:val="22"/>
      <w:lang w:bidi="fa-IR"/>
    </w:rPr>
  </w:style>
  <w:style w:type="paragraph" w:customStyle="1" w:styleId="Instructions">
    <w:name w:val="Instructions"/>
    <w:next w:val="Normal"/>
    <w:uiPriority w:val="2"/>
    <w:qFormat/>
    <w:rsid w:val="00D75A10"/>
    <w:pPr>
      <w:tabs>
        <w:tab w:val="num" w:pos="720"/>
      </w:tabs>
      <w:spacing w:before="120" w:after="120" w:line="240" w:lineRule="auto"/>
      <w:ind w:left="180" w:hanging="180"/>
    </w:pPr>
    <w:rPr>
      <w:rFonts w:ascii="Gill Sans MT" w:eastAsia="MS Mincho" w:hAnsi="Gill Sans MT" w:cs="GillSansMTStd-Book"/>
      <w:color w:val="404040"/>
      <w:sz w:val="20"/>
      <w:lang w:val="en-US"/>
    </w:rPr>
  </w:style>
  <w:style w:type="character" w:customStyle="1" w:styleId="italicstext">
    <w:name w:val="italics text"/>
    <w:rsid w:val="00D75A10"/>
    <w:rPr>
      <w:rFonts w:ascii="Times New Roman" w:hAnsi="Times New Roman"/>
      <w:i/>
    </w:rPr>
  </w:style>
  <w:style w:type="paragraph" w:styleId="ListParagraph">
    <w:name w:val="List Paragraph"/>
    <w:basedOn w:val="Normal"/>
    <w:uiPriority w:val="34"/>
    <w:qFormat/>
    <w:rsid w:val="00D75A10"/>
    <w:pPr>
      <w:ind w:left="720"/>
      <w:contextualSpacing/>
    </w:pPr>
  </w:style>
  <w:style w:type="paragraph" w:styleId="NormalWeb">
    <w:name w:val="Normal (Web)"/>
    <w:basedOn w:val="Normal"/>
    <w:uiPriority w:val="99"/>
    <w:semiHidden/>
    <w:unhideWhenUsed/>
    <w:rsid w:val="00D75A10"/>
    <w:rPr>
      <w:rFonts w:ascii="Times New Roman" w:hAnsi="Times New Roman" w:cs="Times New Roman"/>
    </w:rPr>
  </w:style>
  <w:style w:type="character" w:styleId="PageNumber">
    <w:name w:val="page number"/>
    <w:basedOn w:val="DefaultParagraphFont"/>
    <w:uiPriority w:val="99"/>
    <w:semiHidden/>
    <w:unhideWhenUsed/>
    <w:rsid w:val="00D75A10"/>
  </w:style>
  <w:style w:type="paragraph" w:customStyle="1" w:styleId="Subhead">
    <w:name w:val="Subhead"/>
    <w:basedOn w:val="Heading1"/>
    <w:qFormat/>
    <w:rsid w:val="00D75A10"/>
    <w:pPr>
      <w:keepLines w:val="0"/>
      <w:spacing w:before="0"/>
    </w:pPr>
    <w:rPr>
      <w:rFonts w:ascii="Times New Roman" w:eastAsia="Times New Roman" w:hAnsi="Times New Roman" w:cs="Times New Roman"/>
      <w:color w:val="auto"/>
      <w:sz w:val="24"/>
      <w:szCs w:val="24"/>
      <w:lang w:bidi="fa-IR"/>
    </w:rPr>
  </w:style>
  <w:style w:type="table" w:styleId="TableGrid">
    <w:name w:val="Table Grid"/>
    <w:basedOn w:val="TableNormal"/>
    <w:uiPriority w:val="59"/>
    <w:rsid w:val="00D75A10"/>
    <w:pPr>
      <w:spacing w:line="240" w:lineRule="auto"/>
    </w:pPr>
    <w:rPr>
      <w:rFonts w:ascii="Cambria" w:eastAsia="Cambria" w:hAnsi="Cambria" w:cs="Cambr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Garamond">
    <w:name w:val="Text-Garamond"/>
    <w:basedOn w:val="Normal"/>
    <w:qFormat/>
    <w:rsid w:val="00D75A10"/>
    <w:pPr>
      <w:contextualSpacing/>
    </w:pPr>
    <w:rPr>
      <w:rFonts w:ascii="Adobe Garamond Pro" w:hAnsi="Adobe Garamond Pro" w:cs="Times New Roman"/>
      <w:lang w:val="en-GB"/>
    </w:rPr>
  </w:style>
  <w:style w:type="paragraph" w:styleId="TOC2">
    <w:name w:val="toc 2"/>
    <w:basedOn w:val="Normal"/>
    <w:next w:val="Normal"/>
    <w:autoRedefine/>
    <w:uiPriority w:val="39"/>
    <w:unhideWhenUsed/>
    <w:rsid w:val="00A85BA3"/>
    <w:pPr>
      <w:tabs>
        <w:tab w:val="right" w:pos="9010"/>
      </w:tabs>
      <w:spacing w:before="60"/>
      <w:ind w:left="240"/>
    </w:pPr>
  </w:style>
  <w:style w:type="character" w:customStyle="1" w:styleId="UnresolvedMention1">
    <w:name w:val="Unresolved Mention1"/>
    <w:basedOn w:val="DefaultParagraphFont"/>
    <w:uiPriority w:val="99"/>
    <w:semiHidden/>
    <w:unhideWhenUsed/>
    <w:rsid w:val="00D75A10"/>
    <w:rPr>
      <w:color w:val="605E5C"/>
      <w:shd w:val="clear" w:color="auto" w:fill="E1DFDD"/>
    </w:rPr>
  </w:style>
  <w:style w:type="numbering" w:customStyle="1" w:styleId="CurrentList1">
    <w:name w:val="Current List1"/>
    <w:uiPriority w:val="99"/>
    <w:rsid w:val="009D2044"/>
    <w:pPr>
      <w:numPr>
        <w:numId w:val="8"/>
      </w:numPr>
    </w:pPr>
  </w:style>
  <w:style w:type="paragraph" w:styleId="Header">
    <w:name w:val="header"/>
    <w:basedOn w:val="Normal"/>
    <w:link w:val="HeaderChar"/>
    <w:uiPriority w:val="99"/>
    <w:unhideWhenUsed/>
    <w:rsid w:val="00A3445E"/>
    <w:pPr>
      <w:tabs>
        <w:tab w:val="center" w:pos="4680"/>
        <w:tab w:val="right" w:pos="9360"/>
      </w:tabs>
    </w:pPr>
  </w:style>
  <w:style w:type="character" w:customStyle="1" w:styleId="HeaderChar">
    <w:name w:val="Header Char"/>
    <w:basedOn w:val="DefaultParagraphFont"/>
    <w:link w:val="Header"/>
    <w:uiPriority w:val="99"/>
    <w:rsid w:val="00A3445E"/>
    <w:rPr>
      <w:rFonts w:ascii="Cambria" w:eastAsia="Cambria" w:hAnsi="Cambria" w:cs="Cambria"/>
      <w:sz w:val="24"/>
      <w:szCs w:val="24"/>
      <w:lang w:val="en-US"/>
    </w:rPr>
  </w:style>
  <w:style w:type="paragraph" w:styleId="TOC3">
    <w:name w:val="toc 3"/>
    <w:basedOn w:val="Normal"/>
    <w:next w:val="Normal"/>
    <w:autoRedefine/>
    <w:uiPriority w:val="39"/>
    <w:unhideWhenUsed/>
    <w:rsid w:val="008A7947"/>
    <w:pPr>
      <w:tabs>
        <w:tab w:val="right" w:pos="9010"/>
      </w:tabs>
      <w:spacing w:after="240"/>
    </w:pPr>
  </w:style>
  <w:style w:type="paragraph" w:styleId="TOC4">
    <w:name w:val="toc 4"/>
    <w:basedOn w:val="Normal"/>
    <w:next w:val="Normal"/>
    <w:autoRedefine/>
    <w:uiPriority w:val="39"/>
    <w:unhideWhenUsed/>
    <w:rsid w:val="00A85BA3"/>
    <w:pPr>
      <w:spacing w:after="100"/>
      <w:ind w:left="720"/>
    </w:pPr>
  </w:style>
  <w:style w:type="numbering" w:customStyle="1" w:styleId="CurrentList2">
    <w:name w:val="Current List2"/>
    <w:uiPriority w:val="99"/>
    <w:rsid w:val="00271C3E"/>
    <w:pPr>
      <w:numPr>
        <w:numId w:val="15"/>
      </w:numPr>
    </w:pPr>
  </w:style>
  <w:style w:type="character" w:customStyle="1" w:styleId="Heading9Char">
    <w:name w:val="Heading 9 Char"/>
    <w:basedOn w:val="DefaultParagraphFont"/>
    <w:link w:val="Heading9"/>
    <w:uiPriority w:val="9"/>
    <w:semiHidden/>
    <w:rsid w:val="00181968"/>
    <w:rPr>
      <w:rFonts w:asciiTheme="majorHAnsi" w:eastAsiaTheme="majorEastAsia" w:hAnsiTheme="majorHAnsi" w:cstheme="majorBidi"/>
      <w:i/>
      <w:iCs/>
      <w:color w:val="272727" w:themeColor="text1" w:themeTint="D8"/>
      <w:sz w:val="21"/>
      <w:szCs w:val="21"/>
      <w:lang w:val="en-US"/>
    </w:rPr>
  </w:style>
  <w:style w:type="character" w:customStyle="1" w:styleId="Heading8Char">
    <w:name w:val="Heading 8 Char"/>
    <w:basedOn w:val="DefaultParagraphFont"/>
    <w:link w:val="Heading8"/>
    <w:uiPriority w:val="9"/>
    <w:semiHidden/>
    <w:rsid w:val="00181968"/>
    <w:rPr>
      <w:rFonts w:asciiTheme="majorHAnsi" w:eastAsiaTheme="majorEastAsia" w:hAnsiTheme="majorHAnsi" w:cstheme="majorBidi"/>
      <w:color w:val="272727" w:themeColor="text1" w:themeTint="D8"/>
      <w:sz w:val="21"/>
      <w:szCs w:val="21"/>
      <w:lang w:val="en-US"/>
    </w:rPr>
  </w:style>
  <w:style w:type="character" w:customStyle="1" w:styleId="Heading7Char">
    <w:name w:val="Heading 7 Char"/>
    <w:basedOn w:val="DefaultParagraphFont"/>
    <w:link w:val="Heading7"/>
    <w:uiPriority w:val="9"/>
    <w:semiHidden/>
    <w:rsid w:val="00181968"/>
    <w:rPr>
      <w:rFonts w:asciiTheme="majorHAnsi" w:eastAsiaTheme="majorEastAsia" w:hAnsiTheme="majorHAnsi" w:cstheme="majorBidi"/>
      <w:i/>
      <w:iCs/>
      <w:color w:val="243F60" w:themeColor="accent1" w:themeShade="7F"/>
      <w:sz w:val="24"/>
      <w:szCs w:val="24"/>
      <w:lang w:val="en-US"/>
    </w:rPr>
  </w:style>
  <w:style w:type="paragraph" w:styleId="TOCHeading">
    <w:name w:val="TOC Heading"/>
    <w:basedOn w:val="Heading1"/>
    <w:next w:val="Normal"/>
    <w:uiPriority w:val="39"/>
    <w:unhideWhenUsed/>
    <w:qFormat/>
    <w:rsid w:val="00181968"/>
    <w:pPr>
      <w:spacing w:before="240" w:line="259" w:lineRule="auto"/>
      <w:outlineLvl w:val="9"/>
    </w:pPr>
    <w:rPr>
      <w:b w:val="0"/>
      <w:bCs w:val="0"/>
      <w:color w:val="365F91" w:themeColor="accent1" w:themeShade="BF"/>
    </w:rPr>
  </w:style>
  <w:style w:type="paragraph" w:customStyle="1" w:styleId="AN-Head3">
    <w:name w:val="AN - Head 3"/>
    <w:basedOn w:val="Normal"/>
    <w:qFormat/>
    <w:rsid w:val="00195BCE"/>
    <w:pPr>
      <w:snapToGrid w:val="0"/>
      <w:spacing w:after="80"/>
    </w:pPr>
    <w:rPr>
      <w:rFonts w:ascii="Gill Sans MT" w:eastAsiaTheme="minorHAnsi" w:hAnsi="Gill Sans MT" w:cstheme="minorBidi"/>
      <w:color w:val="BA0C2F"/>
    </w:rPr>
  </w:style>
  <w:style w:type="character" w:styleId="FollowedHyperlink">
    <w:name w:val="FollowedHyperlink"/>
    <w:basedOn w:val="DefaultParagraphFont"/>
    <w:uiPriority w:val="99"/>
    <w:semiHidden/>
    <w:unhideWhenUsed/>
    <w:rsid w:val="0073281F"/>
    <w:rPr>
      <w:color w:val="800080" w:themeColor="followedHyperlink"/>
      <w:u w:val="single"/>
    </w:rPr>
  </w:style>
  <w:style w:type="character" w:styleId="UnresolvedMention">
    <w:name w:val="Unresolved Mention"/>
    <w:basedOn w:val="DefaultParagraphFont"/>
    <w:uiPriority w:val="99"/>
    <w:rsid w:val="00942B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hyperlink" Target="https://www.unicef.org/parenting/child-development/your-babys-developmental-milestones%20"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www.unicef.org/parenting/child-development/your-babys-developmental-milestones" TargetMode="External"/><Relationship Id="rId25" Type="http://schemas.openxmlformats.org/officeDocument/2006/relationships/image" Target="media/image8.jpeg"/><Relationship Id="rId33"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hyperlink" Target="https://www.who.int/publications/i/item/9789240012479" TargetMode="Externa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advancingnutrition.org" TargetMode="External"/><Relationship Id="rId24" Type="http://schemas.openxmlformats.org/officeDocument/2006/relationships/image" Target="media/image7.png"/><Relationship Id="rId32"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footer" Target="footer2.xml"/><Relationship Id="rId19" Type="http://schemas.openxmlformats.org/officeDocument/2006/relationships/image" Target="media/image2.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33F9A4-999F-4A0D-A93C-F22043CF8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27</Pages>
  <Words>5859</Words>
  <Characters>33399</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الحزمة التدريبية الإضافية للرعاية المتجاوبة والتعليم المبكر</vt:lpstr>
    </vt:vector>
  </TitlesOfParts>
  <Company/>
  <LinksUpToDate>false</LinksUpToDate>
  <CharactersWithSpaces>39180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الحزمة التدريبية الإضافية للرعاية المتجاوبة والتعليم المبكر</dc:title>
  <dc:subject>Responsive_Care_Participant_Handouts_FINAL (AR)</dc:subject>
  <dc:creator>USAID</dc:creator>
  <cp:lastModifiedBy>Nalini C</cp:lastModifiedBy>
  <cp:revision>14</cp:revision>
  <cp:lastPrinted>2023-06-16T17:14:00Z</cp:lastPrinted>
  <dcterms:created xsi:type="dcterms:W3CDTF">2024-01-11T14:02:00Z</dcterms:created>
  <dcterms:modified xsi:type="dcterms:W3CDTF">2024-02-07T14:48:00Z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Arabic</vt:lpwstr>
  </property>
</Properties>
</file>