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C0B13" w14:textId="77777777" w:rsidR="000744B3" w:rsidRPr="00195811" w:rsidRDefault="000744B3" w:rsidP="008E7730">
      <w:pPr>
        <w:pStyle w:val="AN-Bullet3rdlevel"/>
        <w:numPr>
          <w:ilvl w:val="0"/>
          <w:numId w:val="0"/>
        </w:numPr>
        <w:ind w:left="1807"/>
      </w:pPr>
    </w:p>
    <w:bookmarkStart w:id="0" w:name="_heading=h.1fob9te" w:colFirst="0" w:colLast="0"/>
    <w:bookmarkStart w:id="1" w:name="_heading=h.luo1gxq8gza4" w:colFirst="0" w:colLast="0"/>
    <w:bookmarkStart w:id="2" w:name="_Toc153797571"/>
    <w:bookmarkStart w:id="3" w:name="_Toc158718874"/>
    <w:bookmarkStart w:id="4" w:name="_Toc158760969"/>
    <w:bookmarkStart w:id="5" w:name="_Toc158761070"/>
    <w:bookmarkStart w:id="6" w:name="_Toc158761456"/>
    <w:bookmarkEnd w:id="0"/>
    <w:bookmarkEnd w:id="1"/>
    <w:p w14:paraId="5B41A2D4" w14:textId="60CCE08C" w:rsidR="00BC5416" w:rsidRPr="00195811" w:rsidRDefault="0034045F" w:rsidP="005E7738">
      <w:pPr>
        <w:pStyle w:val="AN-Title"/>
        <w:rPr>
          <w:noProof w:val="0"/>
          <w:lang w:val="fr-FR"/>
        </w:rPr>
      </w:pPr>
      <w:r w:rsidRPr="005E7738">
        <w:rPr>
          <w:lang w:val="fr-FR"/>
        </w:rPr>
        <mc:AlternateContent>
          <mc:Choice Requires="wps">
            <w:drawing>
              <wp:anchor distT="0" distB="0" distL="114300" distR="114300" simplePos="0" relativeHeight="251671552" behindDoc="0" locked="0" layoutInCell="1" allowOverlap="1" wp14:anchorId="195BF5C9" wp14:editId="1E9E96E9">
                <wp:simplePos x="0" y="0"/>
                <wp:positionH relativeFrom="page">
                  <wp:align>right</wp:align>
                </wp:positionH>
                <wp:positionV relativeFrom="paragraph">
                  <wp:posOffset>170733</wp:posOffset>
                </wp:positionV>
                <wp:extent cx="412320" cy="2590800"/>
                <wp:effectExtent l="0" t="0" r="6985" b="0"/>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2320" cy="2590800"/>
                        </a:xfrm>
                        <a:prstGeom prst="rect">
                          <a:avLst/>
                        </a:prstGeom>
                        <a:solidFill>
                          <a:srgbClr val="A7C6ED"/>
                        </a:solidFill>
                        <a:ln w="6350">
                          <a:noFill/>
                        </a:ln>
                      </wps:spPr>
                      <wps:txbx>
                        <w:txbxContent>
                          <w:p w14:paraId="217635F7" w14:textId="77777777" w:rsidR="0003462C" w:rsidRDefault="0003462C" w:rsidP="008D5BCB"/>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95BF5C9" id="_x0000_t202" coordsize="21600,21600" o:spt="202" path="m,l,21600r21600,l21600,xe">
                <v:stroke joinstyle="miter"/>
                <v:path gradientshapeok="t" o:connecttype="rect"/>
              </v:shapetype>
              <v:shape id="Text Box 25" o:spid="_x0000_s1026" type="#_x0000_t202" alt="&quot;&quot;" style="position:absolute;margin-left:-18.75pt;margin-top:13.45pt;width:32.45pt;height:204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" fillcolor="#a7c6ed" stroked="f" strokeweight=".5pt">
                <v:textbox>
                  <w:txbxContent>
                    <w:p w14:paraId="217635F7" w14:textId="77777777" w:rsidR="0003462C" w:rsidRDefault="0003462C" w:rsidP="008D5BCB"/>
                  </w:txbxContent>
                </v:textbox>
                <w10:wrap anchorx="page"/>
              </v:shape>
            </w:pict>
          </mc:Fallback>
        </mc:AlternateContent>
      </w:r>
      <w:r w:rsidR="00BC5416" w:rsidRPr="005E7738">
        <w:rPr>
          <w:noProof w:val="0"/>
          <w:lang w:val="fr-FR"/>
        </w:rPr>
        <w:t>Élaboration de recommandations pour l</w:t>
      </w:r>
      <w:r w:rsidR="00A95B9B" w:rsidRPr="005E7738">
        <w:rPr>
          <w:noProof w:val="0"/>
          <w:lang w:val="fr-FR"/>
        </w:rPr>
        <w:t>’</w:t>
      </w:r>
      <w:r w:rsidR="00BC5416" w:rsidRPr="005E7738">
        <w:rPr>
          <w:noProof w:val="0"/>
          <w:lang w:val="fr-FR"/>
        </w:rPr>
        <w:t>alimentation complémentaire à partir d</w:t>
      </w:r>
      <w:r w:rsidR="00A95B9B" w:rsidRPr="005E7738">
        <w:rPr>
          <w:noProof w:val="0"/>
          <w:lang w:val="fr-FR"/>
        </w:rPr>
        <w:t>’</w:t>
      </w:r>
      <w:r w:rsidR="00BC5416" w:rsidRPr="005E7738">
        <w:rPr>
          <w:noProof w:val="0"/>
          <w:lang w:val="fr-FR"/>
        </w:rPr>
        <w:t>aliments locaux : approche des ménages</w:t>
      </w:r>
      <w:bookmarkEnd w:id="2"/>
      <w:bookmarkEnd w:id="3"/>
      <w:bookmarkEnd w:id="4"/>
      <w:bookmarkEnd w:id="5"/>
      <w:bookmarkEnd w:id="6"/>
    </w:p>
    <w:p w14:paraId="0010916F" w14:textId="0272BCBC" w:rsidR="000744B3" w:rsidRPr="00151E81" w:rsidRDefault="0034045F" w:rsidP="00694251">
      <w:pPr>
        <w:pStyle w:val="AN-Subtitle"/>
      </w:pPr>
      <w:bookmarkStart w:id="7" w:name="_heading=h.dkdfkzzhpw7x" w:colFirst="0" w:colLast="0"/>
      <w:bookmarkStart w:id="8" w:name="_Hlk154745086"/>
      <w:bookmarkEnd w:id="7"/>
      <w:r w:rsidRPr="00151E81">
        <w:t xml:space="preserve">Un cahier </w:t>
      </w:r>
      <w:proofErr w:type="spellStart"/>
      <w:r w:rsidRPr="00151E81">
        <w:t>d</w:t>
      </w:r>
      <w:r w:rsidR="00A95B9B" w:rsidRPr="00151E81">
        <w:t>’</w:t>
      </w:r>
      <w:r w:rsidRPr="00151E81">
        <w:t>exercices</w:t>
      </w:r>
      <w:proofErr w:type="spellEnd"/>
      <w:r w:rsidRPr="00151E81">
        <w:t xml:space="preserve"> pour</w:t>
      </w:r>
      <w:r w:rsidR="008E7730" w:rsidRPr="00151E81">
        <w:t xml:space="preserve"> les </w:t>
      </w:r>
      <w:proofErr w:type="spellStart"/>
      <w:r w:rsidR="008E7730" w:rsidRPr="00151E81">
        <w:t>partenaires</w:t>
      </w:r>
      <w:proofErr w:type="spellEnd"/>
      <w:r w:rsidR="008E7730" w:rsidRPr="00151E81">
        <w:t xml:space="preserve"> </w:t>
      </w:r>
      <w:proofErr w:type="spellStart"/>
      <w:r w:rsidR="008E7730" w:rsidRPr="00151E81">
        <w:t>d</w:t>
      </w:r>
      <w:r w:rsidR="00A95B9B" w:rsidRPr="00151E81">
        <w:t>’</w:t>
      </w:r>
      <w:r w:rsidR="008E7730" w:rsidRPr="00151E81">
        <w:t>activités</w:t>
      </w:r>
      <w:proofErr w:type="spellEnd"/>
      <w:r w:rsidR="008E7730" w:rsidRPr="00151E81">
        <w:t xml:space="preserve"> de </w:t>
      </w:r>
      <w:proofErr w:type="spellStart"/>
      <w:r w:rsidR="008E7730" w:rsidRPr="00151E81">
        <w:t>résilience</w:t>
      </w:r>
      <w:proofErr w:type="spellEnd"/>
      <w:r w:rsidR="008E7730" w:rsidRPr="00151E81">
        <w:t xml:space="preserve"> et de </w:t>
      </w:r>
      <w:proofErr w:type="spellStart"/>
      <w:r w:rsidR="008E7730" w:rsidRPr="00151E81">
        <w:t>sécurité</w:t>
      </w:r>
      <w:proofErr w:type="spellEnd"/>
      <w:r w:rsidR="008E7730" w:rsidRPr="00151E81">
        <w:t xml:space="preserve"> </w:t>
      </w:r>
      <w:proofErr w:type="spellStart"/>
      <w:r w:rsidR="008E7730" w:rsidRPr="00151E81">
        <w:t>alimentaire</w:t>
      </w:r>
      <w:bookmarkEnd w:id="8"/>
      <w:proofErr w:type="spellEnd"/>
    </w:p>
    <w:p w14:paraId="16A810D0" w14:textId="17287D6B" w:rsidR="000011C4" w:rsidRPr="00195811" w:rsidRDefault="0034045F" w:rsidP="00BC5416">
      <w:pPr>
        <w:pStyle w:val="AN-Subtitle"/>
        <w:rPr>
          <w:sz w:val="28"/>
          <w:szCs w:val="28"/>
          <w:lang w:val="fr-FR"/>
        </w:rPr>
      </w:pPr>
      <w:bookmarkStart w:id="9" w:name="_Hlk146639862"/>
      <w:proofErr w:type="spellStart"/>
      <w:r w:rsidRPr="00151E81">
        <w:rPr>
          <w:sz w:val="28"/>
          <w:szCs w:val="28"/>
        </w:rPr>
        <w:t>Parcours</w:t>
      </w:r>
      <w:proofErr w:type="spellEnd"/>
      <w:r w:rsidRPr="00151E81">
        <w:rPr>
          <w:sz w:val="28"/>
          <w:szCs w:val="28"/>
        </w:rPr>
        <w:t xml:space="preserve"> des ménages du</w:t>
      </w:r>
      <w:bookmarkStart w:id="10" w:name="_Hlk146640025"/>
      <w:r w:rsidRPr="00195811">
        <w:rPr>
          <w:i/>
          <w:iCs/>
          <w:sz w:val="28"/>
          <w:szCs w:val="28"/>
          <w:lang w:val="fr-FR"/>
        </w:rPr>
        <w:t xml:space="preserve"> </w:t>
      </w:r>
      <w:r w:rsidRPr="00BF29B6">
        <w:rPr>
          <w:i/>
          <w:iCs/>
          <w:sz w:val="28"/>
          <w:szCs w:val="28"/>
        </w:rPr>
        <w:t xml:space="preserve">guide </w:t>
      </w:r>
      <w:proofErr w:type="spellStart"/>
      <w:r w:rsidRPr="00BF29B6">
        <w:rPr>
          <w:i/>
          <w:iCs/>
          <w:sz w:val="28"/>
          <w:szCs w:val="28"/>
        </w:rPr>
        <w:t>Optimiser</w:t>
      </w:r>
      <w:proofErr w:type="spellEnd"/>
      <w:r w:rsidRPr="00BF29B6">
        <w:rPr>
          <w:i/>
          <w:iCs/>
          <w:sz w:val="28"/>
          <w:szCs w:val="28"/>
        </w:rPr>
        <w:t xml:space="preserve"> les régimes </w:t>
      </w:r>
      <w:proofErr w:type="spellStart"/>
      <w:r w:rsidRPr="00BF29B6">
        <w:rPr>
          <w:i/>
          <w:iCs/>
          <w:sz w:val="28"/>
          <w:szCs w:val="28"/>
        </w:rPr>
        <w:t>alimentaires</w:t>
      </w:r>
      <w:proofErr w:type="spellEnd"/>
      <w:r w:rsidRPr="00BF29B6">
        <w:rPr>
          <w:i/>
          <w:iCs/>
          <w:sz w:val="28"/>
          <w:szCs w:val="28"/>
        </w:rPr>
        <w:t xml:space="preserve"> </w:t>
      </w:r>
      <w:proofErr w:type="spellStart"/>
      <w:r w:rsidRPr="00BF29B6">
        <w:rPr>
          <w:i/>
          <w:iCs/>
          <w:sz w:val="28"/>
          <w:szCs w:val="28"/>
        </w:rPr>
        <w:t>en</w:t>
      </w:r>
      <w:proofErr w:type="spellEnd"/>
      <w:r w:rsidRPr="00BF29B6">
        <w:rPr>
          <w:i/>
          <w:iCs/>
          <w:sz w:val="28"/>
          <w:szCs w:val="28"/>
        </w:rPr>
        <w:t xml:space="preserve"> </w:t>
      </w:r>
      <w:proofErr w:type="spellStart"/>
      <w:r w:rsidRPr="00BF29B6">
        <w:rPr>
          <w:i/>
          <w:iCs/>
          <w:sz w:val="28"/>
          <w:szCs w:val="28"/>
        </w:rPr>
        <w:t>utilisant</w:t>
      </w:r>
      <w:proofErr w:type="spellEnd"/>
      <w:r w:rsidRPr="00BF29B6">
        <w:rPr>
          <w:i/>
          <w:iCs/>
          <w:sz w:val="28"/>
          <w:szCs w:val="28"/>
        </w:rPr>
        <w:t xml:space="preserve"> des aliments </w:t>
      </w:r>
      <w:proofErr w:type="spellStart"/>
      <w:r w:rsidRPr="00BF29B6">
        <w:rPr>
          <w:i/>
          <w:iCs/>
          <w:sz w:val="28"/>
          <w:szCs w:val="28"/>
        </w:rPr>
        <w:t>locaux</w:t>
      </w:r>
      <w:proofErr w:type="spellEnd"/>
      <w:r w:rsidRPr="00BF29B6">
        <w:rPr>
          <w:i/>
          <w:iCs/>
          <w:sz w:val="28"/>
          <w:szCs w:val="28"/>
        </w:rPr>
        <w:t xml:space="preserve"> pour </w:t>
      </w:r>
      <w:proofErr w:type="spellStart"/>
      <w:r w:rsidRPr="00BF29B6">
        <w:rPr>
          <w:i/>
          <w:iCs/>
          <w:sz w:val="28"/>
          <w:szCs w:val="28"/>
        </w:rPr>
        <w:t>améliorer</w:t>
      </w:r>
      <w:proofErr w:type="spellEnd"/>
      <w:r w:rsidRPr="00BF29B6">
        <w:rPr>
          <w:i/>
          <w:iCs/>
          <w:sz w:val="28"/>
          <w:szCs w:val="28"/>
        </w:rPr>
        <w:t xml:space="preserve"> la nutrition des femmes et des enfants</w:t>
      </w:r>
    </w:p>
    <w:bookmarkEnd w:id="9"/>
    <w:bookmarkEnd w:id="10"/>
    <w:p w14:paraId="4899CBF6" w14:textId="26255214" w:rsidR="000744B3" w:rsidRPr="00195811" w:rsidRDefault="00C3332B">
      <w:pPr>
        <w:jc w:val="center"/>
        <w:rPr>
          <w:rFonts w:ascii="Gill Sans MT" w:hAnsi="Gill Sans MT"/>
          <w:b/>
          <w:lang w:val="fr-FR"/>
        </w:rPr>
      </w:pPr>
      <w:r w:rsidRPr="00195811">
        <w:rPr>
          <w:rFonts w:ascii="Gill Sans MT" w:hAnsi="Gill Sans MT"/>
          <w:noProof/>
          <w:color w:val="6C6463"/>
          <w:sz w:val="28"/>
          <w:szCs w:val="28"/>
          <w:lang w:val="fr-FR" w:eastAsia="fr-FR"/>
        </w:rPr>
        <mc:AlternateContent>
          <mc:Choice Requires="wps">
            <w:drawing>
              <wp:anchor distT="0" distB="0" distL="114300" distR="114300" simplePos="0" relativeHeight="251679744" behindDoc="1" locked="0" layoutInCell="1" allowOverlap="1" wp14:anchorId="7DE35251" wp14:editId="45103033">
                <wp:simplePos x="0" y="0"/>
                <wp:positionH relativeFrom="page">
                  <wp:posOffset>0</wp:posOffset>
                </wp:positionH>
                <wp:positionV relativeFrom="paragraph">
                  <wp:posOffset>5485765</wp:posOffset>
                </wp:positionV>
                <wp:extent cx="7772400" cy="8001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80010"/>
                        </a:xfrm>
                        <a:prstGeom prst="rect">
                          <a:avLst/>
                        </a:prstGeom>
                        <a:solidFill>
                          <a:srgbClr val="0067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1F9A11A" id="Rectangle 6" o:spid="_x0000_s1026" alt="&quot;&quot;" style="position:absolute;margin-left:0;margin-top:431.95pt;width:612pt;height:6.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" fillcolor="#0067b9" stroked="f" strokeweight="2pt">
                <w10:wrap anchorx="page"/>
              </v:rect>
            </w:pict>
          </mc:Fallback>
        </mc:AlternateContent>
      </w:r>
      <w:r w:rsidR="00A95B9B" w:rsidRPr="00195811">
        <w:rPr>
          <w:rFonts w:ascii="Gill Sans MT" w:hAnsi="Gill Sans MT"/>
          <w:b/>
          <w:bCs/>
          <w:noProof/>
          <w:lang w:val="fr-FR" w:eastAsia="fr-FR"/>
        </w:rPr>
        <w:drawing>
          <wp:anchor distT="0" distB="0" distL="0" distR="0" simplePos="0" relativeHeight="251658240" behindDoc="1" locked="0" layoutInCell="1" allowOverlap="1" wp14:anchorId="6D30AC33" wp14:editId="5C00DDF0">
            <wp:simplePos x="0" y="0"/>
            <wp:positionH relativeFrom="page">
              <wp:posOffset>0</wp:posOffset>
            </wp:positionH>
            <wp:positionV relativeFrom="paragraph">
              <wp:posOffset>574040</wp:posOffset>
            </wp:positionV>
            <wp:extent cx="7771130" cy="4914900"/>
            <wp:effectExtent l="0" t="0" r="1270" b="0"/>
            <wp:wrapNone/>
            <wp:docPr id="91" name="image1.jpg" descr="La photographie représente une mère afro-américaine qui nourrit son bébé avec un morceau d'aliment nutritif, tenant un plateau d'aliments nutritifs, assise sur une chaise dans une maison. L’autre femme afro-américaine assise sur une chaise est représentée en train de verser de l’eau dans une tasse en verre."/>
            <wp:cNvGraphicFramePr/>
            <a:graphic xmlns:a="http://schemas.openxmlformats.org/drawingml/2006/main">
              <a:graphicData uri="http://schemas.openxmlformats.org/drawingml/2006/picture">
                <pic:pic xmlns:pic="http://schemas.openxmlformats.org/drawingml/2006/picture">
                  <pic:nvPicPr>
                    <pic:cNvPr id="91" name="image1.jpg" descr="La photographie représente une mère afro-américaine qui nourrit son bébé avec un morceau d'aliment nutritif, tenant un plateau d'aliments nutritifs, assise sur une chaise dans une maison. L’autre femme afro-américaine assise sur une chaise est représentée en train de verser de l’eau dans une tasse en verre."/>
                    <pic:cNvPicPr/>
                  </pic:nvPicPr>
                  <pic:blipFill>
                    <a:blip r:embed="rId9" cstate="print">
                      <a:extLst>
                        <a:ext uri="{28A0092B-C50C-407E-A947-70E740481C1C}">
                          <a14:useLocalDpi xmlns:a14="http://schemas.microsoft.com/office/drawing/2010/main" val="0"/>
                        </a:ext>
                      </a:extLst>
                    </a:blip>
                    <a:srcRect t="2653" b="2653"/>
                    <a:stretch>
                      <a:fillRect/>
                    </a:stretch>
                  </pic:blipFill>
                  <pic:spPr bwMode="auto">
                    <a:xfrm>
                      <a:off x="0" y="0"/>
                      <a:ext cx="7771130" cy="491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32800A" w14:textId="77777777" w:rsidR="000744B3" w:rsidRPr="00195811" w:rsidRDefault="000744B3">
      <w:pPr>
        <w:pStyle w:val="Heading1"/>
        <w:spacing w:before="480"/>
        <w:ind w:left="-1440"/>
        <w:rPr>
          <w:rFonts w:ascii="Gill Sans MT" w:eastAsia="Calibri" w:hAnsi="Gill Sans MT" w:cs="Calibri"/>
          <w:b/>
          <w:color w:val="BA0C2F"/>
          <w:sz w:val="44"/>
          <w:szCs w:val="44"/>
          <w:lang w:val="fr-FR"/>
        </w:rPr>
        <w:sectPr w:rsidR="000744B3" w:rsidRPr="00195811">
          <w:headerReference w:type="default" r:id="rId10"/>
          <w:footerReference w:type="default" r:id="rId11"/>
          <w:pgSz w:w="12240" w:h="15840"/>
          <w:pgMar w:top="1440" w:right="1440" w:bottom="1440" w:left="1440" w:header="720" w:footer="720" w:gutter="0"/>
          <w:pgNumType w:start="0"/>
          <w:cols w:space="720"/>
        </w:sectPr>
      </w:pPr>
      <w:bookmarkStart w:id="11" w:name="_heading=h.nib5udan1iz8" w:colFirst="0" w:colLast="0"/>
      <w:bookmarkEnd w:id="11"/>
    </w:p>
    <w:p w14:paraId="5F66E7EE" w14:textId="468BEFCA" w:rsidR="000744B3" w:rsidRPr="000C781B" w:rsidRDefault="0034045F" w:rsidP="00C3332B">
      <w:pPr>
        <w:pStyle w:val="AN-Head3"/>
        <w:rPr>
          <w:lang w:val="fr-FR"/>
        </w:rPr>
      </w:pPr>
      <w:bookmarkStart w:id="12" w:name="_heading=h.agc29zdhqwu2" w:colFirst="0" w:colLast="0"/>
      <w:bookmarkEnd w:id="12"/>
      <w:r w:rsidRPr="000C781B">
        <w:rPr>
          <w:lang w:val="fr-FR"/>
        </w:rPr>
        <w:t>À propos de l</w:t>
      </w:r>
      <w:r w:rsidR="00A95B9B" w:rsidRPr="000C781B">
        <w:rPr>
          <w:lang w:val="fr-FR"/>
        </w:rPr>
        <w:t>’</w:t>
      </w:r>
      <w:r w:rsidRPr="000C781B">
        <w:rPr>
          <w:lang w:val="fr-FR"/>
        </w:rPr>
        <w:t>USAID en action pour la nutrition</w:t>
      </w:r>
    </w:p>
    <w:p w14:paraId="09DC8FAC" w14:textId="21B8345D" w:rsidR="000744B3" w:rsidRPr="00195811" w:rsidRDefault="0034045F">
      <w:pPr>
        <w:spacing w:before="0"/>
        <w:rPr>
          <w:rFonts w:ascii="Gill Sans MT" w:hAnsi="Gill Sans MT"/>
          <w:highlight w:val="white"/>
          <w:lang w:val="fr-FR"/>
        </w:rPr>
      </w:pPr>
      <w:r w:rsidRPr="00195811">
        <w:rPr>
          <w:rFonts w:ascii="Gill Sans MT" w:hAnsi="Gill Sans MT"/>
          <w:lang w:val="fr-FR"/>
        </w:rPr>
        <w:t>L</w:t>
      </w:r>
      <w:r w:rsidR="00A95B9B">
        <w:rPr>
          <w:rFonts w:ascii="Gill Sans MT" w:hAnsi="Gill Sans MT"/>
          <w:lang w:val="fr-FR"/>
        </w:rPr>
        <w:t>’</w:t>
      </w:r>
      <w:r w:rsidRPr="00195811">
        <w:rPr>
          <w:rFonts w:ascii="Gill Sans MT" w:hAnsi="Gill Sans MT"/>
          <w:lang w:val="fr-FR"/>
        </w:rPr>
        <w:t>USAID en action pour la nutrition est le projet phare multisectoriel de l</w:t>
      </w:r>
      <w:r w:rsidR="00A95B9B">
        <w:rPr>
          <w:rFonts w:ascii="Gill Sans MT" w:hAnsi="Gill Sans MT"/>
          <w:lang w:val="fr-FR"/>
        </w:rPr>
        <w:t>’</w:t>
      </w:r>
      <w:r w:rsidRPr="00195811">
        <w:rPr>
          <w:rFonts w:ascii="Gill Sans MT" w:hAnsi="Gill Sans MT"/>
          <w:lang w:val="fr-FR"/>
        </w:rPr>
        <w:t xml:space="preserve">Agence en matière de nutrition, dirigé par JSI </w:t>
      </w:r>
      <w:proofErr w:type="spellStart"/>
      <w:r w:rsidRPr="00195811">
        <w:rPr>
          <w:rFonts w:ascii="Gill Sans MT" w:hAnsi="Gill Sans MT"/>
          <w:lang w:val="fr-FR"/>
        </w:rPr>
        <w:t>Research</w:t>
      </w:r>
      <w:proofErr w:type="spellEnd"/>
      <w:r w:rsidRPr="00195811">
        <w:rPr>
          <w:rFonts w:ascii="Gill Sans MT" w:hAnsi="Gill Sans MT"/>
          <w:lang w:val="fr-FR"/>
        </w:rPr>
        <w:t xml:space="preserve"> &amp; Training Institute, Inc. (JSI), et un groupe diversifié de partenaires expérimentés. </w:t>
      </w:r>
      <w:r w:rsidRPr="00195811">
        <w:rPr>
          <w:rFonts w:ascii="Gill Sans MT" w:hAnsi="Gill Sans MT"/>
          <w:highlight w:val="white"/>
          <w:lang w:val="fr-FR"/>
        </w:rPr>
        <w:t>Lancé en septembre 2018, l</w:t>
      </w:r>
      <w:r w:rsidR="00A95B9B">
        <w:rPr>
          <w:rFonts w:ascii="Gill Sans MT" w:hAnsi="Gill Sans MT"/>
          <w:highlight w:val="white"/>
          <w:lang w:val="fr-FR"/>
        </w:rPr>
        <w:t>’</w:t>
      </w:r>
      <w:r w:rsidRPr="00195811">
        <w:rPr>
          <w:rFonts w:ascii="Gill Sans MT" w:hAnsi="Gill Sans MT"/>
          <w:highlight w:val="white"/>
          <w:lang w:val="fr-FR"/>
        </w:rPr>
        <w:t>USAID en action pour la nutrition met en œuvre des interventions nutritionnelles dans tous les secteurs et toutes les disciplines pour l</w:t>
      </w:r>
      <w:r w:rsidR="00A95B9B">
        <w:rPr>
          <w:rFonts w:ascii="Gill Sans MT" w:hAnsi="Gill Sans MT"/>
          <w:highlight w:val="white"/>
          <w:lang w:val="fr-FR"/>
        </w:rPr>
        <w:t>’</w:t>
      </w:r>
      <w:r w:rsidRPr="00195811">
        <w:rPr>
          <w:rFonts w:ascii="Gill Sans MT" w:hAnsi="Gill Sans MT"/>
          <w:highlight w:val="white"/>
          <w:lang w:val="fr-FR"/>
        </w:rPr>
        <w:t>USAID et ses partenaires. L</w:t>
      </w:r>
      <w:r w:rsidR="00A95B9B">
        <w:rPr>
          <w:rFonts w:ascii="Gill Sans MT" w:hAnsi="Gill Sans MT"/>
          <w:highlight w:val="white"/>
          <w:lang w:val="fr-FR"/>
        </w:rPr>
        <w:t>’</w:t>
      </w:r>
      <w:r w:rsidRPr="00195811">
        <w:rPr>
          <w:rFonts w:ascii="Gill Sans MT" w:hAnsi="Gill Sans MT"/>
          <w:highlight w:val="white"/>
          <w:lang w:val="fr-FR"/>
        </w:rPr>
        <w:t>approche multisectorielle du projet s</w:t>
      </w:r>
      <w:r w:rsidR="00A95B9B">
        <w:rPr>
          <w:rFonts w:ascii="Gill Sans MT" w:hAnsi="Gill Sans MT"/>
          <w:highlight w:val="white"/>
          <w:lang w:val="fr-FR"/>
        </w:rPr>
        <w:t>’</w:t>
      </w:r>
      <w:r w:rsidRPr="00195811">
        <w:rPr>
          <w:rFonts w:ascii="Gill Sans MT" w:hAnsi="Gill Sans MT"/>
          <w:highlight w:val="white"/>
          <w:lang w:val="fr-FR"/>
        </w:rPr>
        <w:t>appuie sur l</w:t>
      </w:r>
      <w:r w:rsidR="00A95B9B">
        <w:rPr>
          <w:rFonts w:ascii="Gill Sans MT" w:hAnsi="Gill Sans MT"/>
          <w:highlight w:val="white"/>
          <w:lang w:val="fr-FR"/>
        </w:rPr>
        <w:t>’</w:t>
      </w:r>
      <w:r w:rsidRPr="00195811">
        <w:rPr>
          <w:rFonts w:ascii="Gill Sans MT" w:hAnsi="Gill Sans MT"/>
          <w:highlight w:val="white"/>
          <w:lang w:val="fr-FR"/>
        </w:rPr>
        <w:t>expérience mondiale en matière de nutrition pour concevoir, mettre en œuvre et évaluer des programmes qui s</w:t>
      </w:r>
      <w:r w:rsidR="00A95B9B">
        <w:rPr>
          <w:rFonts w:ascii="Gill Sans MT" w:hAnsi="Gill Sans MT"/>
          <w:highlight w:val="white"/>
          <w:lang w:val="fr-FR"/>
        </w:rPr>
        <w:t>’</w:t>
      </w:r>
      <w:r w:rsidRPr="00195811">
        <w:rPr>
          <w:rFonts w:ascii="Gill Sans MT" w:hAnsi="Gill Sans MT"/>
          <w:highlight w:val="white"/>
          <w:lang w:val="fr-FR"/>
        </w:rPr>
        <w:t>attaquent aux causes profondes de la malnutrition. Engagée dans une approche systémique, l</w:t>
      </w:r>
      <w:r w:rsidR="00A95B9B">
        <w:rPr>
          <w:rFonts w:ascii="Gill Sans MT" w:hAnsi="Gill Sans MT"/>
          <w:highlight w:val="white"/>
          <w:lang w:val="fr-FR"/>
        </w:rPr>
        <w:t>’</w:t>
      </w:r>
      <w:r w:rsidRPr="00195811">
        <w:rPr>
          <w:rFonts w:ascii="Gill Sans MT" w:hAnsi="Gill Sans MT"/>
          <w:highlight w:val="white"/>
          <w:lang w:val="fr-FR"/>
        </w:rPr>
        <w:t>USAID en action pour la nutrition s</w:t>
      </w:r>
      <w:r w:rsidR="00A95B9B">
        <w:rPr>
          <w:rFonts w:ascii="Gill Sans MT" w:hAnsi="Gill Sans MT"/>
          <w:highlight w:val="white"/>
          <w:lang w:val="fr-FR"/>
        </w:rPr>
        <w:t>’</w:t>
      </w:r>
      <w:r w:rsidRPr="00195811">
        <w:rPr>
          <w:rFonts w:ascii="Gill Sans MT" w:hAnsi="Gill Sans MT"/>
          <w:highlight w:val="white"/>
          <w:lang w:val="fr-FR"/>
        </w:rPr>
        <w:t>efforce de maintenir des résultats positifs en développant les capacités locales, en soutenant les changements de comportement et en renforçant l</w:t>
      </w:r>
      <w:r w:rsidR="00A95B9B">
        <w:rPr>
          <w:rFonts w:ascii="Gill Sans MT" w:hAnsi="Gill Sans MT"/>
          <w:highlight w:val="white"/>
          <w:lang w:val="fr-FR"/>
        </w:rPr>
        <w:t>’</w:t>
      </w:r>
      <w:r w:rsidRPr="00195811">
        <w:rPr>
          <w:rFonts w:ascii="Gill Sans MT" w:hAnsi="Gill Sans MT"/>
          <w:highlight w:val="white"/>
          <w:lang w:val="fr-FR"/>
        </w:rPr>
        <w:t>environnement favorable afin de sauver des vies, d</w:t>
      </w:r>
      <w:r w:rsidR="00A95B9B">
        <w:rPr>
          <w:rFonts w:ascii="Gill Sans MT" w:hAnsi="Gill Sans MT"/>
          <w:highlight w:val="white"/>
          <w:lang w:val="fr-FR"/>
        </w:rPr>
        <w:t>’</w:t>
      </w:r>
      <w:r w:rsidRPr="00195811">
        <w:rPr>
          <w:rFonts w:ascii="Gill Sans MT" w:hAnsi="Gill Sans MT"/>
          <w:highlight w:val="white"/>
          <w:lang w:val="fr-FR"/>
        </w:rPr>
        <w:t>améliorer la santé, de renforcer la résilience, d</w:t>
      </w:r>
      <w:r w:rsidR="00A95B9B">
        <w:rPr>
          <w:rFonts w:ascii="Gill Sans MT" w:hAnsi="Gill Sans MT"/>
          <w:highlight w:val="white"/>
          <w:lang w:val="fr-FR"/>
        </w:rPr>
        <w:t>’</w:t>
      </w:r>
      <w:r w:rsidRPr="00195811">
        <w:rPr>
          <w:rFonts w:ascii="Gill Sans MT" w:hAnsi="Gill Sans MT"/>
          <w:highlight w:val="white"/>
          <w:lang w:val="fr-FR"/>
        </w:rPr>
        <w:t>accroître la productivité économique et de faire progresser le développement.</w:t>
      </w:r>
    </w:p>
    <w:p w14:paraId="6D8076C6" w14:textId="77777777" w:rsidR="000744B3" w:rsidRPr="000C781B" w:rsidRDefault="0034045F" w:rsidP="00C3332B">
      <w:pPr>
        <w:pStyle w:val="AN-Head3"/>
        <w:rPr>
          <w:lang w:val="fr-FR"/>
        </w:rPr>
      </w:pPr>
      <w:r w:rsidRPr="000C781B">
        <w:rPr>
          <w:lang w:val="fr-FR"/>
        </w:rPr>
        <w:t>Avertissement</w:t>
      </w:r>
    </w:p>
    <w:p w14:paraId="168E26B5" w14:textId="77777777" w:rsidR="00C3332B" w:rsidRPr="00B04B70" w:rsidRDefault="00C3332B" w:rsidP="00C3332B">
      <w:pPr>
        <w:pBdr>
          <w:top w:val="nil"/>
          <w:left w:val="nil"/>
          <w:bottom w:val="nil"/>
          <w:right w:val="nil"/>
          <w:between w:val="nil"/>
        </w:pBdr>
        <w:rPr>
          <w:rFonts w:ascii="Gill Sans MT" w:hAnsi="Gill Sans MT"/>
          <w:color w:val="000000"/>
          <w:lang w:val="fr-FR"/>
        </w:rPr>
      </w:pPr>
      <w:r w:rsidRPr="004D4650">
        <w:rPr>
          <w:rFonts w:ascii="Gill Sans MT" w:hAnsi="Gill Sans MT"/>
          <w:color w:val="000000"/>
          <w:lang w:val="fr"/>
        </w:rPr>
        <w:t>Ce rapport a été rendu possible grâce à la générosité du peuple américain à travers l</w:t>
      </w:r>
      <w:r>
        <w:rPr>
          <w:rFonts w:ascii="Gill Sans MT" w:hAnsi="Gill Sans MT"/>
          <w:color w:val="000000"/>
          <w:lang w:val="fr"/>
        </w:rPr>
        <w:t>’</w:t>
      </w:r>
      <w:r w:rsidRPr="004D4650">
        <w:rPr>
          <w:rFonts w:ascii="Gill Sans MT" w:hAnsi="Gill Sans MT"/>
          <w:color w:val="000000"/>
          <w:lang w:val="fr"/>
        </w:rPr>
        <w:t xml:space="preserve">Agence des États-Unis pour le développement international (USAID). Le contenu relève de la responsabilité de JSI </w:t>
      </w:r>
      <w:proofErr w:type="spellStart"/>
      <w:r w:rsidRPr="004D4650">
        <w:rPr>
          <w:rFonts w:ascii="Gill Sans MT" w:hAnsi="Gill Sans MT"/>
          <w:color w:val="000000"/>
          <w:lang w:val="fr"/>
        </w:rPr>
        <w:t>Research</w:t>
      </w:r>
      <w:proofErr w:type="spellEnd"/>
      <w:r w:rsidRPr="004D4650">
        <w:rPr>
          <w:rFonts w:ascii="Gill Sans MT" w:hAnsi="Gill Sans MT"/>
          <w:color w:val="000000"/>
          <w:lang w:val="fr"/>
        </w:rPr>
        <w:t xml:space="preserve"> &amp; Training Institute, Inc. (JSI) et ne reflète pas nécessairement les </w:t>
      </w:r>
      <w:r>
        <w:rPr>
          <w:rFonts w:ascii="Gill Sans MT" w:hAnsi="Gill Sans MT"/>
          <w:color w:val="000000"/>
          <w:lang w:val="fr"/>
        </w:rPr>
        <w:t>vue</w:t>
      </w:r>
      <w:r w:rsidRPr="004D4650">
        <w:rPr>
          <w:rFonts w:ascii="Gill Sans MT" w:hAnsi="Gill Sans MT"/>
          <w:color w:val="000000"/>
          <w:lang w:val="fr"/>
        </w:rPr>
        <w:t>s de l</w:t>
      </w:r>
      <w:r>
        <w:rPr>
          <w:rFonts w:ascii="Gill Sans MT" w:hAnsi="Gill Sans MT"/>
          <w:color w:val="000000"/>
          <w:lang w:val="fr"/>
        </w:rPr>
        <w:t>’</w:t>
      </w:r>
      <w:r w:rsidRPr="004D4650">
        <w:rPr>
          <w:rFonts w:ascii="Gill Sans MT" w:hAnsi="Gill Sans MT"/>
          <w:color w:val="000000"/>
          <w:lang w:val="fr"/>
        </w:rPr>
        <w:t>USAID ou du gouvernement des États-Unis.</w:t>
      </w:r>
    </w:p>
    <w:p w14:paraId="27ADE7C7" w14:textId="77777777" w:rsidR="000744B3" w:rsidRPr="000C781B" w:rsidRDefault="0034045F" w:rsidP="00C3332B">
      <w:pPr>
        <w:pStyle w:val="AN-Head3"/>
        <w:rPr>
          <w:lang w:val="fr-FR"/>
        </w:rPr>
      </w:pPr>
      <w:r w:rsidRPr="000C781B">
        <w:rPr>
          <w:lang w:val="fr-FR"/>
        </w:rPr>
        <w:t>Citation recommandée</w:t>
      </w:r>
    </w:p>
    <w:p w14:paraId="55A176E9" w14:textId="3B56097A" w:rsidR="000744B3" w:rsidRPr="00195811" w:rsidRDefault="0034045F">
      <w:pPr>
        <w:spacing w:before="0"/>
        <w:rPr>
          <w:rFonts w:ascii="Gill Sans MT" w:hAnsi="Gill Sans MT"/>
          <w:lang w:val="fr-FR"/>
        </w:rPr>
      </w:pPr>
      <w:r w:rsidRPr="00195811">
        <w:rPr>
          <w:rFonts w:ascii="Gill Sans MT" w:hAnsi="Gill Sans MT"/>
          <w:lang w:val="fr-FR"/>
        </w:rPr>
        <w:t xml:space="preserve">USAID en action pour la nutrition. 2023. </w:t>
      </w:r>
      <w:r w:rsidRPr="00195811">
        <w:rPr>
          <w:rFonts w:ascii="Gill Sans MT" w:hAnsi="Gill Sans MT"/>
          <w:i/>
          <w:lang w:val="fr-FR"/>
        </w:rPr>
        <w:t>Élaboration de recommandations basées sur l</w:t>
      </w:r>
      <w:r w:rsidR="00A95B9B">
        <w:rPr>
          <w:rFonts w:ascii="Gill Sans MT" w:hAnsi="Gill Sans MT"/>
          <w:i/>
          <w:lang w:val="fr-FR"/>
        </w:rPr>
        <w:t>’</w:t>
      </w:r>
      <w:r w:rsidRPr="00195811">
        <w:rPr>
          <w:rFonts w:ascii="Gill Sans MT" w:hAnsi="Gill Sans MT"/>
          <w:i/>
          <w:lang w:val="fr-FR"/>
        </w:rPr>
        <w:t>alimentation pour l</w:t>
      </w:r>
      <w:r w:rsidR="00A95B9B">
        <w:rPr>
          <w:rFonts w:ascii="Gill Sans MT" w:hAnsi="Gill Sans MT"/>
          <w:i/>
          <w:lang w:val="fr-FR"/>
        </w:rPr>
        <w:t>’</w:t>
      </w:r>
      <w:r w:rsidRPr="00195811">
        <w:rPr>
          <w:rFonts w:ascii="Gill Sans MT" w:hAnsi="Gill Sans MT"/>
          <w:i/>
          <w:lang w:val="fr-FR"/>
        </w:rPr>
        <w:t>alimentation complémentaire à partir d</w:t>
      </w:r>
      <w:r w:rsidR="00A95B9B">
        <w:rPr>
          <w:rFonts w:ascii="Gill Sans MT" w:hAnsi="Gill Sans MT"/>
          <w:i/>
          <w:lang w:val="fr-FR"/>
        </w:rPr>
        <w:t>’</w:t>
      </w:r>
      <w:r w:rsidRPr="00195811">
        <w:rPr>
          <w:rFonts w:ascii="Gill Sans MT" w:hAnsi="Gill Sans MT"/>
          <w:i/>
          <w:lang w:val="fr-FR"/>
        </w:rPr>
        <w:t>aliments locaux : approche des ménages. Un cahier d</w:t>
      </w:r>
      <w:r w:rsidR="00A95B9B">
        <w:rPr>
          <w:rFonts w:ascii="Gill Sans MT" w:hAnsi="Gill Sans MT"/>
          <w:i/>
          <w:lang w:val="fr-FR"/>
        </w:rPr>
        <w:t>’</w:t>
      </w:r>
      <w:r w:rsidRPr="00195811">
        <w:rPr>
          <w:rFonts w:ascii="Gill Sans MT" w:hAnsi="Gill Sans MT"/>
          <w:i/>
          <w:lang w:val="fr-FR"/>
        </w:rPr>
        <w:t>exercices</w:t>
      </w:r>
      <w:r w:rsidR="008E7730">
        <w:rPr>
          <w:rFonts w:ascii="Gill Sans MT" w:hAnsi="Gill Sans MT"/>
          <w:i/>
          <w:lang w:val="fr-FR"/>
        </w:rPr>
        <w:t xml:space="preserve"> </w:t>
      </w:r>
      <w:r w:rsidR="008E7730" w:rsidRPr="008E7730">
        <w:rPr>
          <w:rFonts w:ascii="Gill Sans MT" w:hAnsi="Gill Sans MT"/>
          <w:i/>
          <w:lang w:val="fr-FR"/>
        </w:rPr>
        <w:t>pour les partenaires d</w:t>
      </w:r>
      <w:r w:rsidR="00A95B9B">
        <w:rPr>
          <w:rFonts w:ascii="Gill Sans MT" w:hAnsi="Gill Sans MT"/>
          <w:i/>
          <w:lang w:val="fr-FR"/>
        </w:rPr>
        <w:t>’</w:t>
      </w:r>
      <w:r w:rsidR="008E7730" w:rsidRPr="008E7730">
        <w:rPr>
          <w:rFonts w:ascii="Gill Sans MT" w:hAnsi="Gill Sans MT"/>
          <w:i/>
          <w:lang w:val="fr-FR"/>
        </w:rPr>
        <w:t>activités de résilience et de sécurité alimentaire</w:t>
      </w:r>
      <w:r w:rsidRPr="00195811">
        <w:rPr>
          <w:rFonts w:ascii="Gill Sans MT" w:hAnsi="Gill Sans MT"/>
          <w:lang w:val="fr-FR"/>
        </w:rPr>
        <w:t xml:space="preserve">. </w:t>
      </w:r>
      <w:bookmarkStart w:id="13" w:name="_Hlk147918641"/>
      <w:r w:rsidR="003B7A67" w:rsidRPr="00195811">
        <w:rPr>
          <w:rFonts w:ascii="Gill Sans MT" w:hAnsi="Gill Sans MT"/>
          <w:i/>
          <w:iCs/>
          <w:color w:val="auto"/>
          <w:lang w:val="fr-FR"/>
        </w:rPr>
        <w:t>Parcours des ménages du</w:t>
      </w:r>
      <w:r w:rsidRPr="00195811">
        <w:rPr>
          <w:rFonts w:ascii="Gill Sans MT" w:hAnsi="Gill Sans MT"/>
          <w:i/>
          <w:lang w:val="fr-FR"/>
        </w:rPr>
        <w:t xml:space="preserve"> guide </w:t>
      </w:r>
      <w:r w:rsidR="003B7A67" w:rsidRPr="00195811">
        <w:rPr>
          <w:rFonts w:ascii="Gill Sans MT" w:hAnsi="Gill Sans MT"/>
          <w:i/>
          <w:iCs/>
          <w:color w:val="auto"/>
          <w:lang w:val="fr-FR"/>
        </w:rPr>
        <w:t>Optimiser les régimes alimentaires en utilisant des aliments locaux pour une meilleure nutrition des femmes et des enfants.</w:t>
      </w:r>
      <w:r w:rsidRPr="00195811">
        <w:rPr>
          <w:rFonts w:ascii="Gill Sans MT" w:hAnsi="Gill Sans MT"/>
          <w:i/>
          <w:lang w:val="fr-FR"/>
        </w:rPr>
        <w:t xml:space="preserve"> </w:t>
      </w:r>
      <w:bookmarkEnd w:id="13"/>
      <w:r w:rsidRPr="00195811">
        <w:rPr>
          <w:rFonts w:ascii="Gill Sans MT" w:hAnsi="Gill Sans MT"/>
          <w:lang w:val="fr-FR"/>
        </w:rPr>
        <w:t>Arlington, VA : USAID en action pour la nutrition.</w:t>
      </w:r>
    </w:p>
    <w:p w14:paraId="10607396" w14:textId="335D2FD4" w:rsidR="00C66D1F" w:rsidRPr="00195811" w:rsidRDefault="0034045F" w:rsidP="00311F44">
      <w:pPr>
        <w:pStyle w:val="Normal20aboveb"/>
      </w:pPr>
      <w:r w:rsidRPr="00195811">
        <w:t xml:space="preserve"> Photo : John Healy/</w:t>
      </w:r>
      <w:proofErr w:type="spellStart"/>
      <w:r w:rsidRPr="00195811">
        <w:t>Fintrac</w:t>
      </w:r>
      <w:proofErr w:type="spellEnd"/>
      <w:r w:rsidRPr="00195811">
        <w:t>, Inc.</w:t>
      </w:r>
    </w:p>
    <w:p w14:paraId="10259ECA" w14:textId="3D199BC6" w:rsidR="000744B3" w:rsidRPr="000C781B" w:rsidRDefault="0034045F" w:rsidP="00C3332B">
      <w:pPr>
        <w:pStyle w:val="AN-Head3"/>
        <w:rPr>
          <w:lang w:val="fr-FR"/>
        </w:rPr>
      </w:pPr>
      <w:r w:rsidRPr="000C781B">
        <w:rPr>
          <w:lang w:val="fr-FR"/>
        </w:rPr>
        <w:t xml:space="preserve">USAID </w:t>
      </w:r>
      <w:r w:rsidR="00C3332B" w:rsidRPr="000C781B">
        <w:rPr>
          <w:lang w:val="fr-FR"/>
        </w:rPr>
        <w:t>en action pour la nutrition</w:t>
      </w:r>
    </w:p>
    <w:p w14:paraId="0E4975B7" w14:textId="77777777" w:rsidR="000744B3" w:rsidRPr="00357DE9" w:rsidRDefault="0034045F">
      <w:pPr>
        <w:spacing w:before="0"/>
        <w:rPr>
          <w:rFonts w:ascii="Gill Sans MT" w:hAnsi="Gill Sans MT"/>
          <w:lang w:val="en-GB"/>
        </w:rPr>
      </w:pPr>
      <w:r w:rsidRPr="00357DE9">
        <w:rPr>
          <w:rFonts w:ascii="Gill Sans MT" w:hAnsi="Gill Sans MT"/>
          <w:lang w:val="en-GB"/>
        </w:rPr>
        <w:t>JSI Research &amp; Training Institute, Inc.</w:t>
      </w:r>
    </w:p>
    <w:p w14:paraId="3335A827" w14:textId="77777777" w:rsidR="000744B3" w:rsidRPr="00195811" w:rsidRDefault="0034045F">
      <w:pPr>
        <w:spacing w:before="0"/>
        <w:rPr>
          <w:rFonts w:ascii="Gill Sans MT" w:hAnsi="Gill Sans MT"/>
          <w:lang w:val="fr-FR"/>
        </w:rPr>
      </w:pPr>
      <w:r w:rsidRPr="00195811">
        <w:rPr>
          <w:rFonts w:ascii="Gill Sans MT" w:hAnsi="Gill Sans MT"/>
          <w:lang w:val="fr-FR"/>
        </w:rPr>
        <w:t>2733 Crystal Drive</w:t>
      </w:r>
    </w:p>
    <w:p w14:paraId="2C809C43" w14:textId="77777777" w:rsidR="000744B3" w:rsidRPr="00195811" w:rsidRDefault="0034045F">
      <w:pPr>
        <w:spacing w:before="0"/>
        <w:rPr>
          <w:rFonts w:ascii="Gill Sans MT" w:hAnsi="Gill Sans MT"/>
          <w:lang w:val="fr-FR"/>
        </w:rPr>
      </w:pPr>
      <w:r w:rsidRPr="00195811">
        <w:rPr>
          <w:rFonts w:ascii="Gill Sans MT" w:hAnsi="Gill Sans MT"/>
          <w:lang w:val="fr-FR"/>
        </w:rPr>
        <w:t>4</w:t>
      </w:r>
      <w:r w:rsidRPr="00195811">
        <w:rPr>
          <w:rFonts w:ascii="Gill Sans MT" w:hAnsi="Gill Sans MT"/>
          <w:vertAlign w:val="superscript"/>
          <w:lang w:val="fr-FR"/>
        </w:rPr>
        <w:t>e</w:t>
      </w:r>
      <w:r w:rsidRPr="00195811">
        <w:rPr>
          <w:rFonts w:ascii="Gill Sans MT" w:hAnsi="Gill Sans MT"/>
          <w:lang w:val="fr-FR"/>
        </w:rPr>
        <w:t xml:space="preserve"> étage</w:t>
      </w:r>
    </w:p>
    <w:p w14:paraId="5CF783BD" w14:textId="77777777" w:rsidR="000744B3" w:rsidRPr="00195811" w:rsidRDefault="0034045F">
      <w:pPr>
        <w:spacing w:before="0"/>
        <w:rPr>
          <w:rFonts w:ascii="Gill Sans MT" w:hAnsi="Gill Sans MT"/>
          <w:lang w:val="fr-FR"/>
        </w:rPr>
      </w:pPr>
      <w:r w:rsidRPr="00195811">
        <w:rPr>
          <w:rFonts w:ascii="Gill Sans MT" w:hAnsi="Gill Sans MT"/>
          <w:lang w:val="fr-FR"/>
        </w:rPr>
        <w:t>Arlington, VA 22202, États-Unis</w:t>
      </w:r>
    </w:p>
    <w:p w14:paraId="10500D25" w14:textId="11B266E7" w:rsidR="000744B3" w:rsidRPr="00195811" w:rsidRDefault="0034045F" w:rsidP="00311F44">
      <w:pPr>
        <w:pStyle w:val="Normalabove20"/>
      </w:pPr>
      <w:r w:rsidRPr="00195811">
        <w:t xml:space="preserve"> Téléphone : +1 (521) 703-528-7474</w:t>
      </w:r>
    </w:p>
    <w:p w14:paraId="6A14FAD6" w14:textId="63912B4A" w:rsidR="000744B3" w:rsidRPr="00195811" w:rsidRDefault="0034045F">
      <w:pPr>
        <w:spacing w:before="0"/>
        <w:rPr>
          <w:rFonts w:ascii="Gill Sans MT" w:hAnsi="Gill Sans MT"/>
          <w:lang w:val="fr-FR"/>
        </w:rPr>
      </w:pPr>
      <w:proofErr w:type="gramStart"/>
      <w:r w:rsidRPr="00195811">
        <w:rPr>
          <w:rFonts w:ascii="Gill Sans MT" w:hAnsi="Gill Sans MT"/>
          <w:lang w:val="fr-FR"/>
        </w:rPr>
        <w:t>E-mail</w:t>
      </w:r>
      <w:proofErr w:type="gramEnd"/>
      <w:r w:rsidRPr="00195811">
        <w:rPr>
          <w:rFonts w:ascii="Gill Sans MT" w:hAnsi="Gill Sans MT"/>
          <w:lang w:val="fr-FR"/>
        </w:rPr>
        <w:t xml:space="preserve"> : </w:t>
      </w:r>
      <w:hyperlink r:id="rId12" w:tooltip="ID de courrier électronique de l’USAID Advancing Nutrition" w:history="1">
        <w:r w:rsidRPr="00ED65A3">
          <w:rPr>
            <w:rFonts w:ascii="Gill Sans MT" w:hAnsi="Gill Sans MT"/>
            <w:lang w:val="en-GB"/>
          </w:rPr>
          <w:t>info@advancingnutrition.org</w:t>
        </w:r>
      </w:hyperlink>
    </w:p>
    <w:p w14:paraId="41E7DF00" w14:textId="23F2D02E" w:rsidR="000744B3" w:rsidRPr="008E7730" w:rsidRDefault="0034045F">
      <w:pPr>
        <w:spacing w:before="0"/>
        <w:rPr>
          <w:rFonts w:ascii="Gill Sans MT" w:hAnsi="Gill Sans MT"/>
          <w:lang w:val="en-GB"/>
        </w:rPr>
        <w:sectPr w:rsidR="000744B3" w:rsidRPr="008E7730" w:rsidSect="00DD1503">
          <w:headerReference w:type="default" r:id="rId13"/>
          <w:footerReference w:type="default" r:id="rId14"/>
          <w:pgSz w:w="12240" w:h="15840"/>
          <w:pgMar w:top="1440" w:right="1440" w:bottom="1440" w:left="1440" w:header="720" w:footer="720" w:gutter="0"/>
          <w:pgNumType w:fmt="lowerRoman"/>
          <w:cols w:space="720"/>
        </w:sectPr>
      </w:pPr>
      <w:r w:rsidRPr="008E7730">
        <w:rPr>
          <w:rFonts w:ascii="Gill Sans MT" w:hAnsi="Gill Sans MT"/>
          <w:lang w:val="en-GB"/>
        </w:rPr>
        <w:t xml:space="preserve">Site Web : </w:t>
      </w:r>
      <w:hyperlink r:id="rId15" w:tooltip="Site Web de l'USAID pour l'avancement de la nutrition" w:history="1">
        <w:r w:rsidRPr="0030088E">
          <w:rPr>
            <w:rFonts w:ascii="Gill Sans MT" w:hAnsi="Gill Sans MT"/>
            <w:lang w:val="en-GB"/>
          </w:rPr>
          <w:t>advancingnutrition.org</w:t>
        </w:r>
      </w:hyperlink>
    </w:p>
    <w:p w14:paraId="7762D51E" w14:textId="77777777" w:rsidR="000744B3" w:rsidRDefault="0034045F">
      <w:pPr>
        <w:pStyle w:val="Heading1"/>
        <w:rPr>
          <w:rFonts w:ascii="Gill Sans MT" w:hAnsi="Gill Sans MT"/>
          <w:b/>
          <w:color w:val="BA0C2F"/>
          <w:sz w:val="44"/>
          <w:szCs w:val="44"/>
          <w:lang w:val="en-GB"/>
        </w:rPr>
      </w:pPr>
      <w:bookmarkStart w:id="14" w:name="_heading=h.m2558j4r9rw" w:colFirst="0" w:colLast="0"/>
      <w:bookmarkStart w:id="15" w:name="_Toc153797572"/>
      <w:bookmarkStart w:id="16" w:name="_Toc158718875"/>
      <w:bookmarkStart w:id="17" w:name="_Toc158761071"/>
      <w:bookmarkStart w:id="18" w:name="_Toc158761457"/>
      <w:bookmarkEnd w:id="14"/>
      <w:proofErr w:type="spellStart"/>
      <w:r w:rsidRPr="008E7730">
        <w:rPr>
          <w:rFonts w:ascii="Gill Sans MT" w:hAnsi="Gill Sans MT"/>
          <w:b/>
          <w:color w:val="BA0C2F"/>
          <w:sz w:val="44"/>
          <w:szCs w:val="44"/>
          <w:lang w:val="en-GB"/>
        </w:rPr>
        <w:t>Contenu</w:t>
      </w:r>
      <w:bookmarkEnd w:id="15"/>
      <w:bookmarkEnd w:id="16"/>
      <w:bookmarkEnd w:id="17"/>
      <w:bookmarkEnd w:id="18"/>
      <w:proofErr w:type="spellEnd"/>
    </w:p>
    <w:sdt>
      <w:sdtPr>
        <w:id w:val="120573574"/>
        <w:docPartObj>
          <w:docPartGallery w:val="Table of Contents"/>
          <w:docPartUnique/>
        </w:docPartObj>
      </w:sdtPr>
      <w:sdtEndPr>
        <w:rPr>
          <w:rFonts w:asciiTheme="majorHAnsi" w:eastAsiaTheme="majorEastAsia" w:hAnsiTheme="majorHAnsi" w:cstheme="majorBidi"/>
          <w:b/>
          <w:bCs/>
          <w:noProof/>
          <w:color w:val="002250" w:themeColor="accent1" w:themeShade="BF"/>
          <w:sz w:val="32"/>
          <w:szCs w:val="32"/>
          <w:lang w:val="en-US"/>
        </w:rPr>
      </w:sdtEndPr>
      <w:sdtContent>
        <w:p w14:paraId="36C12DCF" w14:textId="2AFE488A" w:rsidR="007417C4" w:rsidRPr="00130961" w:rsidRDefault="007417C4">
          <w:pPr>
            <w:pStyle w:val="TOC1"/>
            <w:rPr>
              <w:rStyle w:val="Hyperlink"/>
              <w:rFonts w:ascii="Gill Sans MT" w:hAnsi="Gill Sans MT"/>
              <w:lang w:val="fr-FR"/>
            </w:rPr>
          </w:pPr>
          <w:r>
            <w:fldChar w:fldCharType="begin"/>
          </w:r>
          <w:r>
            <w:instrText xml:space="preserve"> TOC \o "1-3" \h \z \u </w:instrText>
          </w:r>
          <w:r>
            <w:fldChar w:fldCharType="separate"/>
          </w:r>
          <w:hyperlink w:anchor="_Toc158761458" w:history="1">
            <w:r w:rsidRPr="00130961">
              <w:rPr>
                <w:rStyle w:val="Hyperlink"/>
                <w:rFonts w:ascii="Gill Sans MT" w:hAnsi="Gill Sans MT"/>
                <w:noProof/>
                <w:lang w:val="fr-FR"/>
              </w:rPr>
              <w:t>Remerciements</w:t>
            </w:r>
            <w:r w:rsidRPr="00130961">
              <w:rPr>
                <w:rStyle w:val="Hyperlink"/>
                <w:rFonts w:ascii="Gill Sans MT" w:hAnsi="Gill Sans MT"/>
                <w:webHidden/>
                <w:lang w:val="fr-FR"/>
              </w:rPr>
              <w:tab/>
            </w:r>
            <w:r w:rsidR="00130961">
              <w:rPr>
                <w:rStyle w:val="Hyperlink"/>
                <w:rFonts w:ascii="Gill Sans MT" w:hAnsi="Gill Sans MT"/>
                <w:webHidden/>
                <w:lang w:val="fr-FR"/>
              </w:rPr>
              <w:t>iii</w:t>
            </w:r>
          </w:hyperlink>
        </w:p>
        <w:p w14:paraId="2C07271B" w14:textId="585C51D0" w:rsidR="007417C4" w:rsidRPr="00130961" w:rsidRDefault="007417C4">
          <w:pPr>
            <w:pStyle w:val="TOC1"/>
            <w:rPr>
              <w:rStyle w:val="Hyperlink"/>
              <w:rFonts w:ascii="Gill Sans MT" w:hAnsi="Gill Sans MT"/>
              <w:lang w:val="fr-FR"/>
            </w:rPr>
          </w:pPr>
          <w:hyperlink w:anchor="_Toc158761459" w:history="1">
            <w:r w:rsidRPr="00130961">
              <w:rPr>
                <w:rStyle w:val="Hyperlink"/>
                <w:rFonts w:ascii="Gill Sans MT" w:hAnsi="Gill Sans MT"/>
                <w:noProof/>
                <w:lang w:val="fr-FR"/>
              </w:rPr>
              <w:t>Introduc</w:t>
            </w:r>
            <w:r w:rsidRPr="00130961">
              <w:rPr>
                <w:rStyle w:val="Hyperlink"/>
                <w:rFonts w:ascii="Gill Sans MT" w:hAnsi="Gill Sans MT"/>
                <w:noProof/>
                <w:lang w:val="fr-FR"/>
              </w:rPr>
              <w:t>t</w:t>
            </w:r>
            <w:r w:rsidRPr="00130961">
              <w:rPr>
                <w:rStyle w:val="Hyperlink"/>
                <w:rFonts w:ascii="Gill Sans MT" w:hAnsi="Gill Sans MT"/>
                <w:noProof/>
                <w:lang w:val="fr-FR"/>
              </w:rPr>
              <w:t>ion</w:t>
            </w:r>
            <w:r w:rsidRPr="00130961">
              <w:rPr>
                <w:rStyle w:val="Hyperlink"/>
                <w:rFonts w:ascii="Gill Sans MT" w:hAnsi="Gill Sans MT"/>
                <w:webHidden/>
                <w:lang w:val="fr-FR"/>
              </w:rPr>
              <w:tab/>
            </w:r>
            <w:r w:rsidRPr="00130961">
              <w:rPr>
                <w:rStyle w:val="Hyperlink"/>
                <w:rFonts w:ascii="Gill Sans MT" w:hAnsi="Gill Sans MT"/>
                <w:webHidden/>
                <w:lang w:val="fr-FR"/>
              </w:rPr>
              <w:fldChar w:fldCharType="begin"/>
            </w:r>
            <w:r w:rsidRPr="00130961">
              <w:rPr>
                <w:rStyle w:val="Hyperlink"/>
                <w:rFonts w:ascii="Gill Sans MT" w:hAnsi="Gill Sans MT"/>
                <w:webHidden/>
                <w:lang w:val="fr-FR"/>
              </w:rPr>
              <w:instrText xml:space="preserve"> PAGEREF _Toc158761459 \h </w:instrText>
            </w:r>
            <w:r w:rsidRPr="00130961">
              <w:rPr>
                <w:rStyle w:val="Hyperlink"/>
                <w:rFonts w:ascii="Gill Sans MT" w:hAnsi="Gill Sans MT"/>
                <w:webHidden/>
                <w:lang w:val="fr-FR"/>
              </w:rPr>
            </w:r>
            <w:r w:rsidRPr="00130961">
              <w:rPr>
                <w:rStyle w:val="Hyperlink"/>
                <w:rFonts w:ascii="Gill Sans MT" w:hAnsi="Gill Sans MT"/>
                <w:webHidden/>
                <w:lang w:val="fr-FR"/>
              </w:rPr>
              <w:fldChar w:fldCharType="separate"/>
            </w:r>
            <w:r w:rsidR="00724819">
              <w:rPr>
                <w:rStyle w:val="Hyperlink"/>
                <w:rFonts w:ascii="Gill Sans MT" w:hAnsi="Gill Sans MT"/>
                <w:noProof/>
                <w:webHidden/>
                <w:lang w:val="fr-FR"/>
              </w:rPr>
              <w:t>1</w:t>
            </w:r>
            <w:r w:rsidRPr="00130961">
              <w:rPr>
                <w:rStyle w:val="Hyperlink"/>
                <w:rFonts w:ascii="Gill Sans MT" w:hAnsi="Gill Sans MT"/>
                <w:webHidden/>
                <w:lang w:val="fr-FR"/>
              </w:rPr>
              <w:fldChar w:fldCharType="end"/>
            </w:r>
          </w:hyperlink>
        </w:p>
        <w:p w14:paraId="29740689" w14:textId="5C1B468B" w:rsidR="007417C4" w:rsidRDefault="007417C4">
          <w:pPr>
            <w:pStyle w:val="TOC1"/>
            <w:rPr>
              <w:rFonts w:asciiTheme="minorHAnsi" w:eastAsiaTheme="minorEastAsia" w:hAnsiTheme="minorHAnsi" w:cstheme="minorBidi"/>
              <w:noProof/>
              <w:color w:val="auto"/>
              <w:kern w:val="2"/>
              <w:sz w:val="24"/>
              <w:szCs w:val="24"/>
              <w:lang w:val="en-US"/>
              <w14:ligatures w14:val="standardContextual"/>
            </w:rPr>
          </w:pPr>
          <w:hyperlink w:anchor="_Toc158761460" w:history="1">
            <w:r w:rsidRPr="00130961">
              <w:rPr>
                <w:rStyle w:val="Hyperlink"/>
                <w:rFonts w:ascii="Gill Sans MT" w:hAnsi="Gill Sans MT"/>
                <w:noProof/>
                <w:lang w:val="fr-FR"/>
              </w:rPr>
              <w:t>Principes du cahier d’exercices</w:t>
            </w:r>
            <w:r w:rsidRPr="00130961">
              <w:rPr>
                <w:rStyle w:val="Hyperlink"/>
                <w:rFonts w:ascii="Gill Sans MT" w:hAnsi="Gill Sans MT"/>
                <w:webHidden/>
                <w:lang w:val="fr-FR"/>
              </w:rPr>
              <w:tab/>
            </w:r>
            <w:r w:rsidRPr="00130961">
              <w:rPr>
                <w:rStyle w:val="Hyperlink"/>
                <w:rFonts w:ascii="Gill Sans MT" w:hAnsi="Gill Sans MT"/>
                <w:webHidden/>
                <w:lang w:val="fr-FR"/>
              </w:rPr>
              <w:fldChar w:fldCharType="begin"/>
            </w:r>
            <w:r w:rsidRPr="00130961">
              <w:rPr>
                <w:rStyle w:val="Hyperlink"/>
                <w:rFonts w:ascii="Gill Sans MT" w:hAnsi="Gill Sans MT"/>
                <w:webHidden/>
                <w:lang w:val="fr-FR"/>
              </w:rPr>
              <w:instrText xml:space="preserve"> PAGEREF _Toc158761460 \h </w:instrText>
            </w:r>
            <w:r w:rsidRPr="00130961">
              <w:rPr>
                <w:rStyle w:val="Hyperlink"/>
                <w:rFonts w:ascii="Gill Sans MT" w:hAnsi="Gill Sans MT"/>
                <w:webHidden/>
                <w:lang w:val="fr-FR"/>
              </w:rPr>
            </w:r>
            <w:r w:rsidRPr="00130961">
              <w:rPr>
                <w:rStyle w:val="Hyperlink"/>
                <w:rFonts w:ascii="Gill Sans MT" w:hAnsi="Gill Sans MT"/>
                <w:webHidden/>
                <w:lang w:val="fr-FR"/>
              </w:rPr>
              <w:fldChar w:fldCharType="separate"/>
            </w:r>
            <w:r w:rsidR="00724819">
              <w:rPr>
                <w:rStyle w:val="Hyperlink"/>
                <w:rFonts w:ascii="Gill Sans MT" w:hAnsi="Gill Sans MT"/>
                <w:noProof/>
                <w:webHidden/>
                <w:lang w:val="fr-FR"/>
              </w:rPr>
              <w:t>3</w:t>
            </w:r>
            <w:r w:rsidRPr="00130961">
              <w:rPr>
                <w:rStyle w:val="Hyperlink"/>
                <w:rFonts w:ascii="Gill Sans MT" w:hAnsi="Gill Sans MT"/>
                <w:webHidden/>
                <w:lang w:val="fr-FR"/>
              </w:rPr>
              <w:fldChar w:fldCharType="end"/>
            </w:r>
          </w:hyperlink>
        </w:p>
        <w:p w14:paraId="632B736F" w14:textId="27F3965E" w:rsidR="007417C4" w:rsidRDefault="007417C4">
          <w:pPr>
            <w:pStyle w:val="TOC2"/>
            <w:tabs>
              <w:tab w:val="right" w:leader="dot" w:pos="9350"/>
            </w:tabs>
            <w:rPr>
              <w:rFonts w:asciiTheme="minorHAnsi" w:eastAsiaTheme="minorEastAsia" w:hAnsiTheme="minorHAnsi" w:cstheme="minorBidi"/>
              <w:noProof/>
              <w:color w:val="auto"/>
              <w:kern w:val="2"/>
              <w:sz w:val="24"/>
              <w:szCs w:val="24"/>
              <w:lang w:val="en-US"/>
              <w14:ligatures w14:val="standardContextual"/>
            </w:rPr>
          </w:pPr>
          <w:hyperlink w:anchor="_Toc158761461" w:history="1">
            <w:r w:rsidRPr="00130961">
              <w:rPr>
                <w:rStyle w:val="Hyperlink"/>
                <w:rFonts w:ascii="Gill Sans MT" w:hAnsi="Gill Sans MT"/>
                <w:noProof/>
                <w:lang w:val="fr-FR"/>
              </w:rPr>
              <w:t>Calendrier et exigences temporelles</w:t>
            </w:r>
            <w:r w:rsidRPr="00130961">
              <w:rPr>
                <w:rStyle w:val="Hyperlink"/>
                <w:rFonts w:ascii="Gill Sans MT" w:hAnsi="Gill Sans MT"/>
                <w:webHidden/>
                <w:lang w:val="fr-FR"/>
              </w:rPr>
              <w:tab/>
            </w:r>
            <w:r w:rsidRPr="00130961">
              <w:rPr>
                <w:rStyle w:val="Hyperlink"/>
                <w:rFonts w:ascii="Gill Sans MT" w:hAnsi="Gill Sans MT"/>
                <w:webHidden/>
                <w:lang w:val="fr-FR"/>
              </w:rPr>
              <w:fldChar w:fldCharType="begin"/>
            </w:r>
            <w:r w:rsidRPr="00130961">
              <w:rPr>
                <w:rStyle w:val="Hyperlink"/>
                <w:rFonts w:ascii="Gill Sans MT" w:hAnsi="Gill Sans MT"/>
                <w:webHidden/>
                <w:lang w:val="fr-FR"/>
              </w:rPr>
              <w:instrText xml:space="preserve"> PAGEREF _Toc158761461 \h </w:instrText>
            </w:r>
            <w:r w:rsidRPr="00130961">
              <w:rPr>
                <w:rStyle w:val="Hyperlink"/>
                <w:rFonts w:ascii="Gill Sans MT" w:hAnsi="Gill Sans MT"/>
                <w:webHidden/>
                <w:lang w:val="fr-FR"/>
              </w:rPr>
            </w:r>
            <w:r w:rsidRPr="00130961">
              <w:rPr>
                <w:rStyle w:val="Hyperlink"/>
                <w:rFonts w:ascii="Gill Sans MT" w:hAnsi="Gill Sans MT"/>
                <w:webHidden/>
                <w:lang w:val="fr-FR"/>
              </w:rPr>
              <w:fldChar w:fldCharType="separate"/>
            </w:r>
            <w:r w:rsidR="00724819">
              <w:rPr>
                <w:rStyle w:val="Hyperlink"/>
                <w:rFonts w:ascii="Gill Sans MT" w:hAnsi="Gill Sans MT"/>
                <w:noProof/>
                <w:webHidden/>
                <w:lang w:val="fr-FR"/>
              </w:rPr>
              <w:t>3</w:t>
            </w:r>
            <w:r w:rsidRPr="00130961">
              <w:rPr>
                <w:rStyle w:val="Hyperlink"/>
                <w:rFonts w:ascii="Gill Sans MT" w:hAnsi="Gill Sans MT"/>
                <w:webHidden/>
                <w:lang w:val="fr-FR"/>
              </w:rPr>
              <w:fldChar w:fldCharType="end"/>
            </w:r>
          </w:hyperlink>
        </w:p>
        <w:p w14:paraId="14F855F9" w14:textId="0F6C0BFE" w:rsidR="007417C4" w:rsidRDefault="007417C4">
          <w:pPr>
            <w:pStyle w:val="TOC2"/>
            <w:tabs>
              <w:tab w:val="right" w:leader="dot" w:pos="9350"/>
            </w:tabs>
            <w:rPr>
              <w:rFonts w:asciiTheme="minorHAnsi" w:eastAsiaTheme="minorEastAsia" w:hAnsiTheme="minorHAnsi" w:cstheme="minorBidi"/>
              <w:noProof/>
              <w:color w:val="auto"/>
              <w:kern w:val="2"/>
              <w:sz w:val="24"/>
              <w:szCs w:val="24"/>
              <w:lang w:val="en-US"/>
              <w14:ligatures w14:val="standardContextual"/>
            </w:rPr>
          </w:pPr>
          <w:hyperlink w:anchor="_Toc158761462" w:history="1">
            <w:r w:rsidRPr="00130961">
              <w:rPr>
                <w:rStyle w:val="Hyperlink"/>
                <w:rFonts w:ascii="Gill Sans MT" w:hAnsi="Gill Sans MT"/>
                <w:noProof/>
                <w:lang w:val="fr-FR"/>
              </w:rPr>
              <w:t>Approche graduelle</w:t>
            </w:r>
            <w:r w:rsidRPr="00130961">
              <w:rPr>
                <w:rStyle w:val="Hyperlink"/>
                <w:rFonts w:ascii="Gill Sans MT" w:hAnsi="Gill Sans MT"/>
                <w:webHidden/>
                <w:lang w:val="fr-FR"/>
              </w:rPr>
              <w:tab/>
            </w:r>
            <w:r w:rsidRPr="00130961">
              <w:rPr>
                <w:rStyle w:val="Hyperlink"/>
                <w:rFonts w:ascii="Gill Sans MT" w:hAnsi="Gill Sans MT"/>
                <w:webHidden/>
                <w:lang w:val="fr-FR"/>
              </w:rPr>
              <w:fldChar w:fldCharType="begin"/>
            </w:r>
            <w:r w:rsidRPr="00130961">
              <w:rPr>
                <w:rStyle w:val="Hyperlink"/>
                <w:rFonts w:ascii="Gill Sans MT" w:hAnsi="Gill Sans MT"/>
                <w:webHidden/>
                <w:lang w:val="fr-FR"/>
              </w:rPr>
              <w:instrText xml:space="preserve"> PAGEREF _Toc158761462 \h </w:instrText>
            </w:r>
            <w:r w:rsidRPr="00130961">
              <w:rPr>
                <w:rStyle w:val="Hyperlink"/>
                <w:rFonts w:ascii="Gill Sans MT" w:hAnsi="Gill Sans MT"/>
                <w:webHidden/>
                <w:lang w:val="fr-FR"/>
              </w:rPr>
            </w:r>
            <w:r w:rsidRPr="00130961">
              <w:rPr>
                <w:rStyle w:val="Hyperlink"/>
                <w:rFonts w:ascii="Gill Sans MT" w:hAnsi="Gill Sans MT"/>
                <w:webHidden/>
                <w:lang w:val="fr-FR"/>
              </w:rPr>
              <w:fldChar w:fldCharType="separate"/>
            </w:r>
            <w:r w:rsidR="00724819">
              <w:rPr>
                <w:rStyle w:val="Hyperlink"/>
                <w:rFonts w:ascii="Gill Sans MT" w:hAnsi="Gill Sans MT"/>
                <w:noProof/>
                <w:webHidden/>
                <w:lang w:val="fr-FR"/>
              </w:rPr>
              <w:t>4</w:t>
            </w:r>
            <w:r w:rsidRPr="00130961">
              <w:rPr>
                <w:rStyle w:val="Hyperlink"/>
                <w:rFonts w:ascii="Gill Sans MT" w:hAnsi="Gill Sans MT"/>
                <w:webHidden/>
                <w:lang w:val="fr-FR"/>
              </w:rPr>
              <w:fldChar w:fldCharType="end"/>
            </w:r>
          </w:hyperlink>
        </w:p>
        <w:p w14:paraId="1606F379" w14:textId="1CFB54D8" w:rsidR="007417C4" w:rsidRDefault="007417C4">
          <w:pPr>
            <w:pStyle w:val="TOC2"/>
            <w:tabs>
              <w:tab w:val="right" w:leader="dot" w:pos="9350"/>
            </w:tabs>
            <w:rPr>
              <w:rFonts w:asciiTheme="minorHAnsi" w:eastAsiaTheme="minorEastAsia" w:hAnsiTheme="minorHAnsi" w:cstheme="minorBidi"/>
              <w:noProof/>
              <w:color w:val="auto"/>
              <w:kern w:val="2"/>
              <w:sz w:val="24"/>
              <w:szCs w:val="24"/>
              <w:lang w:val="en-US"/>
              <w14:ligatures w14:val="standardContextual"/>
            </w:rPr>
          </w:pPr>
          <w:hyperlink w:anchor="_Toc158761463" w:history="1">
            <w:r w:rsidRPr="00130961">
              <w:rPr>
                <w:rStyle w:val="Hyperlink"/>
                <w:rFonts w:ascii="Gill Sans MT" w:hAnsi="Gill Sans MT"/>
                <w:noProof/>
                <w:lang w:val="fr-FR"/>
              </w:rPr>
              <w:t>Schéma du processus</w:t>
            </w:r>
            <w:r w:rsidRPr="00130961">
              <w:rPr>
                <w:rStyle w:val="Hyperlink"/>
                <w:rFonts w:ascii="Gill Sans MT" w:hAnsi="Gill Sans MT"/>
                <w:webHidden/>
                <w:lang w:val="fr-FR"/>
              </w:rPr>
              <w:tab/>
            </w:r>
            <w:r w:rsidRPr="00130961">
              <w:rPr>
                <w:rStyle w:val="Hyperlink"/>
                <w:rFonts w:ascii="Gill Sans MT" w:hAnsi="Gill Sans MT"/>
                <w:webHidden/>
                <w:lang w:val="fr-FR"/>
              </w:rPr>
              <w:fldChar w:fldCharType="begin"/>
            </w:r>
            <w:r w:rsidRPr="00130961">
              <w:rPr>
                <w:rStyle w:val="Hyperlink"/>
                <w:rFonts w:ascii="Gill Sans MT" w:hAnsi="Gill Sans MT"/>
                <w:webHidden/>
                <w:lang w:val="fr-FR"/>
              </w:rPr>
              <w:instrText xml:space="preserve"> PAGEREF _Toc158761463 \h </w:instrText>
            </w:r>
            <w:r w:rsidRPr="00130961">
              <w:rPr>
                <w:rStyle w:val="Hyperlink"/>
                <w:rFonts w:ascii="Gill Sans MT" w:hAnsi="Gill Sans MT"/>
                <w:webHidden/>
                <w:lang w:val="fr-FR"/>
              </w:rPr>
            </w:r>
            <w:r w:rsidRPr="00130961">
              <w:rPr>
                <w:rStyle w:val="Hyperlink"/>
                <w:rFonts w:ascii="Gill Sans MT" w:hAnsi="Gill Sans MT"/>
                <w:webHidden/>
                <w:lang w:val="fr-FR"/>
              </w:rPr>
              <w:fldChar w:fldCharType="separate"/>
            </w:r>
            <w:r w:rsidR="00724819">
              <w:rPr>
                <w:rStyle w:val="Hyperlink"/>
                <w:rFonts w:ascii="Gill Sans MT" w:hAnsi="Gill Sans MT"/>
                <w:noProof/>
                <w:webHidden/>
                <w:lang w:val="fr-FR"/>
              </w:rPr>
              <w:t>4</w:t>
            </w:r>
            <w:r w:rsidRPr="00130961">
              <w:rPr>
                <w:rStyle w:val="Hyperlink"/>
                <w:rFonts w:ascii="Gill Sans MT" w:hAnsi="Gill Sans MT"/>
                <w:webHidden/>
                <w:lang w:val="fr-FR"/>
              </w:rPr>
              <w:fldChar w:fldCharType="end"/>
            </w:r>
          </w:hyperlink>
        </w:p>
        <w:p w14:paraId="78CE1E1D" w14:textId="26DC462A" w:rsidR="007417C4" w:rsidRDefault="007417C4">
          <w:pPr>
            <w:pStyle w:val="TOC1"/>
            <w:rPr>
              <w:rFonts w:asciiTheme="minorHAnsi" w:eastAsiaTheme="minorEastAsia" w:hAnsiTheme="minorHAnsi" w:cstheme="minorBidi"/>
              <w:noProof/>
              <w:color w:val="auto"/>
              <w:kern w:val="2"/>
              <w:sz w:val="24"/>
              <w:szCs w:val="24"/>
              <w:lang w:val="en-US"/>
              <w14:ligatures w14:val="standardContextual"/>
            </w:rPr>
          </w:pPr>
          <w:hyperlink w:anchor="_Toc158761468" w:history="1">
            <w:r w:rsidRPr="00130961">
              <w:rPr>
                <w:rStyle w:val="Hyperlink"/>
                <w:rFonts w:ascii="Gill Sans MT" w:hAnsi="Gill Sans MT"/>
                <w:noProof/>
                <w:lang w:val="fr-FR"/>
              </w:rPr>
              <w:t>Considérations pour une approche basée sur l’alimentation des ménages</w:t>
            </w:r>
            <w:r w:rsidRPr="00130961">
              <w:rPr>
                <w:rStyle w:val="Hyperlink"/>
                <w:rFonts w:ascii="Gill Sans MT" w:hAnsi="Gill Sans MT"/>
                <w:webHidden/>
                <w:lang w:val="fr-FR"/>
              </w:rPr>
              <w:tab/>
            </w:r>
            <w:r w:rsidRPr="00130961">
              <w:rPr>
                <w:rStyle w:val="Hyperlink"/>
                <w:rFonts w:ascii="Gill Sans MT" w:hAnsi="Gill Sans MT"/>
                <w:webHidden/>
                <w:lang w:val="fr-FR"/>
              </w:rPr>
              <w:fldChar w:fldCharType="begin"/>
            </w:r>
            <w:r w:rsidRPr="00130961">
              <w:rPr>
                <w:rStyle w:val="Hyperlink"/>
                <w:rFonts w:ascii="Gill Sans MT" w:hAnsi="Gill Sans MT"/>
                <w:webHidden/>
                <w:lang w:val="fr-FR"/>
              </w:rPr>
              <w:instrText xml:space="preserve"> PAGEREF _Toc158761468 \h </w:instrText>
            </w:r>
            <w:r w:rsidRPr="00130961">
              <w:rPr>
                <w:rStyle w:val="Hyperlink"/>
                <w:rFonts w:ascii="Gill Sans MT" w:hAnsi="Gill Sans MT"/>
                <w:webHidden/>
                <w:lang w:val="fr-FR"/>
              </w:rPr>
            </w:r>
            <w:r w:rsidRPr="00130961">
              <w:rPr>
                <w:rStyle w:val="Hyperlink"/>
                <w:rFonts w:ascii="Gill Sans MT" w:hAnsi="Gill Sans MT"/>
                <w:webHidden/>
                <w:lang w:val="fr-FR"/>
              </w:rPr>
              <w:fldChar w:fldCharType="separate"/>
            </w:r>
            <w:r w:rsidR="00724819">
              <w:rPr>
                <w:rStyle w:val="Hyperlink"/>
                <w:rFonts w:ascii="Gill Sans MT" w:hAnsi="Gill Sans MT"/>
                <w:noProof/>
                <w:webHidden/>
                <w:lang w:val="fr-FR"/>
              </w:rPr>
              <w:t>7</w:t>
            </w:r>
            <w:r w:rsidRPr="00130961">
              <w:rPr>
                <w:rStyle w:val="Hyperlink"/>
                <w:rFonts w:ascii="Gill Sans MT" w:hAnsi="Gill Sans MT"/>
                <w:webHidden/>
                <w:lang w:val="fr-FR"/>
              </w:rPr>
              <w:fldChar w:fldCharType="end"/>
            </w:r>
          </w:hyperlink>
        </w:p>
        <w:p w14:paraId="1666318E" w14:textId="2163E2F3" w:rsidR="007417C4" w:rsidRDefault="007417C4">
          <w:pPr>
            <w:pStyle w:val="TOC2"/>
            <w:tabs>
              <w:tab w:val="right" w:leader="dot" w:pos="9350"/>
            </w:tabs>
            <w:rPr>
              <w:rFonts w:asciiTheme="minorHAnsi" w:eastAsiaTheme="minorEastAsia" w:hAnsiTheme="minorHAnsi" w:cstheme="minorBidi"/>
              <w:noProof/>
              <w:color w:val="auto"/>
              <w:kern w:val="2"/>
              <w:sz w:val="24"/>
              <w:szCs w:val="24"/>
              <w:lang w:val="en-US"/>
              <w14:ligatures w14:val="standardContextual"/>
            </w:rPr>
          </w:pPr>
          <w:hyperlink w:anchor="_Toc158761469" w:history="1">
            <w:r w:rsidRPr="00130961">
              <w:rPr>
                <w:rStyle w:val="Hyperlink"/>
                <w:rFonts w:ascii="Gill Sans MT" w:hAnsi="Gill Sans MT"/>
                <w:noProof/>
                <w:lang w:val="fr-FR"/>
              </w:rPr>
              <w:t>Potentiel impact des parcours</w:t>
            </w:r>
            <w:r w:rsidRPr="00130961">
              <w:rPr>
                <w:rStyle w:val="Hyperlink"/>
                <w:rFonts w:ascii="Gill Sans MT" w:hAnsi="Gill Sans MT"/>
                <w:webHidden/>
                <w:lang w:val="fr-FR"/>
              </w:rPr>
              <w:tab/>
            </w:r>
            <w:r w:rsidRPr="00130961">
              <w:rPr>
                <w:rStyle w:val="Hyperlink"/>
                <w:rFonts w:ascii="Gill Sans MT" w:hAnsi="Gill Sans MT"/>
                <w:webHidden/>
                <w:lang w:val="fr-FR"/>
              </w:rPr>
              <w:fldChar w:fldCharType="begin"/>
            </w:r>
            <w:r w:rsidRPr="00130961">
              <w:rPr>
                <w:rStyle w:val="Hyperlink"/>
                <w:rFonts w:ascii="Gill Sans MT" w:hAnsi="Gill Sans MT"/>
                <w:webHidden/>
                <w:lang w:val="fr-FR"/>
              </w:rPr>
              <w:instrText xml:space="preserve"> PAGEREF _Toc158761469 \h </w:instrText>
            </w:r>
            <w:r w:rsidRPr="00130961">
              <w:rPr>
                <w:rStyle w:val="Hyperlink"/>
                <w:rFonts w:ascii="Gill Sans MT" w:hAnsi="Gill Sans MT"/>
                <w:webHidden/>
                <w:lang w:val="fr-FR"/>
              </w:rPr>
            </w:r>
            <w:r w:rsidRPr="00130961">
              <w:rPr>
                <w:rStyle w:val="Hyperlink"/>
                <w:rFonts w:ascii="Gill Sans MT" w:hAnsi="Gill Sans MT"/>
                <w:webHidden/>
                <w:lang w:val="fr-FR"/>
              </w:rPr>
              <w:fldChar w:fldCharType="separate"/>
            </w:r>
            <w:r w:rsidR="00724819">
              <w:rPr>
                <w:rStyle w:val="Hyperlink"/>
                <w:rFonts w:ascii="Gill Sans MT" w:hAnsi="Gill Sans MT"/>
                <w:noProof/>
                <w:webHidden/>
                <w:lang w:val="fr-FR"/>
              </w:rPr>
              <w:t>7</w:t>
            </w:r>
            <w:r w:rsidRPr="00130961">
              <w:rPr>
                <w:rStyle w:val="Hyperlink"/>
                <w:rFonts w:ascii="Gill Sans MT" w:hAnsi="Gill Sans MT"/>
                <w:webHidden/>
                <w:lang w:val="fr-FR"/>
              </w:rPr>
              <w:fldChar w:fldCharType="end"/>
            </w:r>
          </w:hyperlink>
        </w:p>
        <w:p w14:paraId="11DFADD1" w14:textId="5E91FF5D" w:rsidR="007417C4" w:rsidRDefault="007417C4" w:rsidP="00130961">
          <w:pPr>
            <w:pStyle w:val="TOC1"/>
            <w:tabs>
              <w:tab w:val="left" w:pos="1100"/>
            </w:tabs>
            <w:rPr>
              <w:rFonts w:asciiTheme="minorHAnsi" w:eastAsiaTheme="minorEastAsia" w:hAnsiTheme="minorHAnsi" w:cstheme="minorBidi"/>
              <w:noProof/>
              <w:color w:val="auto"/>
              <w:kern w:val="2"/>
              <w:sz w:val="24"/>
              <w:szCs w:val="24"/>
              <w:lang w:val="en-US"/>
              <w14:ligatures w14:val="standardContextual"/>
            </w:rPr>
          </w:pPr>
          <w:hyperlink w:anchor="_Toc158761474" w:history="1">
            <w:r w:rsidRPr="00130961">
              <w:rPr>
                <w:rStyle w:val="Hyperlink"/>
                <w:rFonts w:ascii="Gill Sans MT" w:hAnsi="Gill Sans MT"/>
                <w:noProof/>
                <w:lang w:val="fr-FR"/>
              </w:rPr>
              <w:t>Phase 1. Examiner les données secondaires : identifier les sources de données secondaires et les facteurs alimentaires sous-optimaux</w:t>
            </w:r>
            <w:r w:rsidRPr="00130961">
              <w:rPr>
                <w:rStyle w:val="Hyperlink"/>
                <w:rFonts w:ascii="Gill Sans MT" w:hAnsi="Gill Sans MT"/>
                <w:webHidden/>
                <w:lang w:val="fr-FR"/>
              </w:rPr>
              <w:tab/>
            </w:r>
            <w:r w:rsidRPr="00130961">
              <w:rPr>
                <w:rStyle w:val="Hyperlink"/>
                <w:rFonts w:ascii="Gill Sans MT" w:hAnsi="Gill Sans MT"/>
                <w:webHidden/>
                <w:lang w:val="fr-FR"/>
              </w:rPr>
              <w:fldChar w:fldCharType="begin"/>
            </w:r>
            <w:r w:rsidRPr="00130961">
              <w:rPr>
                <w:rStyle w:val="Hyperlink"/>
                <w:rFonts w:ascii="Gill Sans MT" w:hAnsi="Gill Sans MT"/>
                <w:webHidden/>
                <w:lang w:val="fr-FR"/>
              </w:rPr>
              <w:instrText xml:space="preserve"> PAGEREF _Toc158761474 \h </w:instrText>
            </w:r>
            <w:r w:rsidRPr="00130961">
              <w:rPr>
                <w:rStyle w:val="Hyperlink"/>
                <w:rFonts w:ascii="Gill Sans MT" w:hAnsi="Gill Sans MT"/>
                <w:webHidden/>
                <w:lang w:val="fr-FR"/>
              </w:rPr>
            </w:r>
            <w:r w:rsidRPr="00130961">
              <w:rPr>
                <w:rStyle w:val="Hyperlink"/>
                <w:rFonts w:ascii="Gill Sans MT" w:hAnsi="Gill Sans MT"/>
                <w:webHidden/>
                <w:lang w:val="fr-FR"/>
              </w:rPr>
              <w:fldChar w:fldCharType="separate"/>
            </w:r>
            <w:r w:rsidR="00724819">
              <w:rPr>
                <w:rStyle w:val="Hyperlink"/>
                <w:rFonts w:ascii="Gill Sans MT" w:hAnsi="Gill Sans MT"/>
                <w:noProof/>
                <w:webHidden/>
                <w:lang w:val="fr-FR"/>
              </w:rPr>
              <w:t>12</w:t>
            </w:r>
            <w:r w:rsidRPr="00130961">
              <w:rPr>
                <w:rStyle w:val="Hyperlink"/>
                <w:rFonts w:ascii="Gill Sans MT" w:hAnsi="Gill Sans MT"/>
                <w:webHidden/>
                <w:lang w:val="fr-FR"/>
              </w:rPr>
              <w:fldChar w:fldCharType="end"/>
            </w:r>
          </w:hyperlink>
        </w:p>
        <w:p w14:paraId="6E0774A0" w14:textId="3A493466" w:rsidR="007417C4" w:rsidRDefault="007417C4">
          <w:pPr>
            <w:pStyle w:val="TOC1"/>
            <w:rPr>
              <w:rFonts w:asciiTheme="minorHAnsi" w:eastAsiaTheme="minorEastAsia" w:hAnsiTheme="minorHAnsi" w:cstheme="minorBidi"/>
              <w:noProof/>
              <w:color w:val="auto"/>
              <w:kern w:val="2"/>
              <w:sz w:val="24"/>
              <w:szCs w:val="24"/>
              <w:lang w:val="en-US"/>
              <w14:ligatures w14:val="standardContextual"/>
            </w:rPr>
          </w:pPr>
          <w:hyperlink w:anchor="_Toc158761481" w:history="1">
            <w:r w:rsidRPr="00130961">
              <w:rPr>
                <w:rStyle w:val="Hyperlink"/>
                <w:rFonts w:ascii="Gill Sans MT" w:hAnsi="Gill Sans MT"/>
                <w:noProof/>
                <w:lang w:val="fr-FR"/>
              </w:rPr>
              <w:t>Phase 2. Élaborer une liste d’identification des aliments clés</w:t>
            </w:r>
            <w:r w:rsidRPr="00130961">
              <w:rPr>
                <w:rStyle w:val="Hyperlink"/>
                <w:rFonts w:ascii="Gill Sans MT" w:hAnsi="Gill Sans MT"/>
                <w:webHidden/>
                <w:lang w:val="fr-FR"/>
              </w:rPr>
              <w:tab/>
            </w:r>
            <w:r w:rsidRPr="00130961">
              <w:rPr>
                <w:rStyle w:val="Hyperlink"/>
                <w:rFonts w:ascii="Gill Sans MT" w:hAnsi="Gill Sans MT"/>
                <w:webHidden/>
                <w:lang w:val="fr-FR"/>
              </w:rPr>
              <w:fldChar w:fldCharType="begin"/>
            </w:r>
            <w:r w:rsidRPr="00130961">
              <w:rPr>
                <w:rStyle w:val="Hyperlink"/>
                <w:rFonts w:ascii="Gill Sans MT" w:hAnsi="Gill Sans MT"/>
                <w:webHidden/>
                <w:lang w:val="fr-FR"/>
              </w:rPr>
              <w:instrText xml:space="preserve"> PAGEREF _Toc158761481 \h </w:instrText>
            </w:r>
            <w:r w:rsidRPr="00130961">
              <w:rPr>
                <w:rStyle w:val="Hyperlink"/>
                <w:rFonts w:ascii="Gill Sans MT" w:hAnsi="Gill Sans MT"/>
                <w:webHidden/>
                <w:lang w:val="fr-FR"/>
              </w:rPr>
            </w:r>
            <w:r w:rsidRPr="00130961">
              <w:rPr>
                <w:rStyle w:val="Hyperlink"/>
                <w:rFonts w:ascii="Gill Sans MT" w:hAnsi="Gill Sans MT"/>
                <w:webHidden/>
                <w:lang w:val="fr-FR"/>
              </w:rPr>
              <w:fldChar w:fldCharType="separate"/>
            </w:r>
            <w:r w:rsidR="00724819">
              <w:rPr>
                <w:rStyle w:val="Hyperlink"/>
                <w:rFonts w:ascii="Gill Sans MT" w:hAnsi="Gill Sans MT"/>
                <w:noProof/>
                <w:webHidden/>
                <w:lang w:val="fr-FR"/>
              </w:rPr>
              <w:t>23</w:t>
            </w:r>
            <w:r w:rsidRPr="00130961">
              <w:rPr>
                <w:rStyle w:val="Hyperlink"/>
                <w:rFonts w:ascii="Gill Sans MT" w:hAnsi="Gill Sans MT"/>
                <w:webHidden/>
                <w:lang w:val="fr-FR"/>
              </w:rPr>
              <w:fldChar w:fldCharType="end"/>
            </w:r>
          </w:hyperlink>
        </w:p>
        <w:p w14:paraId="293B63FE" w14:textId="3B995924" w:rsidR="007417C4" w:rsidRDefault="007417C4">
          <w:pPr>
            <w:pStyle w:val="TOC1"/>
            <w:rPr>
              <w:rFonts w:asciiTheme="minorHAnsi" w:eastAsiaTheme="minorEastAsia" w:hAnsiTheme="minorHAnsi" w:cstheme="minorBidi"/>
              <w:noProof/>
              <w:color w:val="auto"/>
              <w:kern w:val="2"/>
              <w:sz w:val="24"/>
              <w:szCs w:val="24"/>
              <w:lang w:val="en-US"/>
              <w14:ligatures w14:val="standardContextual"/>
            </w:rPr>
          </w:pPr>
          <w:hyperlink w:anchor="_Toc158761489" w:history="1">
            <w:r w:rsidRPr="00130961">
              <w:rPr>
                <w:rStyle w:val="Hyperlink"/>
                <w:rFonts w:ascii="Gill Sans MT" w:hAnsi="Gill Sans MT"/>
                <w:noProof/>
                <w:lang w:val="fr-FR"/>
              </w:rPr>
              <w:t>Phase 3. Observer la préparation de repas courants</w:t>
            </w:r>
            <w:r w:rsidRPr="00130961">
              <w:rPr>
                <w:rStyle w:val="Hyperlink"/>
                <w:rFonts w:ascii="Gill Sans MT" w:hAnsi="Gill Sans MT"/>
                <w:webHidden/>
                <w:lang w:val="fr-FR"/>
              </w:rPr>
              <w:tab/>
            </w:r>
            <w:r w:rsidRPr="00130961">
              <w:rPr>
                <w:rStyle w:val="Hyperlink"/>
                <w:rFonts w:ascii="Gill Sans MT" w:hAnsi="Gill Sans MT"/>
                <w:webHidden/>
                <w:lang w:val="fr-FR"/>
              </w:rPr>
              <w:fldChar w:fldCharType="begin"/>
            </w:r>
            <w:r w:rsidRPr="00130961">
              <w:rPr>
                <w:rStyle w:val="Hyperlink"/>
                <w:rFonts w:ascii="Gill Sans MT" w:hAnsi="Gill Sans MT"/>
                <w:webHidden/>
                <w:lang w:val="fr-FR"/>
              </w:rPr>
              <w:instrText xml:space="preserve"> PAGEREF _Toc158761489 \h </w:instrText>
            </w:r>
            <w:r w:rsidRPr="00130961">
              <w:rPr>
                <w:rStyle w:val="Hyperlink"/>
                <w:rFonts w:ascii="Gill Sans MT" w:hAnsi="Gill Sans MT"/>
                <w:webHidden/>
                <w:lang w:val="fr-FR"/>
              </w:rPr>
            </w:r>
            <w:r w:rsidRPr="00130961">
              <w:rPr>
                <w:rStyle w:val="Hyperlink"/>
                <w:rFonts w:ascii="Gill Sans MT" w:hAnsi="Gill Sans MT"/>
                <w:webHidden/>
                <w:lang w:val="fr-FR"/>
              </w:rPr>
              <w:fldChar w:fldCharType="separate"/>
            </w:r>
            <w:r w:rsidR="00724819">
              <w:rPr>
                <w:rStyle w:val="Hyperlink"/>
                <w:rFonts w:ascii="Gill Sans MT" w:hAnsi="Gill Sans MT"/>
                <w:noProof/>
                <w:webHidden/>
                <w:lang w:val="fr-FR"/>
              </w:rPr>
              <w:t>32</w:t>
            </w:r>
            <w:r w:rsidRPr="00130961">
              <w:rPr>
                <w:rStyle w:val="Hyperlink"/>
                <w:rFonts w:ascii="Gill Sans MT" w:hAnsi="Gill Sans MT"/>
                <w:webHidden/>
                <w:lang w:val="fr-FR"/>
              </w:rPr>
              <w:fldChar w:fldCharType="end"/>
            </w:r>
          </w:hyperlink>
        </w:p>
        <w:p w14:paraId="22AB29E7" w14:textId="0E573919" w:rsidR="007417C4" w:rsidRDefault="007417C4">
          <w:pPr>
            <w:pStyle w:val="TOC1"/>
            <w:rPr>
              <w:rFonts w:asciiTheme="minorHAnsi" w:eastAsiaTheme="minorEastAsia" w:hAnsiTheme="minorHAnsi" w:cstheme="minorBidi"/>
              <w:noProof/>
              <w:color w:val="auto"/>
              <w:kern w:val="2"/>
              <w:sz w:val="24"/>
              <w:szCs w:val="24"/>
              <w:lang w:val="en-US"/>
              <w14:ligatures w14:val="standardContextual"/>
            </w:rPr>
          </w:pPr>
          <w:hyperlink w:anchor="_Toc158761497" w:history="1">
            <w:r w:rsidRPr="00130961">
              <w:rPr>
                <w:rStyle w:val="Hyperlink"/>
                <w:rFonts w:ascii="Gill Sans MT" w:hAnsi="Gill Sans MT"/>
                <w:noProof/>
                <w:lang w:val="fr-FR"/>
              </w:rPr>
              <w:t>Phase 4. Élaborer des recommandations fondées sur l’alimentation</w:t>
            </w:r>
            <w:r w:rsidRPr="00130961">
              <w:rPr>
                <w:rStyle w:val="Hyperlink"/>
                <w:rFonts w:ascii="Gill Sans MT" w:hAnsi="Gill Sans MT"/>
                <w:webHidden/>
                <w:lang w:val="fr-FR"/>
              </w:rPr>
              <w:tab/>
            </w:r>
            <w:r w:rsidRPr="00130961">
              <w:rPr>
                <w:rStyle w:val="Hyperlink"/>
                <w:rFonts w:ascii="Gill Sans MT" w:hAnsi="Gill Sans MT"/>
                <w:webHidden/>
                <w:lang w:val="fr-FR"/>
              </w:rPr>
              <w:fldChar w:fldCharType="begin"/>
            </w:r>
            <w:r w:rsidRPr="00130961">
              <w:rPr>
                <w:rStyle w:val="Hyperlink"/>
                <w:rFonts w:ascii="Gill Sans MT" w:hAnsi="Gill Sans MT"/>
                <w:webHidden/>
                <w:lang w:val="fr-FR"/>
              </w:rPr>
              <w:instrText xml:space="preserve"> PAGEREF _Toc158761497 \h </w:instrText>
            </w:r>
            <w:r w:rsidRPr="00130961">
              <w:rPr>
                <w:rStyle w:val="Hyperlink"/>
                <w:rFonts w:ascii="Gill Sans MT" w:hAnsi="Gill Sans MT"/>
                <w:webHidden/>
                <w:lang w:val="fr-FR"/>
              </w:rPr>
            </w:r>
            <w:r w:rsidRPr="00130961">
              <w:rPr>
                <w:rStyle w:val="Hyperlink"/>
                <w:rFonts w:ascii="Gill Sans MT" w:hAnsi="Gill Sans MT"/>
                <w:webHidden/>
                <w:lang w:val="fr-FR"/>
              </w:rPr>
              <w:fldChar w:fldCharType="separate"/>
            </w:r>
            <w:r w:rsidR="00724819">
              <w:rPr>
                <w:rStyle w:val="Hyperlink"/>
                <w:rFonts w:ascii="Gill Sans MT" w:hAnsi="Gill Sans MT"/>
                <w:noProof/>
                <w:webHidden/>
                <w:lang w:val="fr-FR"/>
              </w:rPr>
              <w:t>38</w:t>
            </w:r>
            <w:r w:rsidRPr="00130961">
              <w:rPr>
                <w:rStyle w:val="Hyperlink"/>
                <w:rFonts w:ascii="Gill Sans MT" w:hAnsi="Gill Sans MT"/>
                <w:webHidden/>
                <w:lang w:val="fr-FR"/>
              </w:rPr>
              <w:fldChar w:fldCharType="end"/>
            </w:r>
          </w:hyperlink>
        </w:p>
        <w:p w14:paraId="38F31C31" w14:textId="1283C900" w:rsidR="007417C4" w:rsidRDefault="007417C4">
          <w:pPr>
            <w:pStyle w:val="TOC1"/>
            <w:rPr>
              <w:rFonts w:asciiTheme="minorHAnsi" w:eastAsiaTheme="minorEastAsia" w:hAnsiTheme="minorHAnsi" w:cstheme="minorBidi"/>
              <w:noProof/>
              <w:color w:val="auto"/>
              <w:kern w:val="2"/>
              <w:sz w:val="24"/>
              <w:szCs w:val="24"/>
              <w:lang w:val="en-US"/>
              <w14:ligatures w14:val="standardContextual"/>
            </w:rPr>
          </w:pPr>
          <w:hyperlink w:anchor="_Toc158761503" w:history="1">
            <w:r w:rsidRPr="00130961">
              <w:rPr>
                <w:rStyle w:val="Hyperlink"/>
                <w:rFonts w:ascii="Gill Sans MT" w:hAnsi="Gill Sans MT"/>
                <w:noProof/>
                <w:lang w:val="fr-FR"/>
              </w:rPr>
              <w:t>Phase 5. Tester les recommandations basées sur l’alimentation</w:t>
            </w:r>
            <w:r w:rsidRPr="00130961">
              <w:rPr>
                <w:rStyle w:val="Hyperlink"/>
                <w:rFonts w:ascii="Gill Sans MT" w:hAnsi="Gill Sans MT"/>
                <w:webHidden/>
                <w:lang w:val="fr-FR"/>
              </w:rPr>
              <w:tab/>
            </w:r>
            <w:r w:rsidRPr="00130961">
              <w:rPr>
                <w:rStyle w:val="Hyperlink"/>
                <w:rFonts w:ascii="Gill Sans MT" w:hAnsi="Gill Sans MT"/>
                <w:webHidden/>
                <w:lang w:val="fr-FR"/>
              </w:rPr>
              <w:fldChar w:fldCharType="begin"/>
            </w:r>
            <w:r w:rsidRPr="00130961">
              <w:rPr>
                <w:rStyle w:val="Hyperlink"/>
                <w:rFonts w:ascii="Gill Sans MT" w:hAnsi="Gill Sans MT"/>
                <w:webHidden/>
                <w:lang w:val="fr-FR"/>
              </w:rPr>
              <w:instrText xml:space="preserve"> PAGEREF _Toc158761503 \h </w:instrText>
            </w:r>
            <w:r w:rsidRPr="00130961">
              <w:rPr>
                <w:rStyle w:val="Hyperlink"/>
                <w:rFonts w:ascii="Gill Sans MT" w:hAnsi="Gill Sans MT"/>
                <w:webHidden/>
                <w:lang w:val="fr-FR"/>
              </w:rPr>
            </w:r>
            <w:r w:rsidRPr="00130961">
              <w:rPr>
                <w:rStyle w:val="Hyperlink"/>
                <w:rFonts w:ascii="Gill Sans MT" w:hAnsi="Gill Sans MT"/>
                <w:webHidden/>
                <w:lang w:val="fr-FR"/>
              </w:rPr>
              <w:fldChar w:fldCharType="separate"/>
            </w:r>
            <w:r w:rsidR="00724819">
              <w:rPr>
                <w:rStyle w:val="Hyperlink"/>
                <w:rFonts w:ascii="Gill Sans MT" w:hAnsi="Gill Sans MT"/>
                <w:noProof/>
                <w:webHidden/>
                <w:lang w:val="fr-FR"/>
              </w:rPr>
              <w:t>44</w:t>
            </w:r>
            <w:r w:rsidRPr="00130961">
              <w:rPr>
                <w:rStyle w:val="Hyperlink"/>
                <w:rFonts w:ascii="Gill Sans MT" w:hAnsi="Gill Sans MT"/>
                <w:webHidden/>
                <w:lang w:val="fr-FR"/>
              </w:rPr>
              <w:fldChar w:fldCharType="end"/>
            </w:r>
          </w:hyperlink>
        </w:p>
        <w:p w14:paraId="6327FA61" w14:textId="1D822E1D" w:rsidR="007417C4" w:rsidRDefault="007417C4">
          <w:pPr>
            <w:pStyle w:val="TOC1"/>
            <w:rPr>
              <w:rFonts w:asciiTheme="minorHAnsi" w:eastAsiaTheme="minorEastAsia" w:hAnsiTheme="minorHAnsi" w:cstheme="minorBidi"/>
              <w:noProof/>
              <w:color w:val="auto"/>
              <w:kern w:val="2"/>
              <w:sz w:val="24"/>
              <w:szCs w:val="24"/>
              <w:lang w:val="en-US"/>
              <w14:ligatures w14:val="standardContextual"/>
            </w:rPr>
          </w:pPr>
          <w:hyperlink w:anchor="_Toc158761513" w:history="1">
            <w:r w:rsidRPr="00130961">
              <w:rPr>
                <w:rStyle w:val="Hyperlink"/>
                <w:rFonts w:ascii="Gill Sans MT" w:hAnsi="Gill Sans MT"/>
                <w:noProof/>
                <w:lang w:val="fr-FR"/>
              </w:rPr>
              <w:t>Phase 6. Appliquer l’apprentissage à votre programme</w:t>
            </w:r>
            <w:r w:rsidRPr="00130961">
              <w:rPr>
                <w:rStyle w:val="Hyperlink"/>
                <w:rFonts w:ascii="Gill Sans MT" w:hAnsi="Gill Sans MT"/>
                <w:webHidden/>
                <w:lang w:val="fr-FR"/>
              </w:rPr>
              <w:tab/>
            </w:r>
            <w:r w:rsidRPr="00130961">
              <w:rPr>
                <w:rStyle w:val="Hyperlink"/>
                <w:rFonts w:ascii="Gill Sans MT" w:hAnsi="Gill Sans MT"/>
                <w:webHidden/>
                <w:lang w:val="fr-FR"/>
              </w:rPr>
              <w:fldChar w:fldCharType="begin"/>
            </w:r>
            <w:r w:rsidRPr="00130961">
              <w:rPr>
                <w:rStyle w:val="Hyperlink"/>
                <w:rFonts w:ascii="Gill Sans MT" w:hAnsi="Gill Sans MT"/>
                <w:webHidden/>
                <w:lang w:val="fr-FR"/>
              </w:rPr>
              <w:instrText xml:space="preserve"> PAGEREF _Toc158761513 \h </w:instrText>
            </w:r>
            <w:r w:rsidRPr="00130961">
              <w:rPr>
                <w:rStyle w:val="Hyperlink"/>
                <w:rFonts w:ascii="Gill Sans MT" w:hAnsi="Gill Sans MT"/>
                <w:webHidden/>
                <w:lang w:val="fr-FR"/>
              </w:rPr>
            </w:r>
            <w:r w:rsidRPr="00130961">
              <w:rPr>
                <w:rStyle w:val="Hyperlink"/>
                <w:rFonts w:ascii="Gill Sans MT" w:hAnsi="Gill Sans MT"/>
                <w:webHidden/>
                <w:lang w:val="fr-FR"/>
              </w:rPr>
              <w:fldChar w:fldCharType="separate"/>
            </w:r>
            <w:r w:rsidR="00724819">
              <w:rPr>
                <w:rStyle w:val="Hyperlink"/>
                <w:rFonts w:ascii="Gill Sans MT" w:hAnsi="Gill Sans MT"/>
                <w:noProof/>
                <w:webHidden/>
                <w:lang w:val="fr-FR"/>
              </w:rPr>
              <w:t>56</w:t>
            </w:r>
            <w:r w:rsidRPr="00130961">
              <w:rPr>
                <w:rStyle w:val="Hyperlink"/>
                <w:rFonts w:ascii="Gill Sans MT" w:hAnsi="Gill Sans MT"/>
                <w:webHidden/>
                <w:lang w:val="fr-FR"/>
              </w:rPr>
              <w:fldChar w:fldCharType="end"/>
            </w:r>
          </w:hyperlink>
        </w:p>
        <w:p w14:paraId="084377B4" w14:textId="15998C12" w:rsidR="007417C4" w:rsidRDefault="007417C4">
          <w:pPr>
            <w:pStyle w:val="TOC1"/>
            <w:rPr>
              <w:rFonts w:asciiTheme="minorHAnsi" w:eastAsiaTheme="minorEastAsia" w:hAnsiTheme="minorHAnsi" w:cstheme="minorBidi"/>
              <w:noProof/>
              <w:color w:val="auto"/>
              <w:kern w:val="2"/>
              <w:sz w:val="24"/>
              <w:szCs w:val="24"/>
              <w:lang w:val="en-US"/>
              <w14:ligatures w14:val="standardContextual"/>
            </w:rPr>
          </w:pPr>
          <w:hyperlink w:anchor="_Toc158761519" w:history="1">
            <w:r w:rsidRPr="00130961">
              <w:rPr>
                <w:rStyle w:val="Hyperlink"/>
                <w:rFonts w:ascii="Gill Sans MT" w:hAnsi="Gill Sans MT"/>
                <w:noProof/>
                <w:lang w:val="fr-FR"/>
              </w:rPr>
              <w:t>Phase 7. Utiliser le guide de formation pour la programmation</w:t>
            </w:r>
            <w:r w:rsidRPr="00130961">
              <w:rPr>
                <w:rStyle w:val="Hyperlink"/>
                <w:rFonts w:ascii="Gill Sans MT" w:hAnsi="Gill Sans MT"/>
                <w:webHidden/>
                <w:lang w:val="fr-FR"/>
              </w:rPr>
              <w:tab/>
            </w:r>
            <w:r w:rsidRPr="00130961">
              <w:rPr>
                <w:rStyle w:val="Hyperlink"/>
                <w:rFonts w:ascii="Gill Sans MT" w:hAnsi="Gill Sans MT"/>
                <w:webHidden/>
                <w:lang w:val="fr-FR"/>
              </w:rPr>
              <w:fldChar w:fldCharType="begin"/>
            </w:r>
            <w:r w:rsidRPr="00130961">
              <w:rPr>
                <w:rStyle w:val="Hyperlink"/>
                <w:rFonts w:ascii="Gill Sans MT" w:hAnsi="Gill Sans MT"/>
                <w:webHidden/>
                <w:lang w:val="fr-FR"/>
              </w:rPr>
              <w:instrText xml:space="preserve"> PAGEREF _Toc158761519 \h </w:instrText>
            </w:r>
            <w:r w:rsidRPr="00130961">
              <w:rPr>
                <w:rStyle w:val="Hyperlink"/>
                <w:rFonts w:ascii="Gill Sans MT" w:hAnsi="Gill Sans MT"/>
                <w:webHidden/>
                <w:lang w:val="fr-FR"/>
              </w:rPr>
            </w:r>
            <w:r w:rsidRPr="00130961">
              <w:rPr>
                <w:rStyle w:val="Hyperlink"/>
                <w:rFonts w:ascii="Gill Sans MT" w:hAnsi="Gill Sans MT"/>
                <w:webHidden/>
                <w:lang w:val="fr-FR"/>
              </w:rPr>
              <w:fldChar w:fldCharType="separate"/>
            </w:r>
            <w:r w:rsidR="00724819">
              <w:rPr>
                <w:rStyle w:val="Hyperlink"/>
                <w:rFonts w:ascii="Gill Sans MT" w:hAnsi="Gill Sans MT"/>
                <w:noProof/>
                <w:webHidden/>
                <w:lang w:val="fr-FR"/>
              </w:rPr>
              <w:t>61</w:t>
            </w:r>
            <w:r w:rsidRPr="00130961">
              <w:rPr>
                <w:rStyle w:val="Hyperlink"/>
                <w:rFonts w:ascii="Gill Sans MT" w:hAnsi="Gill Sans MT"/>
                <w:webHidden/>
                <w:lang w:val="fr-FR"/>
              </w:rPr>
              <w:fldChar w:fldCharType="end"/>
            </w:r>
          </w:hyperlink>
        </w:p>
        <w:p w14:paraId="2D0B49AF" w14:textId="7E022D24" w:rsidR="007417C4" w:rsidRDefault="007417C4">
          <w:pPr>
            <w:pStyle w:val="TOC1"/>
            <w:rPr>
              <w:rFonts w:asciiTheme="minorHAnsi" w:eastAsiaTheme="minorEastAsia" w:hAnsiTheme="minorHAnsi" w:cstheme="minorBidi"/>
              <w:noProof/>
              <w:color w:val="auto"/>
              <w:kern w:val="2"/>
              <w:sz w:val="24"/>
              <w:szCs w:val="24"/>
              <w:lang w:val="en-US"/>
              <w14:ligatures w14:val="standardContextual"/>
            </w:rPr>
          </w:pPr>
          <w:hyperlink w:anchor="_Toc158761526" w:history="1">
            <w:r w:rsidRPr="00130961">
              <w:rPr>
                <w:rStyle w:val="Hyperlink"/>
                <w:rFonts w:ascii="Gill Sans MT" w:hAnsi="Gill Sans MT"/>
                <w:noProof/>
                <w:lang w:val="fr-FR"/>
              </w:rPr>
              <w:t>Références</w:t>
            </w:r>
            <w:r w:rsidRPr="00130961">
              <w:rPr>
                <w:rStyle w:val="Hyperlink"/>
                <w:rFonts w:ascii="Gill Sans MT" w:hAnsi="Gill Sans MT"/>
                <w:webHidden/>
                <w:lang w:val="fr-FR"/>
              </w:rPr>
              <w:tab/>
            </w:r>
            <w:r w:rsidRPr="00130961">
              <w:rPr>
                <w:rStyle w:val="Hyperlink"/>
                <w:rFonts w:ascii="Gill Sans MT" w:hAnsi="Gill Sans MT"/>
                <w:webHidden/>
                <w:lang w:val="fr-FR"/>
              </w:rPr>
              <w:fldChar w:fldCharType="begin"/>
            </w:r>
            <w:r w:rsidRPr="00130961">
              <w:rPr>
                <w:rStyle w:val="Hyperlink"/>
                <w:rFonts w:ascii="Gill Sans MT" w:hAnsi="Gill Sans MT"/>
                <w:webHidden/>
                <w:lang w:val="fr-FR"/>
              </w:rPr>
              <w:instrText xml:space="preserve"> PAGEREF _Toc158761526 \h </w:instrText>
            </w:r>
            <w:r w:rsidRPr="00130961">
              <w:rPr>
                <w:rStyle w:val="Hyperlink"/>
                <w:rFonts w:ascii="Gill Sans MT" w:hAnsi="Gill Sans MT"/>
                <w:webHidden/>
                <w:lang w:val="fr-FR"/>
              </w:rPr>
            </w:r>
            <w:r w:rsidRPr="00130961">
              <w:rPr>
                <w:rStyle w:val="Hyperlink"/>
                <w:rFonts w:ascii="Gill Sans MT" w:hAnsi="Gill Sans MT"/>
                <w:webHidden/>
                <w:lang w:val="fr-FR"/>
              </w:rPr>
              <w:fldChar w:fldCharType="separate"/>
            </w:r>
            <w:r w:rsidR="00724819">
              <w:rPr>
                <w:rStyle w:val="Hyperlink"/>
                <w:rFonts w:ascii="Gill Sans MT" w:hAnsi="Gill Sans MT"/>
                <w:noProof/>
                <w:webHidden/>
                <w:lang w:val="fr-FR"/>
              </w:rPr>
              <w:t>64</w:t>
            </w:r>
            <w:r w:rsidRPr="00130961">
              <w:rPr>
                <w:rStyle w:val="Hyperlink"/>
                <w:rFonts w:ascii="Gill Sans MT" w:hAnsi="Gill Sans MT"/>
                <w:webHidden/>
                <w:lang w:val="fr-FR"/>
              </w:rPr>
              <w:fldChar w:fldCharType="end"/>
            </w:r>
          </w:hyperlink>
        </w:p>
        <w:p w14:paraId="2516853C" w14:textId="47AD392E" w:rsidR="007417C4" w:rsidRDefault="007417C4">
          <w:pPr>
            <w:pStyle w:val="TOC1"/>
            <w:rPr>
              <w:rFonts w:asciiTheme="minorHAnsi" w:eastAsiaTheme="minorEastAsia" w:hAnsiTheme="minorHAnsi" w:cstheme="minorBidi"/>
              <w:noProof/>
              <w:color w:val="auto"/>
              <w:kern w:val="2"/>
              <w:sz w:val="24"/>
              <w:szCs w:val="24"/>
              <w:lang w:val="en-US"/>
              <w14:ligatures w14:val="standardContextual"/>
            </w:rPr>
          </w:pPr>
          <w:hyperlink w:anchor="_Toc158761527" w:history="1">
            <w:r w:rsidRPr="00130961">
              <w:rPr>
                <w:rStyle w:val="Hyperlink"/>
                <w:rFonts w:ascii="Gill Sans MT" w:hAnsi="Gill Sans MT"/>
                <w:noProof/>
                <w:lang w:val="fr-FR"/>
              </w:rPr>
              <w:t>Annexe 1. Essais de pratiques améliorées Guide d’entretien pour la visite de trois ménages</w:t>
            </w:r>
            <w:r w:rsidRPr="00130961">
              <w:rPr>
                <w:rStyle w:val="Hyperlink"/>
                <w:rFonts w:ascii="Gill Sans MT" w:hAnsi="Gill Sans MT"/>
                <w:webHidden/>
                <w:lang w:val="fr-FR"/>
              </w:rPr>
              <w:tab/>
            </w:r>
            <w:r w:rsidRPr="00130961">
              <w:rPr>
                <w:rStyle w:val="Hyperlink"/>
                <w:rFonts w:ascii="Gill Sans MT" w:hAnsi="Gill Sans MT"/>
                <w:webHidden/>
                <w:lang w:val="fr-FR"/>
              </w:rPr>
              <w:fldChar w:fldCharType="begin"/>
            </w:r>
            <w:r w:rsidRPr="00130961">
              <w:rPr>
                <w:rStyle w:val="Hyperlink"/>
                <w:rFonts w:ascii="Gill Sans MT" w:hAnsi="Gill Sans MT"/>
                <w:webHidden/>
                <w:lang w:val="fr-FR"/>
              </w:rPr>
              <w:instrText xml:space="preserve"> PAGEREF _Toc158761527 \h </w:instrText>
            </w:r>
            <w:r w:rsidRPr="00130961">
              <w:rPr>
                <w:rStyle w:val="Hyperlink"/>
                <w:rFonts w:ascii="Gill Sans MT" w:hAnsi="Gill Sans MT"/>
                <w:webHidden/>
                <w:lang w:val="fr-FR"/>
              </w:rPr>
            </w:r>
            <w:r w:rsidRPr="00130961">
              <w:rPr>
                <w:rStyle w:val="Hyperlink"/>
                <w:rFonts w:ascii="Gill Sans MT" w:hAnsi="Gill Sans MT"/>
                <w:webHidden/>
                <w:lang w:val="fr-FR"/>
              </w:rPr>
              <w:fldChar w:fldCharType="separate"/>
            </w:r>
            <w:r w:rsidR="00724819">
              <w:rPr>
                <w:rStyle w:val="Hyperlink"/>
                <w:rFonts w:ascii="Gill Sans MT" w:hAnsi="Gill Sans MT"/>
                <w:noProof/>
                <w:webHidden/>
                <w:lang w:val="fr-FR"/>
              </w:rPr>
              <w:t>65</w:t>
            </w:r>
            <w:r w:rsidRPr="00130961">
              <w:rPr>
                <w:rStyle w:val="Hyperlink"/>
                <w:rFonts w:ascii="Gill Sans MT" w:hAnsi="Gill Sans MT"/>
                <w:webHidden/>
                <w:lang w:val="fr-FR"/>
              </w:rPr>
              <w:fldChar w:fldCharType="end"/>
            </w:r>
          </w:hyperlink>
        </w:p>
        <w:p w14:paraId="6C02244A" w14:textId="13813867" w:rsidR="007417C4" w:rsidRDefault="007417C4">
          <w:pPr>
            <w:pStyle w:val="TOC1"/>
            <w:rPr>
              <w:rFonts w:asciiTheme="minorHAnsi" w:eastAsiaTheme="minorEastAsia" w:hAnsiTheme="minorHAnsi" w:cstheme="minorBidi"/>
              <w:noProof/>
              <w:color w:val="auto"/>
              <w:kern w:val="2"/>
              <w:sz w:val="24"/>
              <w:szCs w:val="24"/>
              <w:lang w:val="en-US"/>
              <w14:ligatures w14:val="standardContextual"/>
            </w:rPr>
          </w:pPr>
          <w:hyperlink w:anchor="_Toc158761528" w:history="1">
            <w:r w:rsidRPr="00130961">
              <w:rPr>
                <w:rStyle w:val="Hyperlink"/>
                <w:rFonts w:ascii="Gill Sans MT" w:hAnsi="Gill Sans MT"/>
                <w:noProof/>
                <w:lang w:val="fr-FR"/>
              </w:rPr>
              <w:t>Annexe 2. Plans de séance pour les chefs de groupes pour les activités de groupe visant à améliorer l’alimentation des jeunes enfants</w:t>
            </w:r>
            <w:r w:rsidRPr="00130961">
              <w:rPr>
                <w:rStyle w:val="Hyperlink"/>
                <w:rFonts w:ascii="Gill Sans MT" w:hAnsi="Gill Sans MT"/>
                <w:webHidden/>
                <w:lang w:val="fr-FR"/>
              </w:rPr>
              <w:tab/>
            </w:r>
            <w:r w:rsidRPr="00130961">
              <w:rPr>
                <w:rStyle w:val="Hyperlink"/>
                <w:rFonts w:ascii="Gill Sans MT" w:hAnsi="Gill Sans MT"/>
                <w:webHidden/>
                <w:lang w:val="fr-FR"/>
              </w:rPr>
              <w:fldChar w:fldCharType="begin"/>
            </w:r>
            <w:r w:rsidRPr="00130961">
              <w:rPr>
                <w:rStyle w:val="Hyperlink"/>
                <w:rFonts w:ascii="Gill Sans MT" w:hAnsi="Gill Sans MT"/>
                <w:webHidden/>
                <w:lang w:val="fr-FR"/>
              </w:rPr>
              <w:instrText xml:space="preserve"> PAGEREF _Toc158761528 \h </w:instrText>
            </w:r>
            <w:r w:rsidRPr="00130961">
              <w:rPr>
                <w:rStyle w:val="Hyperlink"/>
                <w:rFonts w:ascii="Gill Sans MT" w:hAnsi="Gill Sans MT"/>
                <w:webHidden/>
                <w:lang w:val="fr-FR"/>
              </w:rPr>
            </w:r>
            <w:r w:rsidRPr="00130961">
              <w:rPr>
                <w:rStyle w:val="Hyperlink"/>
                <w:rFonts w:ascii="Gill Sans MT" w:hAnsi="Gill Sans MT"/>
                <w:webHidden/>
                <w:lang w:val="fr-FR"/>
              </w:rPr>
              <w:fldChar w:fldCharType="separate"/>
            </w:r>
            <w:r w:rsidR="00724819">
              <w:rPr>
                <w:rStyle w:val="Hyperlink"/>
                <w:rFonts w:ascii="Gill Sans MT" w:hAnsi="Gill Sans MT"/>
                <w:noProof/>
                <w:webHidden/>
                <w:lang w:val="fr-FR"/>
              </w:rPr>
              <w:t>76</w:t>
            </w:r>
            <w:r w:rsidRPr="00130961">
              <w:rPr>
                <w:rStyle w:val="Hyperlink"/>
                <w:rFonts w:ascii="Gill Sans MT" w:hAnsi="Gill Sans MT"/>
                <w:webHidden/>
                <w:lang w:val="fr-FR"/>
              </w:rPr>
              <w:fldChar w:fldCharType="end"/>
            </w:r>
          </w:hyperlink>
        </w:p>
        <w:p w14:paraId="28931205" w14:textId="048B9040" w:rsidR="000744B3" w:rsidRPr="00195811" w:rsidRDefault="007417C4" w:rsidP="00130961">
          <w:pPr>
            <w:pStyle w:val="TOCHeading"/>
            <w:rPr>
              <w:rFonts w:eastAsia="Arial" w:cs="Arial"/>
              <w:b/>
              <w:color w:val="000000"/>
              <w:lang w:val="fr-FR"/>
            </w:rPr>
          </w:pPr>
          <w:r>
            <w:fldChar w:fldCharType="end"/>
          </w:r>
        </w:p>
      </w:sdtContent>
    </w:sdt>
    <w:p w14:paraId="2D271EC9" w14:textId="77777777" w:rsidR="0033036F" w:rsidRPr="00195811" w:rsidRDefault="0033036F" w:rsidP="0033036F">
      <w:pPr>
        <w:pStyle w:val="Heading1"/>
        <w:rPr>
          <w:rFonts w:ascii="Gill Sans MT" w:hAnsi="Gill Sans MT"/>
          <w:b/>
          <w:color w:val="BA0C2F"/>
          <w:sz w:val="44"/>
          <w:szCs w:val="44"/>
          <w:lang w:val="fr-FR"/>
        </w:rPr>
        <w:sectPr w:rsidR="0033036F" w:rsidRPr="00195811" w:rsidSect="0033036F">
          <w:pgSz w:w="12240" w:h="15840"/>
          <w:pgMar w:top="1440" w:right="1440" w:bottom="1440" w:left="1440" w:header="720" w:footer="720" w:gutter="0"/>
          <w:pgNumType w:fmt="lowerRoman"/>
          <w:cols w:space="720"/>
        </w:sectPr>
      </w:pPr>
      <w:bookmarkStart w:id="19" w:name="_heading=h.9nefmpni7bmy" w:colFirst="0" w:colLast="0"/>
      <w:bookmarkStart w:id="20" w:name="_heading=h.wmlos9x3l2wf" w:colFirst="0" w:colLast="0"/>
      <w:bookmarkEnd w:id="19"/>
      <w:bookmarkEnd w:id="20"/>
    </w:p>
    <w:p w14:paraId="50D4DE1C" w14:textId="77777777" w:rsidR="00BE18D1" w:rsidRPr="00195811" w:rsidRDefault="0034045F" w:rsidP="00B23324">
      <w:pPr>
        <w:pStyle w:val="AN-ChapterTitle"/>
        <w:rPr>
          <w:noProof w:val="0"/>
          <w:lang w:val="fr-FR"/>
        </w:rPr>
      </w:pPr>
      <w:bookmarkStart w:id="21" w:name="_Toc158718876"/>
      <w:bookmarkStart w:id="22" w:name="_Toc158761458"/>
      <w:r w:rsidRPr="00195811">
        <w:rPr>
          <w:noProof w:val="0"/>
          <w:lang w:val="fr-FR"/>
        </w:rPr>
        <w:t>Remerciements</w:t>
      </w:r>
      <w:bookmarkEnd w:id="21"/>
      <w:bookmarkEnd w:id="22"/>
    </w:p>
    <w:p w14:paraId="1159B0E4" w14:textId="2DF2C616" w:rsidR="003946C3" w:rsidRPr="00195811" w:rsidRDefault="0034045F" w:rsidP="003946C3">
      <w:pPr>
        <w:pStyle w:val="AN-Maintext"/>
        <w:rPr>
          <w:lang w:val="fr-FR"/>
        </w:rPr>
      </w:pPr>
      <w:r w:rsidRPr="00195811">
        <w:rPr>
          <w:lang w:val="fr-FR"/>
        </w:rPr>
        <w:t xml:space="preserve">USAID </w:t>
      </w:r>
      <w:r w:rsidR="00195811">
        <w:rPr>
          <w:lang w:val="fr-FR"/>
        </w:rPr>
        <w:t>en action pour la nutrition</w:t>
      </w:r>
      <w:r w:rsidRPr="00195811">
        <w:rPr>
          <w:lang w:val="fr-FR"/>
        </w:rPr>
        <w:t xml:space="preserve"> souhaite remercier Chris </w:t>
      </w:r>
      <w:proofErr w:type="spellStart"/>
      <w:r w:rsidRPr="00195811">
        <w:rPr>
          <w:lang w:val="fr-FR"/>
        </w:rPr>
        <w:t>Vogliano</w:t>
      </w:r>
      <w:proofErr w:type="spellEnd"/>
      <w:r w:rsidRPr="00195811">
        <w:rPr>
          <w:lang w:val="fr-FR"/>
        </w:rPr>
        <w:t xml:space="preserve">, Susan Van </w:t>
      </w:r>
      <w:proofErr w:type="spellStart"/>
      <w:r w:rsidRPr="00195811">
        <w:rPr>
          <w:lang w:val="fr-FR"/>
        </w:rPr>
        <w:t>Keulen</w:t>
      </w:r>
      <w:proofErr w:type="spellEnd"/>
      <w:r w:rsidRPr="00195811">
        <w:rPr>
          <w:lang w:val="fr-FR"/>
        </w:rPr>
        <w:t xml:space="preserve"> </w:t>
      </w:r>
      <w:proofErr w:type="spellStart"/>
      <w:r w:rsidRPr="00195811">
        <w:rPr>
          <w:lang w:val="fr-FR"/>
        </w:rPr>
        <w:t>Cantella</w:t>
      </w:r>
      <w:proofErr w:type="spellEnd"/>
      <w:r w:rsidRPr="00195811">
        <w:rPr>
          <w:lang w:val="fr-FR"/>
        </w:rPr>
        <w:t xml:space="preserve">, Miles Murray, Karin Christiansen, Jen Burns, Heather Davis, Jimmy </w:t>
      </w:r>
      <w:proofErr w:type="spellStart"/>
      <w:r w:rsidRPr="00195811">
        <w:rPr>
          <w:lang w:val="fr-FR"/>
        </w:rPr>
        <w:t>Bishara</w:t>
      </w:r>
      <w:proofErr w:type="spellEnd"/>
      <w:r w:rsidRPr="00195811">
        <w:rPr>
          <w:lang w:val="fr-FR"/>
        </w:rPr>
        <w:t xml:space="preserve">, Sergio Lins, Veronica Varela, </w:t>
      </w:r>
      <w:proofErr w:type="spellStart"/>
      <w:r w:rsidRPr="00195811">
        <w:rPr>
          <w:lang w:val="fr-FR"/>
        </w:rPr>
        <w:t>Shaneka</w:t>
      </w:r>
      <w:proofErr w:type="spellEnd"/>
      <w:r w:rsidRPr="00195811">
        <w:rPr>
          <w:lang w:val="fr-FR"/>
        </w:rPr>
        <w:t xml:space="preserve"> </w:t>
      </w:r>
      <w:proofErr w:type="spellStart"/>
      <w:r w:rsidRPr="00195811">
        <w:rPr>
          <w:lang w:val="fr-FR"/>
        </w:rPr>
        <w:t>Thurman</w:t>
      </w:r>
      <w:proofErr w:type="spellEnd"/>
      <w:r w:rsidRPr="00195811">
        <w:rPr>
          <w:lang w:val="fr-FR"/>
        </w:rPr>
        <w:t xml:space="preserve">, Lisa </w:t>
      </w:r>
      <w:proofErr w:type="spellStart"/>
      <w:r w:rsidRPr="00195811">
        <w:rPr>
          <w:lang w:val="fr-FR"/>
        </w:rPr>
        <w:t>Sherburne</w:t>
      </w:r>
      <w:proofErr w:type="spellEnd"/>
      <w:r w:rsidRPr="00195811">
        <w:rPr>
          <w:lang w:val="fr-FR"/>
        </w:rPr>
        <w:t xml:space="preserve"> et Kavita </w:t>
      </w:r>
      <w:proofErr w:type="spellStart"/>
      <w:r w:rsidRPr="00195811">
        <w:rPr>
          <w:lang w:val="fr-FR"/>
        </w:rPr>
        <w:t>Sethuraman</w:t>
      </w:r>
      <w:proofErr w:type="spellEnd"/>
      <w:r w:rsidRPr="00195811">
        <w:rPr>
          <w:lang w:val="fr-FR"/>
        </w:rPr>
        <w:t xml:space="preserve"> qui ont collaboré à l</w:t>
      </w:r>
      <w:r w:rsidR="00A95B9B">
        <w:rPr>
          <w:lang w:val="fr-FR"/>
        </w:rPr>
        <w:t>’</w:t>
      </w:r>
      <w:r w:rsidRPr="00195811">
        <w:rPr>
          <w:lang w:val="fr-FR"/>
        </w:rPr>
        <w:t>élaboration et à la conception de ce guide. Nous remercions nos collègues du Bureau de l</w:t>
      </w:r>
      <w:r w:rsidR="00A95B9B">
        <w:rPr>
          <w:lang w:val="fr-FR"/>
        </w:rPr>
        <w:t>’</w:t>
      </w:r>
      <w:r w:rsidRPr="00195811">
        <w:rPr>
          <w:lang w:val="fr-FR"/>
        </w:rPr>
        <w:t>assistance humanitaire de l</w:t>
      </w:r>
      <w:r w:rsidR="00A95B9B">
        <w:rPr>
          <w:lang w:val="fr-FR"/>
        </w:rPr>
        <w:t>’</w:t>
      </w:r>
      <w:r w:rsidRPr="00195811">
        <w:rPr>
          <w:lang w:val="fr-FR"/>
        </w:rPr>
        <w:t xml:space="preserve">USAID, Andrea Warren, Mike </w:t>
      </w:r>
      <w:proofErr w:type="spellStart"/>
      <w:r w:rsidRPr="00195811">
        <w:rPr>
          <w:lang w:val="fr-FR"/>
        </w:rPr>
        <w:t>Manske</w:t>
      </w:r>
      <w:proofErr w:type="spellEnd"/>
      <w:r w:rsidRPr="00195811">
        <w:rPr>
          <w:lang w:val="fr-FR"/>
        </w:rPr>
        <w:t xml:space="preserve"> et </w:t>
      </w:r>
      <w:proofErr w:type="spellStart"/>
      <w:r w:rsidRPr="00195811">
        <w:rPr>
          <w:lang w:val="fr-FR"/>
        </w:rPr>
        <w:t>Ruffo</w:t>
      </w:r>
      <w:proofErr w:type="spellEnd"/>
      <w:r w:rsidRPr="00195811">
        <w:rPr>
          <w:lang w:val="fr-FR"/>
        </w:rPr>
        <w:t xml:space="preserve"> Perez, pour leurs réactions et commentaires perspicaces. Nous remercions également les partenaires de mise en œuvre des activités de sécurité alimentaire de résilience de l</w:t>
      </w:r>
      <w:r w:rsidR="00A95B9B">
        <w:rPr>
          <w:lang w:val="fr-FR"/>
        </w:rPr>
        <w:t>’</w:t>
      </w:r>
      <w:r w:rsidRPr="00195811">
        <w:rPr>
          <w:lang w:val="fr-FR"/>
        </w:rPr>
        <w:t>USAID :</w:t>
      </w:r>
    </w:p>
    <w:p w14:paraId="38E3D0B4" w14:textId="77777777" w:rsidR="003946C3" w:rsidRPr="00195811" w:rsidRDefault="0034045F" w:rsidP="003946C3">
      <w:pPr>
        <w:pStyle w:val="AN-Bullet1stlevel"/>
        <w:rPr>
          <w:lang w:val="fr-FR"/>
        </w:rPr>
      </w:pPr>
      <w:proofErr w:type="spellStart"/>
      <w:r w:rsidRPr="00195811">
        <w:rPr>
          <w:lang w:val="fr-FR"/>
        </w:rPr>
        <w:t>Amalima</w:t>
      </w:r>
      <w:proofErr w:type="spellEnd"/>
      <w:r w:rsidRPr="00195811">
        <w:rPr>
          <w:lang w:val="fr-FR"/>
        </w:rPr>
        <w:t xml:space="preserve"> Loko mis en œuvre par CNFA</w:t>
      </w:r>
    </w:p>
    <w:p w14:paraId="16CA53DF" w14:textId="77777777" w:rsidR="003946C3" w:rsidRPr="00195811" w:rsidRDefault="0034045F" w:rsidP="003946C3">
      <w:pPr>
        <w:pStyle w:val="AN-Bullet1stlevel"/>
        <w:rPr>
          <w:lang w:val="fr-FR"/>
        </w:rPr>
      </w:pPr>
      <w:proofErr w:type="spellStart"/>
      <w:r w:rsidRPr="00195811">
        <w:rPr>
          <w:lang w:val="fr-FR"/>
        </w:rPr>
        <w:t>Fiovana</w:t>
      </w:r>
      <w:proofErr w:type="spellEnd"/>
      <w:r w:rsidRPr="00195811">
        <w:rPr>
          <w:lang w:val="fr-FR"/>
        </w:rPr>
        <w:t xml:space="preserve"> mis en œuvre par ADRA</w:t>
      </w:r>
    </w:p>
    <w:p w14:paraId="6B005A9D" w14:textId="77777777" w:rsidR="003946C3" w:rsidRPr="00195811" w:rsidRDefault="0034045F" w:rsidP="003946C3">
      <w:pPr>
        <w:pStyle w:val="AN-Bullet1stlevel"/>
        <w:rPr>
          <w:lang w:val="fr-FR"/>
        </w:rPr>
      </w:pPr>
      <w:proofErr w:type="spellStart"/>
      <w:r w:rsidRPr="00195811">
        <w:rPr>
          <w:lang w:val="fr-FR"/>
        </w:rPr>
        <w:t>Girma</w:t>
      </w:r>
      <w:proofErr w:type="spellEnd"/>
      <w:r w:rsidRPr="00195811">
        <w:rPr>
          <w:lang w:val="fr-FR"/>
        </w:rPr>
        <w:t xml:space="preserve"> mis en œuvre par </w:t>
      </w:r>
      <w:proofErr w:type="spellStart"/>
      <w:r w:rsidRPr="00195811">
        <w:rPr>
          <w:lang w:val="fr-FR"/>
        </w:rPr>
        <w:t>Catholic</w:t>
      </w:r>
      <w:proofErr w:type="spellEnd"/>
      <w:r w:rsidRPr="00195811">
        <w:rPr>
          <w:lang w:val="fr-FR"/>
        </w:rPr>
        <w:t xml:space="preserve"> Relief Services</w:t>
      </w:r>
    </w:p>
    <w:p w14:paraId="07A1399E" w14:textId="77777777" w:rsidR="003946C3" w:rsidRPr="00195811" w:rsidRDefault="0034045F" w:rsidP="003946C3">
      <w:pPr>
        <w:pStyle w:val="AN-Bullet1stlevel"/>
        <w:rPr>
          <w:lang w:val="fr-FR"/>
        </w:rPr>
      </w:pPr>
      <w:proofErr w:type="spellStart"/>
      <w:r w:rsidRPr="00195811">
        <w:rPr>
          <w:lang w:val="fr-FR"/>
        </w:rPr>
        <w:t>Takunda</w:t>
      </w:r>
      <w:proofErr w:type="spellEnd"/>
      <w:r w:rsidRPr="00195811">
        <w:rPr>
          <w:lang w:val="fr-FR"/>
        </w:rPr>
        <w:t xml:space="preserve"> mis en œuvre par CARE</w:t>
      </w:r>
    </w:p>
    <w:p w14:paraId="4F2C0A2F" w14:textId="77777777" w:rsidR="003946C3" w:rsidRPr="00195811" w:rsidRDefault="0034045F" w:rsidP="003946C3">
      <w:pPr>
        <w:rPr>
          <w:rFonts w:ascii="Gill Sans MT" w:hAnsi="Gill Sans MT"/>
          <w:b/>
          <w:bCs/>
          <w:color w:val="BA0C2F"/>
          <w:sz w:val="44"/>
          <w:szCs w:val="44"/>
          <w:lang w:val="fr-FR"/>
        </w:rPr>
      </w:pPr>
      <w:r w:rsidRPr="00195811">
        <w:rPr>
          <w:lang w:val="fr-FR"/>
        </w:rPr>
        <w:br w:type="page"/>
      </w:r>
    </w:p>
    <w:p w14:paraId="678F9838" w14:textId="77777777" w:rsidR="003946C3" w:rsidRPr="00195811" w:rsidRDefault="003946C3" w:rsidP="003946C3">
      <w:pPr>
        <w:pStyle w:val="AN-Maintext"/>
        <w:rPr>
          <w:lang w:val="fr-FR"/>
        </w:rPr>
        <w:sectPr w:rsidR="003946C3" w:rsidRPr="00195811" w:rsidSect="000E1799">
          <w:pgSz w:w="12240" w:h="15840"/>
          <w:pgMar w:top="1440" w:right="1440" w:bottom="1440" w:left="1440" w:header="720" w:footer="720" w:gutter="0"/>
          <w:pgNumType w:fmt="lowerRoman"/>
          <w:cols w:space="720"/>
          <w:docGrid w:linePitch="299"/>
        </w:sectPr>
      </w:pPr>
    </w:p>
    <w:p w14:paraId="0ACF92CF" w14:textId="77777777" w:rsidR="000744B3" w:rsidRPr="00195811" w:rsidRDefault="0034045F" w:rsidP="00B23324">
      <w:pPr>
        <w:pStyle w:val="AN-ChapterTitle"/>
        <w:rPr>
          <w:noProof w:val="0"/>
          <w:lang w:val="fr-FR"/>
        </w:rPr>
      </w:pPr>
      <w:bookmarkStart w:id="23" w:name="_Toc158718877"/>
      <w:bookmarkStart w:id="24" w:name="_Toc158761459"/>
      <w:r w:rsidRPr="00195811">
        <w:rPr>
          <w:noProof w:val="0"/>
          <w:lang w:val="fr-FR"/>
        </w:rPr>
        <w:t>Introduction</w:t>
      </w:r>
      <w:bookmarkEnd w:id="23"/>
      <w:bookmarkEnd w:id="24"/>
    </w:p>
    <w:bookmarkStart w:id="25" w:name="_heading=h.w8j6bh9zm1bz" w:colFirst="0" w:colLast="0"/>
    <w:bookmarkEnd w:id="25"/>
    <w:p w14:paraId="583FC958" w14:textId="2DF18711" w:rsidR="002E10F8" w:rsidRPr="00195811" w:rsidRDefault="007269BB">
      <w:pPr>
        <w:spacing w:before="0"/>
        <w:rPr>
          <w:rFonts w:ascii="Gill Sans MT" w:hAnsi="Gill Sans MT"/>
          <w:lang w:val="fr-FR"/>
        </w:rPr>
      </w:pPr>
      <w:r w:rsidRPr="00195811">
        <w:rPr>
          <w:noProof/>
          <w:lang w:val="fr-FR" w:eastAsia="fr-FR"/>
        </w:rPr>
        <mc:AlternateContent>
          <mc:Choice Requires="wps">
            <w:drawing>
              <wp:anchor distT="0" distB="0" distL="114300" distR="114300" simplePos="0" relativeHeight="251682816" behindDoc="0" locked="0" layoutInCell="1" allowOverlap="1" wp14:anchorId="51F650DC" wp14:editId="266F879D">
                <wp:simplePos x="0" y="0"/>
                <wp:positionH relativeFrom="margin">
                  <wp:align>right</wp:align>
                </wp:positionH>
                <wp:positionV relativeFrom="paragraph">
                  <wp:posOffset>38100</wp:posOffset>
                </wp:positionV>
                <wp:extent cx="2590800" cy="265176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590800" cy="2651760"/>
                        </a:xfrm>
                        <a:prstGeom prst="rect">
                          <a:avLst/>
                        </a:prstGeom>
                        <a:solidFill>
                          <a:srgbClr val="A7C6ED"/>
                        </a:solidFill>
                        <a:ln w="6350">
                          <a:noFill/>
                        </a:ln>
                      </wps:spPr>
                      <wps:txbx>
                        <w:txbxContent>
                          <w:p w14:paraId="761EB9D1" w14:textId="77777777" w:rsidR="0003462C" w:rsidRPr="007269BB" w:rsidRDefault="0003462C" w:rsidP="009C3DDC">
                            <w:pPr>
                              <w:rPr>
                                <w:rFonts w:ascii="Gill Sans MT" w:hAnsi="Gill Sans MT"/>
                                <w:b/>
                                <w:bCs/>
                                <w:color w:val="auto"/>
                                <w:lang w:val="es-AR"/>
                              </w:rPr>
                            </w:pPr>
                            <w:r w:rsidRPr="009C3DDC">
                              <w:rPr>
                                <w:rFonts w:ascii="Gill Sans MT" w:hAnsi="Gill Sans MT"/>
                                <w:b/>
                                <w:bCs/>
                                <w:color w:val="auto"/>
                                <w:lang w:val="fr"/>
                              </w:rPr>
                              <w:t xml:space="preserve">Le Guide d'optimisation des régimes alimentaires comprend 7 parties : </w:t>
                            </w:r>
                          </w:p>
                          <w:p w14:paraId="13CB7380" w14:textId="77777777" w:rsidR="0003462C" w:rsidRPr="009C3DDC" w:rsidRDefault="0003462C" w:rsidP="006C6E4D">
                            <w:pPr>
                              <w:pStyle w:val="ListParagraph"/>
                              <w:numPr>
                                <w:ilvl w:val="0"/>
                                <w:numId w:val="47"/>
                              </w:numPr>
                              <w:shd w:val="clear" w:color="auto" w:fill="A7C6ED"/>
                              <w:spacing w:before="0"/>
                              <w:ind w:left="547"/>
                              <w:rPr>
                                <w:rFonts w:ascii="Gill Sans MT" w:eastAsia="Times New Roman" w:hAnsi="Gill Sans MT" w:cs="Times New Roman"/>
                                <w:color w:val="auto"/>
                                <w:lang w:val="en-US"/>
                              </w:rPr>
                            </w:pPr>
                            <w:r w:rsidRPr="009C3DDC">
                              <w:rPr>
                                <w:rFonts w:ascii="Gill Sans MT" w:eastAsia="Times New Roman" w:hAnsi="Gill Sans MT" w:cs="Times New Roman"/>
                                <w:bCs/>
                                <w:color w:val="auto"/>
                                <w:shd w:val="clear" w:color="auto" w:fill="A7C6ED"/>
                                <w:lang w:val="fr"/>
                              </w:rPr>
                              <w:t>Vue d’ensemble</w:t>
                            </w:r>
                          </w:p>
                          <w:p w14:paraId="7F1AB09D" w14:textId="77777777" w:rsidR="0003462C" w:rsidRPr="00C7418B" w:rsidRDefault="0003462C" w:rsidP="006C6E4D">
                            <w:pPr>
                              <w:pStyle w:val="ListParagraph"/>
                              <w:numPr>
                                <w:ilvl w:val="0"/>
                                <w:numId w:val="47"/>
                              </w:numPr>
                              <w:shd w:val="clear" w:color="auto" w:fill="A7C6ED"/>
                              <w:spacing w:before="0"/>
                              <w:ind w:left="547"/>
                              <w:rPr>
                                <w:rFonts w:ascii="Gill Sans MT" w:eastAsia="Times New Roman" w:hAnsi="Gill Sans MT" w:cs="Times New Roman"/>
                                <w:bCs/>
                                <w:color w:val="auto"/>
                                <w:shd w:val="clear" w:color="auto" w:fill="002F6C"/>
                                <w:lang w:val="fr-FR"/>
                              </w:rPr>
                            </w:pPr>
                            <w:r w:rsidRPr="009C3DDC">
                              <w:rPr>
                                <w:rFonts w:ascii="Gill Sans MT" w:eastAsia="Times New Roman" w:hAnsi="Gill Sans MT" w:cs="Times New Roman"/>
                                <w:bCs/>
                                <w:color w:val="auto"/>
                                <w:shd w:val="clear" w:color="auto" w:fill="A7C6ED"/>
                                <w:lang w:val="fr"/>
                              </w:rPr>
                              <w:t>Outil d'optimisation des régimes alimentaires locaux (ORA)</w:t>
                            </w:r>
                          </w:p>
                          <w:p w14:paraId="3DF6834D" w14:textId="1F6D2678" w:rsidR="0003462C" w:rsidRPr="008A11C1" w:rsidRDefault="0003462C" w:rsidP="006C6E4D">
                            <w:pPr>
                              <w:pStyle w:val="ListParagraph"/>
                              <w:numPr>
                                <w:ilvl w:val="0"/>
                                <w:numId w:val="47"/>
                              </w:numPr>
                              <w:shd w:val="clear" w:color="auto" w:fill="A7C6ED"/>
                              <w:spacing w:before="0"/>
                              <w:ind w:left="547"/>
                              <w:rPr>
                                <w:rFonts w:ascii="Gill Sans MT" w:eastAsia="Times New Roman" w:hAnsi="Gill Sans MT" w:cs="Times New Roman"/>
                                <w:bCs/>
                                <w:color w:val="auto"/>
                                <w:shd w:val="clear" w:color="auto" w:fill="002F6C"/>
                                <w:lang w:val="fr-FR"/>
                              </w:rPr>
                            </w:pPr>
                            <w:r w:rsidRPr="009C3DDC">
                              <w:rPr>
                                <w:rFonts w:ascii="Gill Sans MT" w:eastAsia="Times New Roman" w:hAnsi="Gill Sans MT" w:cs="Times New Roman"/>
                                <w:bCs/>
                                <w:color w:val="auto"/>
                                <w:shd w:val="clear" w:color="auto" w:fill="A7C6ED"/>
                                <w:lang w:val="fr"/>
                              </w:rPr>
                              <w:t>Manuel d</w:t>
                            </w:r>
                            <w:r w:rsidR="008A11C1">
                              <w:rPr>
                                <w:rFonts w:ascii="Gill Sans MT" w:eastAsia="Times New Roman" w:hAnsi="Gill Sans MT" w:cs="Times New Roman"/>
                                <w:bCs/>
                                <w:color w:val="auto"/>
                                <w:shd w:val="clear" w:color="auto" w:fill="A7C6ED"/>
                                <w:lang w:val="fr"/>
                              </w:rPr>
                              <w:t>’</w:t>
                            </w:r>
                            <w:r w:rsidRPr="009C3DDC">
                              <w:rPr>
                                <w:rFonts w:ascii="Gill Sans MT" w:eastAsia="Times New Roman" w:hAnsi="Gill Sans MT" w:cs="Times New Roman"/>
                                <w:bCs/>
                                <w:color w:val="auto"/>
                                <w:shd w:val="clear" w:color="auto" w:fill="A7C6ED"/>
                                <w:lang w:val="fr"/>
                              </w:rPr>
                              <w:t>instruction pour l</w:t>
                            </w:r>
                            <w:r w:rsidR="008A11C1">
                              <w:rPr>
                                <w:rFonts w:ascii="Gill Sans MT" w:eastAsia="Times New Roman" w:hAnsi="Gill Sans MT" w:cs="Times New Roman"/>
                                <w:bCs/>
                                <w:color w:val="auto"/>
                                <w:shd w:val="clear" w:color="auto" w:fill="A7C6ED"/>
                                <w:lang w:val="fr"/>
                              </w:rPr>
                              <w:t>’</w:t>
                            </w:r>
                            <w:r w:rsidRPr="009C3DDC">
                              <w:rPr>
                                <w:rFonts w:ascii="Gill Sans MT" w:eastAsia="Times New Roman" w:hAnsi="Gill Sans MT" w:cs="Times New Roman"/>
                                <w:bCs/>
                                <w:color w:val="auto"/>
                                <w:shd w:val="clear" w:color="auto" w:fill="A7C6ED"/>
                                <w:lang w:val="fr"/>
                              </w:rPr>
                              <w:t>outil ORA</w:t>
                            </w:r>
                          </w:p>
                          <w:p w14:paraId="3517FC03" w14:textId="1B24D140" w:rsidR="0003462C" w:rsidRPr="007269BB" w:rsidRDefault="0003462C" w:rsidP="006C6E4D">
                            <w:pPr>
                              <w:pStyle w:val="ListParagraph"/>
                              <w:numPr>
                                <w:ilvl w:val="0"/>
                                <w:numId w:val="47"/>
                              </w:numPr>
                              <w:shd w:val="clear" w:color="auto" w:fill="A7C6ED"/>
                              <w:spacing w:before="0"/>
                              <w:ind w:left="547"/>
                              <w:rPr>
                                <w:rFonts w:ascii="Gill Sans MT" w:eastAsia="Times New Roman" w:hAnsi="Gill Sans MT" w:cs="Times New Roman"/>
                                <w:b/>
                                <w:color w:val="auto"/>
                                <w:shd w:val="clear" w:color="auto" w:fill="002F6C"/>
                                <w:lang w:val="es-AR"/>
                              </w:rPr>
                            </w:pPr>
                            <w:r w:rsidRPr="009C3DDC">
                              <w:rPr>
                                <w:rFonts w:ascii="Gill Sans MT" w:eastAsia="Times New Roman" w:hAnsi="Gill Sans MT" w:cs="Times New Roman"/>
                                <w:b/>
                                <w:color w:val="auto"/>
                                <w:shd w:val="clear" w:color="auto" w:fill="A7C6ED"/>
                                <w:lang w:val="fr"/>
                              </w:rPr>
                              <w:t>Cahier d</w:t>
                            </w:r>
                            <w:r w:rsidR="008A11C1">
                              <w:rPr>
                                <w:rFonts w:ascii="Gill Sans MT" w:eastAsia="Times New Roman" w:hAnsi="Gill Sans MT" w:cs="Times New Roman"/>
                                <w:b/>
                                <w:color w:val="auto"/>
                                <w:shd w:val="clear" w:color="auto" w:fill="A7C6ED"/>
                                <w:lang w:val="fr"/>
                              </w:rPr>
                              <w:t>’</w:t>
                            </w:r>
                            <w:r w:rsidRPr="009C3DDC">
                              <w:rPr>
                                <w:rFonts w:ascii="Gill Sans MT" w:eastAsia="Times New Roman" w:hAnsi="Gill Sans MT" w:cs="Times New Roman"/>
                                <w:b/>
                                <w:color w:val="auto"/>
                                <w:shd w:val="clear" w:color="auto" w:fill="A7C6ED"/>
                                <w:lang w:val="fr"/>
                              </w:rPr>
                              <w:t>exercices sur le parcours des ménages</w:t>
                            </w:r>
                          </w:p>
                          <w:p w14:paraId="742BCD2A" w14:textId="0428C6FE" w:rsidR="0003462C" w:rsidRPr="007269BB" w:rsidRDefault="0003462C" w:rsidP="006C6E4D">
                            <w:pPr>
                              <w:pStyle w:val="ListParagraph"/>
                              <w:numPr>
                                <w:ilvl w:val="0"/>
                                <w:numId w:val="47"/>
                              </w:numPr>
                              <w:ind w:left="547"/>
                              <w:rPr>
                                <w:rFonts w:ascii="Gill Sans MT" w:hAnsi="Gill Sans MT"/>
                                <w:color w:val="auto"/>
                                <w:lang w:val="es-AR"/>
                              </w:rPr>
                            </w:pPr>
                            <w:r w:rsidRPr="009C3DDC">
                              <w:rPr>
                                <w:rFonts w:ascii="Gill Sans MT" w:hAnsi="Gill Sans MT"/>
                                <w:color w:val="auto"/>
                                <w:lang w:val="fr"/>
                              </w:rPr>
                              <w:t>Cahier d</w:t>
                            </w:r>
                            <w:r w:rsidR="008A11C1">
                              <w:rPr>
                                <w:rFonts w:ascii="Gill Sans MT" w:hAnsi="Gill Sans MT"/>
                                <w:color w:val="auto"/>
                                <w:lang w:val="fr"/>
                              </w:rPr>
                              <w:t>’</w:t>
                            </w:r>
                            <w:r w:rsidRPr="009C3DDC">
                              <w:rPr>
                                <w:rFonts w:ascii="Gill Sans MT" w:hAnsi="Gill Sans MT"/>
                                <w:color w:val="auto"/>
                                <w:lang w:val="fr"/>
                              </w:rPr>
                              <w:t>exercices sur le parcours du marché</w:t>
                            </w:r>
                          </w:p>
                          <w:p w14:paraId="4F6AA870" w14:textId="77777777" w:rsidR="0003462C" w:rsidRPr="007269BB" w:rsidRDefault="0003462C" w:rsidP="006C6E4D">
                            <w:pPr>
                              <w:pStyle w:val="ListParagraph"/>
                              <w:numPr>
                                <w:ilvl w:val="0"/>
                                <w:numId w:val="47"/>
                              </w:numPr>
                              <w:ind w:left="547"/>
                              <w:rPr>
                                <w:rFonts w:ascii="Gill Sans MT" w:hAnsi="Gill Sans MT"/>
                                <w:color w:val="auto"/>
                                <w:lang w:val="es-AR"/>
                              </w:rPr>
                            </w:pPr>
                            <w:r>
                              <w:rPr>
                                <w:rFonts w:ascii="Gill Sans MT" w:hAnsi="Gill Sans MT"/>
                                <w:color w:val="auto"/>
                                <w:lang w:val="fr"/>
                              </w:rPr>
                              <w:t>Outil de calcul du modèle d'affaires (CMA)</w:t>
                            </w:r>
                          </w:p>
                          <w:p w14:paraId="49CCA4FB" w14:textId="77777777" w:rsidR="0003462C" w:rsidRPr="009C3DDC" w:rsidRDefault="0003462C" w:rsidP="006C6E4D">
                            <w:pPr>
                              <w:pStyle w:val="ListParagraph"/>
                              <w:numPr>
                                <w:ilvl w:val="0"/>
                                <w:numId w:val="47"/>
                              </w:numPr>
                              <w:ind w:left="547"/>
                              <w:rPr>
                                <w:rFonts w:ascii="Gill Sans MT" w:hAnsi="Gill Sans MT"/>
                                <w:color w:val="auto"/>
                              </w:rPr>
                            </w:pPr>
                            <w:r w:rsidRPr="00DD1503">
                              <w:rPr>
                                <w:rFonts w:ascii="Gill Sans MT" w:hAnsi="Gill Sans MT"/>
                                <w:color w:val="auto"/>
                                <w:lang w:val="fr"/>
                              </w:rPr>
                              <w:t xml:space="preserve">Manuel d'instruction pour CMA </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650DC" id="Text Box 7" o:spid="_x0000_s1027" type="#_x0000_t202" style="position:absolute;margin-left:152.8pt;margin-top:3pt;width:204pt;height:208.8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" fillcolor="#a7c6ed" stroked="f" strokeweight=".5pt">
                <v:textbox>
                  <w:txbxContent>
                    <w:p w14:paraId="761EB9D1" w14:textId="77777777" w:rsidR="0003462C" w:rsidRPr="007269BB" w:rsidRDefault="0003462C" w:rsidP="009C3DDC">
                      <w:pPr>
                        <w:rPr>
                          <w:rFonts w:ascii="Gill Sans MT" w:hAnsi="Gill Sans MT"/>
                          <w:b/>
                          <w:bCs/>
                          <w:color w:val="auto"/>
                          <w:lang w:val="es-AR"/>
                        </w:rPr>
                      </w:pPr>
                      <w:r w:rsidRPr="009C3DDC">
                        <w:rPr>
                          <w:rFonts w:ascii="Gill Sans MT" w:hAnsi="Gill Sans MT"/>
                          <w:b/>
                          <w:bCs/>
                          <w:color w:val="auto"/>
                          <w:lang w:val="fr"/>
                        </w:rPr>
                        <w:t xml:space="preserve">Le Guide d'optimisation des régimes alimentaires comprend 7 parties : </w:t>
                      </w:r>
                    </w:p>
                    <w:p w14:paraId="13CB7380" w14:textId="77777777" w:rsidR="0003462C" w:rsidRPr="009C3DDC" w:rsidRDefault="0003462C" w:rsidP="006C6E4D">
                      <w:pPr>
                        <w:pStyle w:val="ListParagraph"/>
                        <w:numPr>
                          <w:ilvl w:val="0"/>
                          <w:numId w:val="47"/>
                        </w:numPr>
                        <w:shd w:val="clear" w:color="auto" w:fill="A7C6ED"/>
                        <w:spacing w:before="0"/>
                        <w:ind w:left="547"/>
                        <w:rPr>
                          <w:rFonts w:ascii="Gill Sans MT" w:eastAsia="Times New Roman" w:hAnsi="Gill Sans MT" w:cs="Times New Roman"/>
                          <w:color w:val="auto"/>
                          <w:lang w:val="en-US"/>
                        </w:rPr>
                      </w:pPr>
                      <w:r w:rsidRPr="009C3DDC">
                        <w:rPr>
                          <w:rFonts w:ascii="Gill Sans MT" w:eastAsia="Times New Roman" w:hAnsi="Gill Sans MT" w:cs="Times New Roman"/>
                          <w:bCs/>
                          <w:color w:val="auto"/>
                          <w:shd w:val="clear" w:color="auto" w:fill="A7C6ED"/>
                          <w:lang w:val="fr"/>
                        </w:rPr>
                        <w:t>Vue d’ensemble</w:t>
                      </w:r>
                    </w:p>
                    <w:p w14:paraId="7F1AB09D" w14:textId="77777777" w:rsidR="0003462C" w:rsidRPr="00C7418B" w:rsidRDefault="0003462C" w:rsidP="006C6E4D">
                      <w:pPr>
                        <w:pStyle w:val="ListParagraph"/>
                        <w:numPr>
                          <w:ilvl w:val="0"/>
                          <w:numId w:val="47"/>
                        </w:numPr>
                        <w:shd w:val="clear" w:color="auto" w:fill="A7C6ED"/>
                        <w:spacing w:before="0"/>
                        <w:ind w:left="547"/>
                        <w:rPr>
                          <w:rFonts w:ascii="Gill Sans MT" w:eastAsia="Times New Roman" w:hAnsi="Gill Sans MT" w:cs="Times New Roman"/>
                          <w:bCs/>
                          <w:color w:val="auto"/>
                          <w:shd w:val="clear" w:color="auto" w:fill="002F6C"/>
                          <w:lang w:val="fr-FR"/>
                        </w:rPr>
                      </w:pPr>
                      <w:r w:rsidRPr="009C3DDC">
                        <w:rPr>
                          <w:rFonts w:ascii="Gill Sans MT" w:eastAsia="Times New Roman" w:hAnsi="Gill Sans MT" w:cs="Times New Roman"/>
                          <w:bCs/>
                          <w:color w:val="auto"/>
                          <w:shd w:val="clear" w:color="auto" w:fill="A7C6ED"/>
                          <w:lang w:val="fr"/>
                        </w:rPr>
                        <w:t>Outil d'optimisation des régimes alimentaires locaux (ORA)</w:t>
                      </w:r>
                    </w:p>
                    <w:p w14:paraId="3DF6834D" w14:textId="1F6D2678" w:rsidR="0003462C" w:rsidRPr="008A11C1" w:rsidRDefault="0003462C" w:rsidP="006C6E4D">
                      <w:pPr>
                        <w:pStyle w:val="ListParagraph"/>
                        <w:numPr>
                          <w:ilvl w:val="0"/>
                          <w:numId w:val="47"/>
                        </w:numPr>
                        <w:shd w:val="clear" w:color="auto" w:fill="A7C6ED"/>
                        <w:spacing w:before="0"/>
                        <w:ind w:left="547"/>
                        <w:rPr>
                          <w:rFonts w:ascii="Gill Sans MT" w:eastAsia="Times New Roman" w:hAnsi="Gill Sans MT" w:cs="Times New Roman"/>
                          <w:bCs/>
                          <w:color w:val="auto"/>
                          <w:shd w:val="clear" w:color="auto" w:fill="002F6C"/>
                          <w:lang w:val="fr-FR"/>
                        </w:rPr>
                      </w:pPr>
                      <w:r w:rsidRPr="009C3DDC">
                        <w:rPr>
                          <w:rFonts w:ascii="Gill Sans MT" w:eastAsia="Times New Roman" w:hAnsi="Gill Sans MT" w:cs="Times New Roman"/>
                          <w:bCs/>
                          <w:color w:val="auto"/>
                          <w:shd w:val="clear" w:color="auto" w:fill="A7C6ED"/>
                          <w:lang w:val="fr"/>
                        </w:rPr>
                        <w:t>Manuel d</w:t>
                      </w:r>
                      <w:r w:rsidR="008A11C1">
                        <w:rPr>
                          <w:rFonts w:ascii="Gill Sans MT" w:eastAsia="Times New Roman" w:hAnsi="Gill Sans MT" w:cs="Times New Roman"/>
                          <w:bCs/>
                          <w:color w:val="auto"/>
                          <w:shd w:val="clear" w:color="auto" w:fill="A7C6ED"/>
                          <w:lang w:val="fr"/>
                        </w:rPr>
                        <w:t>’</w:t>
                      </w:r>
                      <w:r w:rsidRPr="009C3DDC">
                        <w:rPr>
                          <w:rFonts w:ascii="Gill Sans MT" w:eastAsia="Times New Roman" w:hAnsi="Gill Sans MT" w:cs="Times New Roman"/>
                          <w:bCs/>
                          <w:color w:val="auto"/>
                          <w:shd w:val="clear" w:color="auto" w:fill="A7C6ED"/>
                          <w:lang w:val="fr"/>
                        </w:rPr>
                        <w:t>instruction pour l</w:t>
                      </w:r>
                      <w:r w:rsidR="008A11C1">
                        <w:rPr>
                          <w:rFonts w:ascii="Gill Sans MT" w:eastAsia="Times New Roman" w:hAnsi="Gill Sans MT" w:cs="Times New Roman"/>
                          <w:bCs/>
                          <w:color w:val="auto"/>
                          <w:shd w:val="clear" w:color="auto" w:fill="A7C6ED"/>
                          <w:lang w:val="fr"/>
                        </w:rPr>
                        <w:t>’</w:t>
                      </w:r>
                      <w:r w:rsidRPr="009C3DDC">
                        <w:rPr>
                          <w:rFonts w:ascii="Gill Sans MT" w:eastAsia="Times New Roman" w:hAnsi="Gill Sans MT" w:cs="Times New Roman"/>
                          <w:bCs/>
                          <w:color w:val="auto"/>
                          <w:shd w:val="clear" w:color="auto" w:fill="A7C6ED"/>
                          <w:lang w:val="fr"/>
                        </w:rPr>
                        <w:t>outil ORA</w:t>
                      </w:r>
                    </w:p>
                    <w:p w14:paraId="3517FC03" w14:textId="1B24D140" w:rsidR="0003462C" w:rsidRPr="007269BB" w:rsidRDefault="0003462C" w:rsidP="006C6E4D">
                      <w:pPr>
                        <w:pStyle w:val="ListParagraph"/>
                        <w:numPr>
                          <w:ilvl w:val="0"/>
                          <w:numId w:val="47"/>
                        </w:numPr>
                        <w:shd w:val="clear" w:color="auto" w:fill="A7C6ED"/>
                        <w:spacing w:before="0"/>
                        <w:ind w:left="547"/>
                        <w:rPr>
                          <w:rFonts w:ascii="Gill Sans MT" w:eastAsia="Times New Roman" w:hAnsi="Gill Sans MT" w:cs="Times New Roman"/>
                          <w:b/>
                          <w:color w:val="auto"/>
                          <w:shd w:val="clear" w:color="auto" w:fill="002F6C"/>
                          <w:lang w:val="es-AR"/>
                        </w:rPr>
                      </w:pPr>
                      <w:r w:rsidRPr="009C3DDC">
                        <w:rPr>
                          <w:rFonts w:ascii="Gill Sans MT" w:eastAsia="Times New Roman" w:hAnsi="Gill Sans MT" w:cs="Times New Roman"/>
                          <w:b/>
                          <w:color w:val="auto"/>
                          <w:shd w:val="clear" w:color="auto" w:fill="A7C6ED"/>
                          <w:lang w:val="fr"/>
                        </w:rPr>
                        <w:t>Cahier d</w:t>
                      </w:r>
                      <w:r w:rsidR="008A11C1">
                        <w:rPr>
                          <w:rFonts w:ascii="Gill Sans MT" w:eastAsia="Times New Roman" w:hAnsi="Gill Sans MT" w:cs="Times New Roman"/>
                          <w:b/>
                          <w:color w:val="auto"/>
                          <w:shd w:val="clear" w:color="auto" w:fill="A7C6ED"/>
                          <w:lang w:val="fr"/>
                        </w:rPr>
                        <w:t>’</w:t>
                      </w:r>
                      <w:r w:rsidRPr="009C3DDC">
                        <w:rPr>
                          <w:rFonts w:ascii="Gill Sans MT" w:eastAsia="Times New Roman" w:hAnsi="Gill Sans MT" w:cs="Times New Roman"/>
                          <w:b/>
                          <w:color w:val="auto"/>
                          <w:shd w:val="clear" w:color="auto" w:fill="A7C6ED"/>
                          <w:lang w:val="fr"/>
                        </w:rPr>
                        <w:t>exercices sur le parcours des ménages</w:t>
                      </w:r>
                    </w:p>
                    <w:p w14:paraId="742BCD2A" w14:textId="0428C6FE" w:rsidR="0003462C" w:rsidRPr="007269BB" w:rsidRDefault="0003462C" w:rsidP="006C6E4D">
                      <w:pPr>
                        <w:pStyle w:val="ListParagraph"/>
                        <w:numPr>
                          <w:ilvl w:val="0"/>
                          <w:numId w:val="47"/>
                        </w:numPr>
                        <w:ind w:left="547"/>
                        <w:rPr>
                          <w:rFonts w:ascii="Gill Sans MT" w:hAnsi="Gill Sans MT"/>
                          <w:color w:val="auto"/>
                          <w:lang w:val="es-AR"/>
                        </w:rPr>
                      </w:pPr>
                      <w:r w:rsidRPr="009C3DDC">
                        <w:rPr>
                          <w:rFonts w:ascii="Gill Sans MT" w:hAnsi="Gill Sans MT"/>
                          <w:color w:val="auto"/>
                          <w:lang w:val="fr"/>
                        </w:rPr>
                        <w:t>Cahier d</w:t>
                      </w:r>
                      <w:r w:rsidR="008A11C1">
                        <w:rPr>
                          <w:rFonts w:ascii="Gill Sans MT" w:hAnsi="Gill Sans MT"/>
                          <w:color w:val="auto"/>
                          <w:lang w:val="fr"/>
                        </w:rPr>
                        <w:t>’</w:t>
                      </w:r>
                      <w:r w:rsidRPr="009C3DDC">
                        <w:rPr>
                          <w:rFonts w:ascii="Gill Sans MT" w:hAnsi="Gill Sans MT"/>
                          <w:color w:val="auto"/>
                          <w:lang w:val="fr"/>
                        </w:rPr>
                        <w:t>exercices sur le parcours du marché</w:t>
                      </w:r>
                    </w:p>
                    <w:p w14:paraId="4F6AA870" w14:textId="77777777" w:rsidR="0003462C" w:rsidRPr="007269BB" w:rsidRDefault="0003462C" w:rsidP="006C6E4D">
                      <w:pPr>
                        <w:pStyle w:val="ListParagraph"/>
                        <w:numPr>
                          <w:ilvl w:val="0"/>
                          <w:numId w:val="47"/>
                        </w:numPr>
                        <w:ind w:left="547"/>
                        <w:rPr>
                          <w:rFonts w:ascii="Gill Sans MT" w:hAnsi="Gill Sans MT"/>
                          <w:color w:val="auto"/>
                          <w:lang w:val="es-AR"/>
                        </w:rPr>
                      </w:pPr>
                      <w:r>
                        <w:rPr>
                          <w:rFonts w:ascii="Gill Sans MT" w:hAnsi="Gill Sans MT"/>
                          <w:color w:val="auto"/>
                          <w:lang w:val="fr"/>
                        </w:rPr>
                        <w:t>Outil de calcul du modèle d'affaires (CMA)</w:t>
                      </w:r>
                    </w:p>
                    <w:p w14:paraId="49CCA4FB" w14:textId="77777777" w:rsidR="0003462C" w:rsidRPr="009C3DDC" w:rsidRDefault="0003462C" w:rsidP="006C6E4D">
                      <w:pPr>
                        <w:pStyle w:val="ListParagraph"/>
                        <w:numPr>
                          <w:ilvl w:val="0"/>
                          <w:numId w:val="47"/>
                        </w:numPr>
                        <w:ind w:left="547"/>
                        <w:rPr>
                          <w:rFonts w:ascii="Gill Sans MT" w:hAnsi="Gill Sans MT"/>
                          <w:color w:val="auto"/>
                        </w:rPr>
                      </w:pPr>
                      <w:r w:rsidRPr="00DD1503">
                        <w:rPr>
                          <w:rFonts w:ascii="Gill Sans MT" w:hAnsi="Gill Sans MT"/>
                          <w:color w:val="auto"/>
                          <w:lang w:val="fr"/>
                        </w:rPr>
                        <w:t xml:space="preserve">Manuel d'instruction pour CMA </w:t>
                      </w:r>
                    </w:p>
                  </w:txbxContent>
                </v:textbox>
                <w10:wrap type="square" anchorx="margin"/>
              </v:shape>
            </w:pict>
          </mc:Fallback>
        </mc:AlternateContent>
      </w:r>
      <w:r w:rsidRPr="00195811">
        <w:rPr>
          <w:noProof/>
          <w:lang w:val="fr-FR" w:eastAsia="fr-FR"/>
        </w:rPr>
        <w:drawing>
          <wp:anchor distT="0" distB="0" distL="114300" distR="114300" simplePos="0" relativeHeight="251692032" behindDoc="1" locked="0" layoutInCell="1" allowOverlap="1" wp14:anchorId="0938B753" wp14:editId="7C155EE8">
            <wp:simplePos x="0" y="0"/>
            <wp:positionH relativeFrom="column">
              <wp:posOffset>0</wp:posOffset>
            </wp:positionH>
            <wp:positionV relativeFrom="paragraph">
              <wp:posOffset>0</wp:posOffset>
            </wp:positionV>
            <wp:extent cx="579121" cy="575311"/>
            <wp:effectExtent l="0" t="0" r="0" b="0"/>
            <wp:wrapTight wrapText="bothSides">
              <wp:wrapPolygon edited="0">
                <wp:start x="7105" y="0"/>
                <wp:lineTo x="0" y="7868"/>
                <wp:lineTo x="0" y="11444"/>
                <wp:lineTo x="711" y="20742"/>
                <wp:lineTo x="19895" y="20742"/>
                <wp:lineTo x="20605" y="11444"/>
                <wp:lineTo x="20605" y="7868"/>
                <wp:lineTo x="13500" y="0"/>
                <wp:lineTo x="7105" y="0"/>
              </wp:wrapPolygon>
            </wp:wrapTight>
            <wp:docPr id="3" name="Picture 3" descr="Icône de la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ône de la mais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9121" cy="575311"/>
                    </a:xfrm>
                    <a:prstGeom prst="rect">
                      <a:avLst/>
                    </a:prstGeom>
                  </pic:spPr>
                </pic:pic>
              </a:graphicData>
            </a:graphic>
            <wp14:sizeRelH relativeFrom="page">
              <wp14:pctWidth>0</wp14:pctWidth>
            </wp14:sizeRelH>
            <wp14:sizeRelV relativeFrom="page">
              <wp14:pctHeight>0</wp14:pctHeight>
            </wp14:sizeRelV>
          </wp:anchor>
        </w:drawing>
      </w:r>
      <w:r w:rsidR="00210850" w:rsidRPr="00195811">
        <w:rPr>
          <w:rFonts w:ascii="Gill Sans MT" w:hAnsi="Gill Sans MT"/>
          <w:lang w:val="fr-FR"/>
        </w:rPr>
        <w:t>Le Bureau de l</w:t>
      </w:r>
      <w:r w:rsidR="00A95B9B">
        <w:rPr>
          <w:rFonts w:ascii="Gill Sans MT" w:hAnsi="Gill Sans MT"/>
          <w:lang w:val="fr-FR"/>
        </w:rPr>
        <w:t>’</w:t>
      </w:r>
      <w:r w:rsidR="00210850" w:rsidRPr="00195811">
        <w:rPr>
          <w:rFonts w:ascii="Gill Sans MT" w:hAnsi="Gill Sans MT"/>
          <w:lang w:val="fr-FR"/>
        </w:rPr>
        <w:t>assistance humanitaire de l</w:t>
      </w:r>
      <w:r w:rsidR="00A95B9B">
        <w:rPr>
          <w:rFonts w:ascii="Gill Sans MT" w:hAnsi="Gill Sans MT"/>
          <w:lang w:val="fr-FR"/>
        </w:rPr>
        <w:t>’</w:t>
      </w:r>
      <w:r w:rsidR="00210850" w:rsidRPr="00195811">
        <w:rPr>
          <w:rFonts w:ascii="Gill Sans MT" w:hAnsi="Gill Sans MT"/>
          <w:lang w:val="fr-FR"/>
        </w:rPr>
        <w:t>Agence des États-Unis pour le développement international (</w:t>
      </w:r>
      <w:r w:rsidR="001B3B58">
        <w:rPr>
          <w:rFonts w:ascii="Gill Sans MT" w:hAnsi="Gill Sans MT"/>
          <w:lang w:val="fr-FR"/>
        </w:rPr>
        <w:t xml:space="preserve">U.S. Agency for International </w:t>
      </w:r>
      <w:proofErr w:type="spellStart"/>
      <w:r w:rsidR="001B3B58">
        <w:rPr>
          <w:rFonts w:ascii="Gill Sans MT" w:hAnsi="Gill Sans MT"/>
          <w:lang w:val="fr-FR"/>
        </w:rPr>
        <w:t>Development</w:t>
      </w:r>
      <w:proofErr w:type="spellEnd"/>
      <w:r w:rsidR="001B3B58">
        <w:rPr>
          <w:rFonts w:ascii="Gill Sans MT" w:hAnsi="Gill Sans MT"/>
          <w:lang w:val="fr-FR"/>
        </w:rPr>
        <w:t xml:space="preserve"> [</w:t>
      </w:r>
      <w:r w:rsidR="00210850" w:rsidRPr="00195811">
        <w:rPr>
          <w:rFonts w:ascii="Gill Sans MT" w:hAnsi="Gill Sans MT"/>
          <w:lang w:val="fr-FR"/>
        </w:rPr>
        <w:t>USAID</w:t>
      </w:r>
      <w:r w:rsidR="001B3B58">
        <w:rPr>
          <w:rFonts w:ascii="Gill Sans MT" w:hAnsi="Gill Sans MT"/>
          <w:lang w:val="fr-FR"/>
        </w:rPr>
        <w:t>]</w:t>
      </w:r>
      <w:r w:rsidR="00210850" w:rsidRPr="00195811">
        <w:rPr>
          <w:rFonts w:ascii="Gill Sans MT" w:hAnsi="Gill Sans MT"/>
          <w:lang w:val="fr-FR"/>
        </w:rPr>
        <w:t>) finance des activités de</w:t>
      </w:r>
      <w:r w:rsidR="00DB778B">
        <w:rPr>
          <w:rFonts w:ascii="Gill Sans MT" w:hAnsi="Gill Sans MT"/>
          <w:lang w:val="fr-FR"/>
        </w:rPr>
        <w:t xml:space="preserve"> </w:t>
      </w:r>
      <w:r w:rsidR="00DB778B" w:rsidRPr="00195811">
        <w:rPr>
          <w:rFonts w:ascii="Gill Sans MT" w:hAnsi="Gill Sans MT"/>
          <w:lang w:val="fr-FR"/>
        </w:rPr>
        <w:t>résilience</w:t>
      </w:r>
      <w:r w:rsidR="00DB778B">
        <w:rPr>
          <w:rFonts w:ascii="Gill Sans MT" w:hAnsi="Gill Sans MT"/>
          <w:lang w:val="fr-FR"/>
        </w:rPr>
        <w:t xml:space="preserve"> et de </w:t>
      </w:r>
      <w:r w:rsidR="00210850" w:rsidRPr="00195811">
        <w:rPr>
          <w:rFonts w:ascii="Gill Sans MT" w:hAnsi="Gill Sans MT"/>
          <w:lang w:val="fr-FR"/>
        </w:rPr>
        <w:t>sécurité alimentaire (</w:t>
      </w:r>
      <w:proofErr w:type="spellStart"/>
      <w:r w:rsidR="001B3B58">
        <w:rPr>
          <w:rFonts w:ascii="Gill Sans MT" w:hAnsi="Gill Sans MT"/>
          <w:lang w:val="fr-FR"/>
        </w:rPr>
        <w:t>resilience</w:t>
      </w:r>
      <w:proofErr w:type="spellEnd"/>
      <w:r w:rsidR="001B3B58">
        <w:rPr>
          <w:rFonts w:ascii="Gill Sans MT" w:hAnsi="Gill Sans MT"/>
          <w:lang w:val="fr-FR"/>
        </w:rPr>
        <w:t xml:space="preserve"> </w:t>
      </w:r>
      <w:proofErr w:type="spellStart"/>
      <w:r w:rsidR="001B3B58">
        <w:rPr>
          <w:rFonts w:ascii="Gill Sans MT" w:hAnsi="Gill Sans MT"/>
          <w:lang w:val="fr-FR"/>
        </w:rPr>
        <w:t>food</w:t>
      </w:r>
      <w:proofErr w:type="spellEnd"/>
      <w:r w:rsidR="001B3B58">
        <w:rPr>
          <w:rFonts w:ascii="Gill Sans MT" w:hAnsi="Gill Sans MT"/>
          <w:lang w:val="fr-FR"/>
        </w:rPr>
        <w:t xml:space="preserve"> </w:t>
      </w:r>
      <w:proofErr w:type="spellStart"/>
      <w:r w:rsidR="001B3B58">
        <w:rPr>
          <w:rFonts w:ascii="Gill Sans MT" w:hAnsi="Gill Sans MT"/>
          <w:lang w:val="fr-FR"/>
        </w:rPr>
        <w:t>security</w:t>
      </w:r>
      <w:proofErr w:type="spellEnd"/>
      <w:r w:rsidR="001B3B58">
        <w:rPr>
          <w:rFonts w:ascii="Gill Sans MT" w:hAnsi="Gill Sans MT"/>
          <w:lang w:val="fr-FR"/>
        </w:rPr>
        <w:t xml:space="preserve"> </w:t>
      </w:r>
      <w:proofErr w:type="spellStart"/>
      <w:r w:rsidR="001B3B58">
        <w:rPr>
          <w:rFonts w:ascii="Gill Sans MT" w:hAnsi="Gill Sans MT"/>
          <w:lang w:val="fr-FR"/>
        </w:rPr>
        <w:t>activity</w:t>
      </w:r>
      <w:proofErr w:type="spellEnd"/>
      <w:r w:rsidR="001B3B58">
        <w:rPr>
          <w:rFonts w:ascii="Gill Sans MT" w:hAnsi="Gill Sans MT"/>
          <w:lang w:val="fr-FR"/>
        </w:rPr>
        <w:t xml:space="preserve"> [</w:t>
      </w:r>
      <w:r w:rsidR="00210850" w:rsidRPr="00195811">
        <w:rPr>
          <w:rFonts w:ascii="Gill Sans MT" w:hAnsi="Gill Sans MT"/>
          <w:lang w:val="fr-FR"/>
        </w:rPr>
        <w:t>RFSA</w:t>
      </w:r>
      <w:r w:rsidR="001B3B58">
        <w:rPr>
          <w:rFonts w:ascii="Gill Sans MT" w:hAnsi="Gill Sans MT"/>
          <w:lang w:val="fr-FR"/>
        </w:rPr>
        <w:t>]</w:t>
      </w:r>
      <w:r w:rsidR="00210850" w:rsidRPr="00195811">
        <w:rPr>
          <w:rFonts w:ascii="Gill Sans MT" w:hAnsi="Gill Sans MT"/>
          <w:lang w:val="fr-FR"/>
        </w:rPr>
        <w:t>) pluriannuelles et non urgentes dans des régions très vulnérables de pays en développement à faible revenu. Ces activités sont souvent axées sur le renforcement de la résilience et l</w:t>
      </w:r>
      <w:r w:rsidR="00A95B9B">
        <w:rPr>
          <w:rFonts w:ascii="Gill Sans MT" w:hAnsi="Gill Sans MT"/>
          <w:lang w:val="fr-FR"/>
        </w:rPr>
        <w:t>’</w:t>
      </w:r>
      <w:r w:rsidR="00210850" w:rsidRPr="00195811">
        <w:rPr>
          <w:rFonts w:ascii="Gill Sans MT" w:hAnsi="Gill Sans MT"/>
          <w:lang w:val="fr-FR"/>
        </w:rPr>
        <w:t>amélioration de la sécurité alimentaire et de la nutrition parmi les populations très vulnérables. La majorité des RFSA mettent l</w:t>
      </w:r>
      <w:r w:rsidR="00A95B9B">
        <w:rPr>
          <w:rFonts w:ascii="Gill Sans MT" w:hAnsi="Gill Sans MT"/>
          <w:lang w:val="fr-FR"/>
        </w:rPr>
        <w:t>’</w:t>
      </w:r>
      <w:r w:rsidR="00210850" w:rsidRPr="00195811">
        <w:rPr>
          <w:rFonts w:ascii="Gill Sans MT" w:hAnsi="Gill Sans MT"/>
          <w:lang w:val="fr-FR"/>
        </w:rPr>
        <w:t>accent sur l</w:t>
      </w:r>
      <w:r w:rsidR="00A95B9B">
        <w:rPr>
          <w:rFonts w:ascii="Gill Sans MT" w:hAnsi="Gill Sans MT"/>
          <w:lang w:val="fr-FR"/>
        </w:rPr>
        <w:t>’</w:t>
      </w:r>
      <w:r w:rsidR="00210850" w:rsidRPr="00195811">
        <w:rPr>
          <w:rFonts w:ascii="Gill Sans MT" w:hAnsi="Gill Sans MT"/>
          <w:lang w:val="fr-FR"/>
        </w:rPr>
        <w:t>amélioration de l</w:t>
      </w:r>
      <w:r w:rsidR="00A95B9B">
        <w:rPr>
          <w:rFonts w:ascii="Gill Sans MT" w:hAnsi="Gill Sans MT"/>
          <w:lang w:val="fr-FR"/>
        </w:rPr>
        <w:t>’</w:t>
      </w:r>
      <w:r w:rsidR="00210850" w:rsidRPr="00195811">
        <w:rPr>
          <w:rFonts w:ascii="Gill Sans MT" w:hAnsi="Gill Sans MT"/>
          <w:lang w:val="fr-FR"/>
        </w:rPr>
        <w:t>état nutritionnel des femmes et des enfants, en se concentrant sur les 1 000 premiers jours de la conception jusqu</w:t>
      </w:r>
      <w:r w:rsidR="00A95B9B">
        <w:rPr>
          <w:rFonts w:ascii="Gill Sans MT" w:hAnsi="Gill Sans MT"/>
          <w:lang w:val="fr-FR"/>
        </w:rPr>
        <w:t>’</w:t>
      </w:r>
      <w:r w:rsidR="00210850" w:rsidRPr="00195811">
        <w:rPr>
          <w:rFonts w:ascii="Gill Sans MT" w:hAnsi="Gill Sans MT"/>
          <w:lang w:val="fr-FR"/>
        </w:rPr>
        <w:t>aux deux premières années de la vie. Les 1 000 premiers jours sont considérés comme une fenêtre d</w:t>
      </w:r>
      <w:r w:rsidR="00A95B9B">
        <w:rPr>
          <w:rFonts w:ascii="Gill Sans MT" w:hAnsi="Gill Sans MT"/>
          <w:lang w:val="fr-FR"/>
        </w:rPr>
        <w:t>’</w:t>
      </w:r>
      <w:r w:rsidR="00210850" w:rsidRPr="00195811">
        <w:rPr>
          <w:rFonts w:ascii="Gill Sans MT" w:hAnsi="Gill Sans MT"/>
          <w:lang w:val="fr-FR"/>
        </w:rPr>
        <w:t>opportunité pour réduire la mortalité et la morbidité infantiles, prévenir la malnutrition et favoriser une croissance et un développement optimaux de l</w:t>
      </w:r>
      <w:r w:rsidR="00A95B9B">
        <w:rPr>
          <w:rFonts w:ascii="Gill Sans MT" w:hAnsi="Gill Sans MT"/>
          <w:lang w:val="fr-FR"/>
        </w:rPr>
        <w:t>’</w:t>
      </w:r>
      <w:r w:rsidR="00210850" w:rsidRPr="00195811">
        <w:rPr>
          <w:rFonts w:ascii="Gill Sans MT" w:hAnsi="Gill Sans MT"/>
          <w:lang w:val="fr-FR"/>
        </w:rPr>
        <w:t xml:space="preserve">enfant. </w:t>
      </w:r>
    </w:p>
    <w:p w14:paraId="221C0D03" w14:textId="0A5A1F40" w:rsidR="000744B3" w:rsidRPr="00195811" w:rsidRDefault="0034045F" w:rsidP="000C781B">
      <w:pPr>
        <w:pStyle w:val="AN-Maintext"/>
      </w:pPr>
      <w:r w:rsidRPr="00195811">
        <w:t xml:space="preserve">Les RFSA </w:t>
      </w:r>
      <w:proofErr w:type="spellStart"/>
      <w:r w:rsidRPr="00195811">
        <w:t>comprennent</w:t>
      </w:r>
      <w:proofErr w:type="spellEnd"/>
      <w:r w:rsidRPr="00195811">
        <w:t xml:space="preserve"> </w:t>
      </w:r>
      <w:proofErr w:type="spellStart"/>
      <w:r w:rsidRPr="00195811">
        <w:t>généralement</w:t>
      </w:r>
      <w:proofErr w:type="spellEnd"/>
      <w:r w:rsidRPr="00195811">
        <w:t xml:space="preserve"> des </w:t>
      </w:r>
      <w:proofErr w:type="spellStart"/>
      <w:r w:rsidRPr="00195811">
        <w:t>transferts</w:t>
      </w:r>
      <w:proofErr w:type="spellEnd"/>
      <w:r w:rsidRPr="00195811">
        <w:t xml:space="preserve"> de </w:t>
      </w:r>
      <w:proofErr w:type="spellStart"/>
      <w:r w:rsidRPr="00195811">
        <w:t>ressources</w:t>
      </w:r>
      <w:proofErr w:type="spellEnd"/>
      <w:r w:rsidRPr="00195811">
        <w:t xml:space="preserve">. </w:t>
      </w:r>
      <w:proofErr w:type="spellStart"/>
      <w:r w:rsidRPr="00195811">
        <w:t>L</w:t>
      </w:r>
      <w:r w:rsidR="00A95B9B">
        <w:t>’</w:t>
      </w:r>
      <w:r w:rsidRPr="00195811">
        <w:t>un</w:t>
      </w:r>
      <w:proofErr w:type="spellEnd"/>
      <w:r w:rsidRPr="00195811">
        <w:t xml:space="preserve"> des </w:t>
      </w:r>
      <w:proofErr w:type="spellStart"/>
      <w:r w:rsidRPr="00195811">
        <w:t>principaux</w:t>
      </w:r>
      <w:proofErr w:type="spellEnd"/>
      <w:r w:rsidRPr="00195811">
        <w:t xml:space="preserve"> </w:t>
      </w:r>
      <w:proofErr w:type="spellStart"/>
      <w:r w:rsidRPr="00195811">
        <w:t>avantages</w:t>
      </w:r>
      <w:proofErr w:type="spellEnd"/>
      <w:r w:rsidRPr="00195811">
        <w:t xml:space="preserve"> des </w:t>
      </w:r>
      <w:proofErr w:type="spellStart"/>
      <w:r w:rsidRPr="00195811">
        <w:t>transferts</w:t>
      </w:r>
      <w:proofErr w:type="spellEnd"/>
      <w:r w:rsidRPr="00195811">
        <w:t xml:space="preserve"> de </w:t>
      </w:r>
      <w:proofErr w:type="spellStart"/>
      <w:r w:rsidRPr="00195811">
        <w:t>ressources</w:t>
      </w:r>
      <w:proofErr w:type="spellEnd"/>
      <w:r w:rsidRPr="00195811">
        <w:t xml:space="preserve">, </w:t>
      </w:r>
      <w:proofErr w:type="spellStart"/>
      <w:r w:rsidRPr="00195811">
        <w:t>qu</w:t>
      </w:r>
      <w:r w:rsidR="00A95B9B">
        <w:t>’</w:t>
      </w:r>
      <w:r w:rsidRPr="00195811">
        <w:t>il</w:t>
      </w:r>
      <w:proofErr w:type="spellEnd"/>
      <w:r w:rsidRPr="00195811">
        <w:t xml:space="preserve"> </w:t>
      </w:r>
      <w:proofErr w:type="spellStart"/>
      <w:r w:rsidRPr="00195811">
        <w:t>s</w:t>
      </w:r>
      <w:r w:rsidR="00A95B9B">
        <w:t>’</w:t>
      </w:r>
      <w:r w:rsidRPr="00195811">
        <w:t>agisse</w:t>
      </w:r>
      <w:proofErr w:type="spellEnd"/>
      <w:r w:rsidRPr="00195811">
        <w:t xml:space="preserve"> </w:t>
      </w:r>
      <w:proofErr w:type="spellStart"/>
      <w:r w:rsidRPr="00195811">
        <w:t>d</w:t>
      </w:r>
      <w:r w:rsidR="00A95B9B">
        <w:t>’</w:t>
      </w:r>
      <w:r w:rsidRPr="00195811">
        <w:t>une</w:t>
      </w:r>
      <w:proofErr w:type="spellEnd"/>
      <w:r w:rsidRPr="00195811">
        <w:t xml:space="preserve"> aide </w:t>
      </w:r>
      <w:proofErr w:type="spellStart"/>
      <w:r w:rsidRPr="00195811">
        <w:t>alimentaire</w:t>
      </w:r>
      <w:proofErr w:type="spellEnd"/>
      <w:r w:rsidRPr="00195811">
        <w:t xml:space="preserve"> </w:t>
      </w:r>
      <w:proofErr w:type="spellStart"/>
      <w:r w:rsidRPr="00195811">
        <w:t>en</w:t>
      </w:r>
      <w:proofErr w:type="spellEnd"/>
      <w:r w:rsidRPr="00195811">
        <w:t xml:space="preserve"> </w:t>
      </w:r>
      <w:proofErr w:type="spellStart"/>
      <w:r w:rsidRPr="00195811">
        <w:t>espèces</w:t>
      </w:r>
      <w:proofErr w:type="spellEnd"/>
      <w:r w:rsidRPr="00195811">
        <w:t xml:space="preserve"> </w:t>
      </w:r>
      <w:proofErr w:type="spellStart"/>
      <w:r w:rsidRPr="00195811">
        <w:t>ou</w:t>
      </w:r>
      <w:proofErr w:type="spellEnd"/>
      <w:r w:rsidRPr="00195811">
        <w:t xml:space="preserve"> </w:t>
      </w:r>
      <w:proofErr w:type="spellStart"/>
      <w:r w:rsidRPr="00195811">
        <w:t>en</w:t>
      </w:r>
      <w:proofErr w:type="spellEnd"/>
      <w:r w:rsidRPr="00195811">
        <w:t xml:space="preserve"> nature, </w:t>
      </w:r>
      <w:proofErr w:type="spellStart"/>
      <w:r w:rsidRPr="00195811">
        <w:t>est</w:t>
      </w:r>
      <w:proofErr w:type="spellEnd"/>
      <w:r w:rsidRPr="00195811">
        <w:t xml:space="preserve"> </w:t>
      </w:r>
      <w:proofErr w:type="spellStart"/>
      <w:r w:rsidRPr="00195811">
        <w:t>qu</w:t>
      </w:r>
      <w:r w:rsidR="00A95B9B">
        <w:t>’</w:t>
      </w:r>
      <w:r w:rsidRPr="00195811">
        <w:t>ils</w:t>
      </w:r>
      <w:proofErr w:type="spellEnd"/>
      <w:r w:rsidRPr="00195811">
        <w:t xml:space="preserve"> </w:t>
      </w:r>
      <w:proofErr w:type="spellStart"/>
      <w:r w:rsidRPr="00195811">
        <w:t>sont</w:t>
      </w:r>
      <w:proofErr w:type="spellEnd"/>
      <w:r w:rsidRPr="00195811">
        <w:t xml:space="preserve"> </w:t>
      </w:r>
      <w:proofErr w:type="spellStart"/>
      <w:r w:rsidRPr="00195811">
        <w:t>souvent</w:t>
      </w:r>
      <w:proofErr w:type="spellEnd"/>
      <w:r w:rsidRPr="00195811">
        <w:t xml:space="preserve"> </w:t>
      </w:r>
      <w:proofErr w:type="spellStart"/>
      <w:r w:rsidRPr="00195811">
        <w:t>destinés</w:t>
      </w:r>
      <w:proofErr w:type="spellEnd"/>
      <w:r w:rsidRPr="00195811">
        <w:t xml:space="preserve"> à </w:t>
      </w:r>
      <w:proofErr w:type="spellStart"/>
      <w:r w:rsidRPr="00195811">
        <w:t>soutenir</w:t>
      </w:r>
      <w:proofErr w:type="spellEnd"/>
      <w:r w:rsidRPr="00195811">
        <w:t xml:space="preserve"> </w:t>
      </w:r>
      <w:proofErr w:type="spellStart"/>
      <w:r w:rsidRPr="00195811">
        <w:t>une</w:t>
      </w:r>
      <w:proofErr w:type="spellEnd"/>
      <w:r w:rsidRPr="00195811">
        <w:t xml:space="preserve"> alimentation </w:t>
      </w:r>
      <w:proofErr w:type="spellStart"/>
      <w:r w:rsidRPr="00195811">
        <w:t>complémentaire</w:t>
      </w:r>
      <w:proofErr w:type="spellEnd"/>
      <w:r w:rsidRPr="00195811">
        <w:t xml:space="preserve"> </w:t>
      </w:r>
      <w:proofErr w:type="spellStart"/>
      <w:r w:rsidRPr="00195811">
        <w:t>adaptée</w:t>
      </w:r>
      <w:proofErr w:type="spellEnd"/>
      <w:r w:rsidRPr="00195811">
        <w:t xml:space="preserve"> à </w:t>
      </w:r>
      <w:proofErr w:type="spellStart"/>
      <w:r w:rsidRPr="00195811">
        <w:t>l</w:t>
      </w:r>
      <w:r w:rsidR="00A95B9B">
        <w:t>’</w:t>
      </w:r>
      <w:r w:rsidRPr="00195811">
        <w:t>âge</w:t>
      </w:r>
      <w:proofErr w:type="spellEnd"/>
      <w:r w:rsidRPr="00195811">
        <w:t xml:space="preserve"> des enfants de 6 à 23 </w:t>
      </w:r>
      <w:proofErr w:type="spellStart"/>
      <w:r w:rsidRPr="00195811">
        <w:t>mois</w:t>
      </w:r>
      <w:proofErr w:type="spellEnd"/>
      <w:r w:rsidRPr="00195811">
        <w:t xml:space="preserve">. </w:t>
      </w:r>
      <w:proofErr w:type="spellStart"/>
      <w:r w:rsidRPr="00195811">
        <w:t>Toutefois</w:t>
      </w:r>
      <w:proofErr w:type="spellEnd"/>
      <w:r w:rsidRPr="00195811">
        <w:t xml:space="preserve">, </w:t>
      </w:r>
      <w:proofErr w:type="spellStart"/>
      <w:r w:rsidRPr="00195811">
        <w:t>ces</w:t>
      </w:r>
      <w:proofErr w:type="spellEnd"/>
      <w:r w:rsidRPr="00195811">
        <w:t xml:space="preserve"> </w:t>
      </w:r>
      <w:proofErr w:type="spellStart"/>
      <w:r w:rsidRPr="00195811">
        <w:t>transferts</w:t>
      </w:r>
      <w:proofErr w:type="spellEnd"/>
      <w:r w:rsidRPr="00195811">
        <w:t xml:space="preserve"> </w:t>
      </w:r>
      <w:proofErr w:type="spellStart"/>
      <w:r w:rsidRPr="00195811">
        <w:t>sont</w:t>
      </w:r>
      <w:proofErr w:type="spellEnd"/>
      <w:r w:rsidRPr="00195811">
        <w:t xml:space="preserve"> </w:t>
      </w:r>
      <w:proofErr w:type="spellStart"/>
      <w:r w:rsidRPr="00195811">
        <w:t>généralement</w:t>
      </w:r>
      <w:proofErr w:type="spellEnd"/>
      <w:r w:rsidRPr="00195811">
        <w:t xml:space="preserve"> de </w:t>
      </w:r>
      <w:proofErr w:type="spellStart"/>
      <w:r w:rsidRPr="00195811">
        <w:t>courte</w:t>
      </w:r>
      <w:proofErr w:type="spellEnd"/>
      <w:r w:rsidRPr="00195811">
        <w:t xml:space="preserve"> durée et ne </w:t>
      </w:r>
      <w:proofErr w:type="spellStart"/>
      <w:r w:rsidRPr="00195811">
        <w:t>sont</w:t>
      </w:r>
      <w:proofErr w:type="spellEnd"/>
      <w:r w:rsidRPr="00195811">
        <w:t xml:space="preserve"> pas durables après la fin des </w:t>
      </w:r>
      <w:proofErr w:type="spellStart"/>
      <w:r w:rsidRPr="00195811">
        <w:t>activités</w:t>
      </w:r>
      <w:proofErr w:type="spellEnd"/>
      <w:r w:rsidRPr="00195811">
        <w:t xml:space="preserve"> </w:t>
      </w:r>
      <w:proofErr w:type="spellStart"/>
      <w:r w:rsidRPr="00195811">
        <w:t>d</w:t>
      </w:r>
      <w:r w:rsidR="00A95B9B">
        <w:t>’</w:t>
      </w:r>
      <w:r w:rsidRPr="00195811">
        <w:t>une</w:t>
      </w:r>
      <w:proofErr w:type="spellEnd"/>
      <w:r w:rsidRPr="00195811">
        <w:t xml:space="preserve"> RFSA. Pour </w:t>
      </w:r>
      <w:proofErr w:type="spellStart"/>
      <w:r w:rsidRPr="00195811">
        <w:t>maintenir</w:t>
      </w:r>
      <w:proofErr w:type="spellEnd"/>
      <w:r w:rsidRPr="00195811">
        <w:t xml:space="preserve"> </w:t>
      </w:r>
      <w:proofErr w:type="spellStart"/>
      <w:r w:rsidRPr="00195811">
        <w:t>ces</w:t>
      </w:r>
      <w:proofErr w:type="spellEnd"/>
      <w:r w:rsidRPr="00195811">
        <w:t xml:space="preserve"> </w:t>
      </w:r>
      <w:proofErr w:type="spellStart"/>
      <w:r w:rsidRPr="00195811">
        <w:t>avantages</w:t>
      </w:r>
      <w:proofErr w:type="spellEnd"/>
      <w:r w:rsidRPr="00195811">
        <w:t xml:space="preserve"> à long </w:t>
      </w:r>
      <w:proofErr w:type="spellStart"/>
      <w:r w:rsidRPr="00195811">
        <w:t>terme</w:t>
      </w:r>
      <w:proofErr w:type="spellEnd"/>
      <w:r w:rsidRPr="00195811">
        <w:t xml:space="preserve"> pour </w:t>
      </w:r>
      <w:proofErr w:type="spellStart"/>
      <w:r w:rsidRPr="00195811">
        <w:t>ce</w:t>
      </w:r>
      <w:proofErr w:type="spellEnd"/>
      <w:r w:rsidRPr="00195811">
        <w:t xml:space="preserve"> </w:t>
      </w:r>
      <w:proofErr w:type="spellStart"/>
      <w:r w:rsidRPr="00195811">
        <w:t>groupe</w:t>
      </w:r>
      <w:proofErr w:type="spellEnd"/>
      <w:r w:rsidRPr="00195811">
        <w:t xml:space="preserve"> </w:t>
      </w:r>
      <w:proofErr w:type="spellStart"/>
      <w:r w:rsidRPr="00195811">
        <w:t>d</w:t>
      </w:r>
      <w:r w:rsidR="00A95B9B">
        <w:t>’</w:t>
      </w:r>
      <w:r w:rsidRPr="00195811">
        <w:t>âge</w:t>
      </w:r>
      <w:proofErr w:type="spellEnd"/>
      <w:r w:rsidRPr="00195811">
        <w:t xml:space="preserve">, les RFSA </w:t>
      </w:r>
      <w:proofErr w:type="spellStart"/>
      <w:r w:rsidRPr="00195811">
        <w:t>cherchent</w:t>
      </w:r>
      <w:proofErr w:type="spellEnd"/>
      <w:r w:rsidRPr="00195811">
        <w:t xml:space="preserve"> </w:t>
      </w:r>
      <w:proofErr w:type="spellStart"/>
      <w:r w:rsidRPr="00195811">
        <w:t>souvent</w:t>
      </w:r>
      <w:proofErr w:type="spellEnd"/>
      <w:r w:rsidRPr="00195811">
        <w:t xml:space="preserve"> à passer à des alternatives locales pour </w:t>
      </w:r>
      <w:proofErr w:type="spellStart"/>
      <w:r w:rsidRPr="00195811">
        <w:t>l</w:t>
      </w:r>
      <w:r w:rsidR="00A95B9B">
        <w:t>’</w:t>
      </w:r>
      <w:r w:rsidRPr="00195811">
        <w:t>alimentation</w:t>
      </w:r>
      <w:proofErr w:type="spellEnd"/>
      <w:r w:rsidRPr="00195811">
        <w:t xml:space="preserve"> </w:t>
      </w:r>
      <w:proofErr w:type="spellStart"/>
      <w:r w:rsidRPr="00195811">
        <w:t>complémentaire</w:t>
      </w:r>
      <w:proofErr w:type="spellEnd"/>
      <w:r w:rsidRPr="00195811">
        <w:t xml:space="preserve">. </w:t>
      </w:r>
      <w:proofErr w:type="spellStart"/>
      <w:r w:rsidRPr="00195811">
        <w:t>L</w:t>
      </w:r>
      <w:r w:rsidR="00A95B9B">
        <w:t>’</w:t>
      </w:r>
      <w:r w:rsidRPr="00195811">
        <w:t>une</w:t>
      </w:r>
      <w:proofErr w:type="spellEnd"/>
      <w:r w:rsidRPr="00195811">
        <w:t xml:space="preserve"> des options </w:t>
      </w:r>
      <w:proofErr w:type="spellStart"/>
      <w:r w:rsidRPr="00195811">
        <w:t>consiste</w:t>
      </w:r>
      <w:proofErr w:type="spellEnd"/>
      <w:r w:rsidRPr="00195811">
        <w:t xml:space="preserve"> à </w:t>
      </w:r>
      <w:proofErr w:type="spellStart"/>
      <w:r w:rsidRPr="00195811">
        <w:t>utiliser</w:t>
      </w:r>
      <w:proofErr w:type="spellEnd"/>
      <w:r w:rsidRPr="00195811">
        <w:t xml:space="preserve"> </w:t>
      </w:r>
      <w:proofErr w:type="spellStart"/>
      <w:r w:rsidRPr="00195811">
        <w:t>une</w:t>
      </w:r>
      <w:proofErr w:type="spellEnd"/>
      <w:r w:rsidRPr="00195811">
        <w:t xml:space="preserve"> </w:t>
      </w:r>
      <w:proofErr w:type="spellStart"/>
      <w:r w:rsidRPr="00195811">
        <w:t>approche</w:t>
      </w:r>
      <w:proofErr w:type="spellEnd"/>
      <w:r w:rsidRPr="00195811">
        <w:t xml:space="preserve"> </w:t>
      </w:r>
      <w:proofErr w:type="spellStart"/>
      <w:r w:rsidRPr="00195811">
        <w:t>basée</w:t>
      </w:r>
      <w:proofErr w:type="spellEnd"/>
      <w:r w:rsidRPr="00195811">
        <w:t xml:space="preserve"> sur </w:t>
      </w:r>
      <w:proofErr w:type="spellStart"/>
      <w:r w:rsidRPr="00195811">
        <w:t>l</w:t>
      </w:r>
      <w:r w:rsidR="00A95B9B">
        <w:t>’</w:t>
      </w:r>
      <w:r w:rsidRPr="00195811">
        <w:t>alimentation</w:t>
      </w:r>
      <w:proofErr w:type="spellEnd"/>
      <w:r w:rsidRPr="00195811">
        <w:t xml:space="preserve"> des ménages pour </w:t>
      </w:r>
      <w:proofErr w:type="spellStart"/>
      <w:r w:rsidRPr="00195811">
        <w:t>élaborer</w:t>
      </w:r>
      <w:proofErr w:type="spellEnd"/>
      <w:r w:rsidRPr="00195811">
        <w:t xml:space="preserve"> des </w:t>
      </w:r>
      <w:proofErr w:type="spellStart"/>
      <w:r w:rsidRPr="00195811">
        <w:t>recommandations</w:t>
      </w:r>
      <w:proofErr w:type="spellEnd"/>
      <w:r w:rsidRPr="00195811">
        <w:t xml:space="preserve"> </w:t>
      </w:r>
      <w:proofErr w:type="spellStart"/>
      <w:r w:rsidRPr="00195811">
        <w:t>basées</w:t>
      </w:r>
      <w:proofErr w:type="spellEnd"/>
      <w:r w:rsidRPr="00195811">
        <w:t xml:space="preserve"> sur </w:t>
      </w:r>
      <w:proofErr w:type="spellStart"/>
      <w:r w:rsidRPr="00195811">
        <w:t>l</w:t>
      </w:r>
      <w:r w:rsidR="00A95B9B">
        <w:t>’</w:t>
      </w:r>
      <w:r w:rsidRPr="00195811">
        <w:t>alimentation</w:t>
      </w:r>
      <w:proofErr w:type="spellEnd"/>
      <w:r w:rsidRPr="00195811">
        <w:t xml:space="preserve"> (RBA) et des </w:t>
      </w:r>
      <w:proofErr w:type="spellStart"/>
      <w:r w:rsidRPr="00195811">
        <w:t>comportements</w:t>
      </w:r>
      <w:proofErr w:type="spellEnd"/>
      <w:r w:rsidRPr="00195811">
        <w:t xml:space="preserve"> de </w:t>
      </w:r>
      <w:proofErr w:type="spellStart"/>
      <w:r w:rsidRPr="00195811">
        <w:t>soutien</w:t>
      </w:r>
      <w:proofErr w:type="spellEnd"/>
      <w:r w:rsidRPr="00195811">
        <w:t xml:space="preserve"> </w:t>
      </w:r>
      <w:proofErr w:type="spellStart"/>
      <w:r w:rsidRPr="00195811">
        <w:t>connexes</w:t>
      </w:r>
      <w:proofErr w:type="spellEnd"/>
      <w:r w:rsidRPr="00195811">
        <w:t xml:space="preserve"> pour </w:t>
      </w:r>
      <w:proofErr w:type="spellStart"/>
      <w:r w:rsidRPr="00195811">
        <w:t>l</w:t>
      </w:r>
      <w:r w:rsidR="00A95B9B">
        <w:t>’</w:t>
      </w:r>
      <w:r w:rsidRPr="00195811">
        <w:t>alimentation</w:t>
      </w:r>
      <w:proofErr w:type="spellEnd"/>
      <w:r w:rsidRPr="00195811">
        <w:t xml:space="preserve"> </w:t>
      </w:r>
      <w:proofErr w:type="spellStart"/>
      <w:r w:rsidRPr="00195811">
        <w:t>complémentaire</w:t>
      </w:r>
      <w:proofErr w:type="spellEnd"/>
      <w:r w:rsidRPr="00195811">
        <w:t xml:space="preserve"> </w:t>
      </w:r>
      <w:proofErr w:type="spellStart"/>
      <w:r w:rsidRPr="00195811">
        <w:t>en</w:t>
      </w:r>
      <w:proofErr w:type="spellEnd"/>
      <w:r w:rsidRPr="00195811">
        <w:t xml:space="preserve"> </w:t>
      </w:r>
      <w:proofErr w:type="spellStart"/>
      <w:r w:rsidRPr="00195811">
        <w:t>utilisant</w:t>
      </w:r>
      <w:proofErr w:type="spellEnd"/>
      <w:r w:rsidRPr="00195811">
        <w:t xml:space="preserve"> les aliments </w:t>
      </w:r>
      <w:proofErr w:type="spellStart"/>
      <w:r w:rsidRPr="00195811">
        <w:t>disponibles</w:t>
      </w:r>
      <w:proofErr w:type="spellEnd"/>
      <w:r w:rsidRPr="00195811">
        <w:t xml:space="preserve"> </w:t>
      </w:r>
      <w:proofErr w:type="spellStart"/>
      <w:r w:rsidRPr="00195811">
        <w:t>localement</w:t>
      </w:r>
      <w:proofErr w:type="spellEnd"/>
      <w:r w:rsidRPr="00195811">
        <w:t xml:space="preserve">, </w:t>
      </w:r>
      <w:proofErr w:type="spellStart"/>
      <w:r w:rsidRPr="00195811">
        <w:t>en</w:t>
      </w:r>
      <w:proofErr w:type="spellEnd"/>
      <w:r w:rsidRPr="00195811">
        <w:t xml:space="preserve"> tenant </w:t>
      </w:r>
      <w:proofErr w:type="spellStart"/>
      <w:r w:rsidRPr="00195811">
        <w:t>compte</w:t>
      </w:r>
      <w:proofErr w:type="spellEnd"/>
      <w:r w:rsidRPr="00195811">
        <w:t xml:space="preserve"> de </w:t>
      </w:r>
      <w:proofErr w:type="spellStart"/>
      <w:r w:rsidRPr="00195811">
        <w:t>l</w:t>
      </w:r>
      <w:r w:rsidR="00A95B9B">
        <w:t>’</w:t>
      </w:r>
      <w:r w:rsidRPr="00195811">
        <w:t>accès</w:t>
      </w:r>
      <w:proofErr w:type="spellEnd"/>
      <w:r w:rsidRPr="00195811">
        <w:t xml:space="preserve"> au </w:t>
      </w:r>
      <w:proofErr w:type="spellStart"/>
      <w:r w:rsidRPr="00195811">
        <w:t>marché</w:t>
      </w:r>
      <w:proofErr w:type="spellEnd"/>
      <w:r w:rsidRPr="00195811">
        <w:t xml:space="preserve">, de la </w:t>
      </w:r>
      <w:proofErr w:type="spellStart"/>
      <w:r w:rsidRPr="00195811">
        <w:t>saisonnalité</w:t>
      </w:r>
      <w:proofErr w:type="spellEnd"/>
      <w:r w:rsidRPr="00195811">
        <w:t xml:space="preserve">, des prix des aliments, etc. Ce cahier </w:t>
      </w:r>
      <w:proofErr w:type="spellStart"/>
      <w:r w:rsidRPr="00195811">
        <w:t>d</w:t>
      </w:r>
      <w:r w:rsidR="00A95B9B">
        <w:t>’</w:t>
      </w:r>
      <w:r w:rsidRPr="00195811">
        <w:t>exercices</w:t>
      </w:r>
      <w:proofErr w:type="spellEnd"/>
      <w:r w:rsidRPr="00195811">
        <w:t xml:space="preserve"> fait </w:t>
      </w:r>
      <w:proofErr w:type="spellStart"/>
      <w:r w:rsidRPr="00195811">
        <w:t>partie</w:t>
      </w:r>
      <w:proofErr w:type="spellEnd"/>
      <w:r w:rsidRPr="00195811">
        <w:t xml:space="preserve"> du </w:t>
      </w:r>
      <w:r w:rsidR="00EA4A41" w:rsidRPr="00195811">
        <w:rPr>
          <w:i/>
          <w:iCs/>
        </w:rPr>
        <w:t xml:space="preserve">guide </w:t>
      </w:r>
      <w:proofErr w:type="spellStart"/>
      <w:r w:rsidR="00EA4A41" w:rsidRPr="00195811">
        <w:rPr>
          <w:i/>
          <w:iCs/>
        </w:rPr>
        <w:t>Optimiser</w:t>
      </w:r>
      <w:proofErr w:type="spellEnd"/>
      <w:r w:rsidR="00EA4A41" w:rsidRPr="00195811">
        <w:rPr>
          <w:i/>
          <w:iCs/>
        </w:rPr>
        <w:t xml:space="preserve"> les régimes </w:t>
      </w:r>
      <w:proofErr w:type="spellStart"/>
      <w:r w:rsidR="00EA4A41" w:rsidRPr="00195811">
        <w:rPr>
          <w:i/>
          <w:iCs/>
        </w:rPr>
        <w:t>alimentaires</w:t>
      </w:r>
      <w:proofErr w:type="spellEnd"/>
      <w:r w:rsidR="00EA4A41" w:rsidRPr="00195811">
        <w:rPr>
          <w:i/>
          <w:iCs/>
        </w:rPr>
        <w:t xml:space="preserve"> </w:t>
      </w:r>
      <w:proofErr w:type="spellStart"/>
      <w:r w:rsidR="00EA4A41" w:rsidRPr="00195811">
        <w:rPr>
          <w:i/>
          <w:iCs/>
        </w:rPr>
        <w:t>en</w:t>
      </w:r>
      <w:proofErr w:type="spellEnd"/>
      <w:r w:rsidR="00EA4A41" w:rsidRPr="00195811">
        <w:rPr>
          <w:i/>
          <w:iCs/>
        </w:rPr>
        <w:t xml:space="preserve"> </w:t>
      </w:r>
      <w:proofErr w:type="spellStart"/>
      <w:r w:rsidR="00EA4A41" w:rsidRPr="00195811">
        <w:rPr>
          <w:i/>
          <w:iCs/>
        </w:rPr>
        <w:t>utilisant</w:t>
      </w:r>
      <w:proofErr w:type="spellEnd"/>
      <w:r w:rsidR="00EA4A41" w:rsidRPr="00195811">
        <w:rPr>
          <w:i/>
          <w:iCs/>
        </w:rPr>
        <w:t xml:space="preserve"> des aliments </w:t>
      </w:r>
      <w:proofErr w:type="spellStart"/>
      <w:r w:rsidR="00EA4A41" w:rsidRPr="00195811">
        <w:rPr>
          <w:i/>
          <w:iCs/>
        </w:rPr>
        <w:t>locaux</w:t>
      </w:r>
      <w:proofErr w:type="spellEnd"/>
      <w:r w:rsidR="00EA4A41" w:rsidRPr="00195811">
        <w:rPr>
          <w:i/>
          <w:iCs/>
        </w:rPr>
        <w:t xml:space="preserve"> pour </w:t>
      </w:r>
      <w:proofErr w:type="spellStart"/>
      <w:r w:rsidR="00EA4A41" w:rsidRPr="00195811">
        <w:rPr>
          <w:i/>
          <w:iCs/>
        </w:rPr>
        <w:t>améliorer</w:t>
      </w:r>
      <w:proofErr w:type="spellEnd"/>
      <w:r w:rsidR="00EA4A41" w:rsidRPr="00195811">
        <w:rPr>
          <w:i/>
          <w:iCs/>
        </w:rPr>
        <w:t xml:space="preserve"> la nutrition des femmes et des enfants</w:t>
      </w:r>
      <w:r w:rsidR="00EA4A41" w:rsidRPr="00195811">
        <w:t xml:space="preserve"> (ci-après </w:t>
      </w:r>
      <w:proofErr w:type="spellStart"/>
      <w:r w:rsidR="00EA4A41" w:rsidRPr="00195811">
        <w:t>dénommé</w:t>
      </w:r>
      <w:proofErr w:type="spellEnd"/>
      <w:r w:rsidR="00EA4A41" w:rsidRPr="00195811">
        <w:t xml:space="preserve"> le guide </w:t>
      </w:r>
      <w:proofErr w:type="spellStart"/>
      <w:r w:rsidR="00EA4A41" w:rsidRPr="00195811">
        <w:t>Optimiser</w:t>
      </w:r>
      <w:proofErr w:type="spellEnd"/>
      <w:r w:rsidR="00EA4A41" w:rsidRPr="00195811">
        <w:t xml:space="preserve"> les régimes </w:t>
      </w:r>
      <w:proofErr w:type="spellStart"/>
      <w:r w:rsidR="00EA4A41" w:rsidRPr="00195811">
        <w:t>alimentaires</w:t>
      </w:r>
      <w:proofErr w:type="spellEnd"/>
      <w:r w:rsidR="00EA4A41" w:rsidRPr="00195811">
        <w:t>)</w:t>
      </w:r>
      <w:r w:rsidRPr="00195811">
        <w:t xml:space="preserve">, </w:t>
      </w:r>
      <w:proofErr w:type="spellStart"/>
      <w:r w:rsidRPr="00195811">
        <w:t>élaboré</w:t>
      </w:r>
      <w:proofErr w:type="spellEnd"/>
      <w:r w:rsidRPr="00195811">
        <w:t xml:space="preserve"> pour aider les </w:t>
      </w:r>
      <w:proofErr w:type="spellStart"/>
      <w:r w:rsidRPr="00195811">
        <w:t>partenaires</w:t>
      </w:r>
      <w:proofErr w:type="spellEnd"/>
      <w:r w:rsidRPr="00195811">
        <w:t xml:space="preserve"> de mise </w:t>
      </w:r>
      <w:proofErr w:type="spellStart"/>
      <w:r w:rsidRPr="00195811">
        <w:t>en</w:t>
      </w:r>
      <w:proofErr w:type="spellEnd"/>
      <w:r w:rsidRPr="00195811">
        <w:t xml:space="preserve"> </w:t>
      </w:r>
      <w:proofErr w:type="spellStart"/>
      <w:r w:rsidRPr="00195811">
        <w:t>œuvre</w:t>
      </w:r>
      <w:proofErr w:type="spellEnd"/>
      <w:r w:rsidRPr="00195811">
        <w:t xml:space="preserve"> de RFSA à </w:t>
      </w:r>
      <w:proofErr w:type="spellStart"/>
      <w:r w:rsidRPr="00195811">
        <w:t>utiliser</w:t>
      </w:r>
      <w:proofErr w:type="spellEnd"/>
      <w:r w:rsidRPr="00195811">
        <w:t xml:space="preserve"> des alternatives </w:t>
      </w:r>
      <w:proofErr w:type="spellStart"/>
      <w:r w:rsidRPr="00195811">
        <w:t>disponibles</w:t>
      </w:r>
      <w:proofErr w:type="spellEnd"/>
      <w:r w:rsidRPr="00195811">
        <w:t xml:space="preserve"> </w:t>
      </w:r>
      <w:proofErr w:type="spellStart"/>
      <w:r w:rsidRPr="00195811">
        <w:t>localement</w:t>
      </w:r>
      <w:proofErr w:type="spellEnd"/>
      <w:r w:rsidRPr="00195811">
        <w:t xml:space="preserve">, </w:t>
      </w:r>
      <w:proofErr w:type="spellStart"/>
      <w:r w:rsidRPr="00195811">
        <w:t>accessibles</w:t>
      </w:r>
      <w:proofErr w:type="spellEnd"/>
      <w:r w:rsidRPr="00195811">
        <w:t xml:space="preserve"> et </w:t>
      </w:r>
      <w:proofErr w:type="spellStart"/>
      <w:r w:rsidRPr="00195811">
        <w:t>abordables</w:t>
      </w:r>
      <w:proofErr w:type="spellEnd"/>
      <w:r w:rsidRPr="00195811">
        <w:t xml:space="preserve"> </w:t>
      </w:r>
      <w:proofErr w:type="spellStart"/>
      <w:r w:rsidRPr="00195811">
        <w:t>afin</w:t>
      </w:r>
      <w:proofErr w:type="spellEnd"/>
      <w:r w:rsidRPr="00195811">
        <w:t xml:space="preserve"> de </w:t>
      </w:r>
      <w:proofErr w:type="spellStart"/>
      <w:r w:rsidRPr="00195811">
        <w:t>maintenir</w:t>
      </w:r>
      <w:proofErr w:type="spellEnd"/>
      <w:r w:rsidRPr="00195811">
        <w:t xml:space="preserve"> les </w:t>
      </w:r>
      <w:proofErr w:type="spellStart"/>
      <w:r w:rsidRPr="00195811">
        <w:t>résultats</w:t>
      </w:r>
      <w:proofErr w:type="spellEnd"/>
      <w:r w:rsidRPr="00195811">
        <w:t xml:space="preserve"> </w:t>
      </w:r>
      <w:proofErr w:type="spellStart"/>
      <w:r w:rsidRPr="00195811">
        <w:t>nutritionnels</w:t>
      </w:r>
      <w:proofErr w:type="spellEnd"/>
      <w:r w:rsidRPr="00195811">
        <w:t xml:space="preserve"> pour les enfants de </w:t>
      </w:r>
      <w:proofErr w:type="spellStart"/>
      <w:r w:rsidRPr="00195811">
        <w:t>moins</w:t>
      </w:r>
      <w:proofErr w:type="spellEnd"/>
      <w:r w:rsidRPr="00195811">
        <w:t xml:space="preserve"> de deux ans. </w:t>
      </w:r>
    </w:p>
    <w:p w14:paraId="292BEFFA" w14:textId="5E3E18D8" w:rsidR="00A6134A" w:rsidRPr="00412EC6" w:rsidRDefault="0034045F" w:rsidP="000C781B">
      <w:pPr>
        <w:pStyle w:val="AN-Maintext"/>
        <w:rPr>
          <w:lang w:val="fr-FR"/>
        </w:rPr>
      </w:pPr>
      <w:r w:rsidRPr="00195811">
        <w:rPr>
          <w:noProof/>
          <w:lang w:eastAsia="fr-FR"/>
        </w:rPr>
        <mc:AlternateContent>
          <mc:Choice Requires="wps">
            <w:drawing>
              <wp:anchor distT="114300" distB="114300" distL="114300" distR="114300" simplePos="0" relativeHeight="251660288" behindDoc="0" locked="0" layoutInCell="1" allowOverlap="1" wp14:anchorId="2E324605" wp14:editId="1306FF99">
                <wp:simplePos x="0" y="0"/>
                <wp:positionH relativeFrom="margin">
                  <wp:align>right</wp:align>
                </wp:positionH>
                <wp:positionV relativeFrom="paragraph">
                  <wp:posOffset>45720</wp:posOffset>
                </wp:positionV>
                <wp:extent cx="3733800" cy="1546860"/>
                <wp:effectExtent l="0" t="0" r="0" b="0"/>
                <wp:wrapSquare wrapText="bothSides"/>
                <wp:docPr id="86" name="Rectangle 86"/>
                <wp:cNvGraphicFramePr/>
                <a:graphic xmlns:a="http://schemas.openxmlformats.org/drawingml/2006/main">
                  <a:graphicData uri="http://schemas.microsoft.com/office/word/2010/wordprocessingShape">
                    <wps:wsp>
                      <wps:cNvSpPr/>
                      <wps:spPr>
                        <a:xfrm>
                          <a:off x="0" y="0"/>
                          <a:ext cx="3733800" cy="1546860"/>
                        </a:xfrm>
                        <a:prstGeom prst="rect">
                          <a:avLst/>
                        </a:prstGeom>
                        <a:solidFill>
                          <a:srgbClr val="002F6C"/>
                        </a:solidFill>
                        <a:ln>
                          <a:noFill/>
                        </a:ln>
                      </wps:spPr>
                      <wps:txbx>
                        <w:txbxContent>
                          <w:p w14:paraId="5ECA7FF6" w14:textId="77777777" w:rsidR="0003462C" w:rsidRPr="007269BB" w:rsidRDefault="0003462C">
                            <w:pPr>
                              <w:spacing w:before="0" w:after="240"/>
                              <w:rPr>
                                <w:rFonts w:ascii="Gill Sans MT" w:hAnsi="Gill Sans MT"/>
                                <w:lang w:val="fr"/>
                              </w:rPr>
                            </w:pPr>
                            <w:r w:rsidRPr="0033036F">
                              <w:rPr>
                                <w:rFonts w:ascii="Gill Sans MT" w:hAnsi="Gill Sans MT"/>
                                <w:color w:val="FFFFFF"/>
                                <w:lang w:val="fr"/>
                              </w:rPr>
                              <w:t>Les recommandations basées sur l'alimentation (RBA) sont des recommandations diététiques visant à promouvoir la consommation d'aliments ou de groupes d'aliments spécifiques pour les membres d'une population donnée. Elles peuvent également inclure la fréquence recommandée de consommation des aliments ou des groupes d'aliments sur une période d'un jour ou d'une semaine (adapté de FAO/OMS 2001).</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2E324605" id="Rectangle 86" o:spid="_x0000_s1028" style="position:absolute;margin-left:242.8pt;margin-top:3.6pt;width:294pt;height:121.8pt;z-index:251660288;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" fillcolor="#002f6c" stroked="f">
                <v:textbox inset="2.53958mm,2.53958mm,2.53958mm,2.53958mm">
                  <w:txbxContent>
                    <w:p w14:paraId="5ECA7FF6" w14:textId="77777777" w:rsidR="0003462C" w:rsidRPr="007269BB" w:rsidRDefault="0003462C">
                      <w:pPr>
                        <w:spacing w:before="0" w:after="240"/>
                        <w:rPr>
                          <w:rFonts w:ascii="Gill Sans MT" w:hAnsi="Gill Sans MT"/>
                          <w:lang w:val="fr"/>
                        </w:rPr>
                      </w:pPr>
                      <w:r w:rsidRPr="0033036F">
                        <w:rPr>
                          <w:rFonts w:ascii="Gill Sans MT" w:hAnsi="Gill Sans MT"/>
                          <w:color w:val="FFFFFF"/>
                          <w:lang w:val="fr"/>
                        </w:rPr>
                        <w:t>Les recommandations basées sur l'alimentation (RBA) sont des recommandations diététiques visant à promouvoir la consommation d'aliments ou de groupes d'aliments spécifiques pour les membres d'une population donnée. Elles peuvent également inclure la fréquence recommandée de consommation des aliments ou des groupes d'aliments sur une période d'un jour ou d'une semaine (adapté de FAO/OMS 2001).</w:t>
                      </w:r>
                    </w:p>
                  </w:txbxContent>
                </v:textbox>
                <w10:wrap type="square" anchorx="margin"/>
              </v:rect>
            </w:pict>
          </mc:Fallback>
        </mc:AlternateContent>
      </w:r>
      <w:r w:rsidR="00210850" w:rsidRPr="00412EC6">
        <w:rPr>
          <w:lang w:val="fr-FR"/>
        </w:rPr>
        <w:t>L</w:t>
      </w:r>
      <w:r w:rsidR="00A95B9B" w:rsidRPr="00412EC6">
        <w:rPr>
          <w:lang w:val="fr-FR"/>
        </w:rPr>
        <w:t>’</w:t>
      </w:r>
      <w:r w:rsidR="00210850" w:rsidRPr="00412EC6">
        <w:rPr>
          <w:lang w:val="fr-FR"/>
        </w:rPr>
        <w:t>un des principaux obstacles à la mise en œuvre des interventions en matière d</w:t>
      </w:r>
      <w:r w:rsidR="00A95B9B" w:rsidRPr="00412EC6">
        <w:rPr>
          <w:lang w:val="fr-FR"/>
        </w:rPr>
        <w:t>’</w:t>
      </w:r>
      <w:r w:rsidR="00210850" w:rsidRPr="00412EC6">
        <w:rPr>
          <w:lang w:val="fr-FR"/>
        </w:rPr>
        <w:t>alimentation complémentaire est qu</w:t>
      </w:r>
      <w:r w:rsidR="00A95B9B" w:rsidRPr="00412EC6">
        <w:rPr>
          <w:lang w:val="fr-FR"/>
        </w:rPr>
        <w:t>’</w:t>
      </w:r>
      <w:r w:rsidR="00210850" w:rsidRPr="00412EC6">
        <w:rPr>
          <w:lang w:val="fr-FR"/>
        </w:rPr>
        <w:t>elles précisent rarement les types d</w:t>
      </w:r>
      <w:r w:rsidR="00A95B9B" w:rsidRPr="00412EC6">
        <w:rPr>
          <w:lang w:val="fr-FR"/>
        </w:rPr>
        <w:t>’</w:t>
      </w:r>
      <w:r w:rsidR="00210850" w:rsidRPr="00412EC6">
        <w:rPr>
          <w:lang w:val="fr-FR"/>
        </w:rPr>
        <w:t>aliments que les personnes qui s</w:t>
      </w:r>
      <w:r w:rsidR="00A95B9B" w:rsidRPr="00412EC6">
        <w:rPr>
          <w:lang w:val="fr-FR"/>
        </w:rPr>
        <w:t>’</w:t>
      </w:r>
      <w:r w:rsidR="00210850" w:rsidRPr="00412EC6">
        <w:rPr>
          <w:lang w:val="fr-FR"/>
        </w:rPr>
        <w:t>occupent des enfants doivent inclure dans le régime alimentaire de l</w:t>
      </w:r>
      <w:r w:rsidR="00A95B9B" w:rsidRPr="00412EC6">
        <w:rPr>
          <w:lang w:val="fr-FR"/>
        </w:rPr>
        <w:t>’</w:t>
      </w:r>
      <w:r w:rsidR="00210850" w:rsidRPr="00412EC6">
        <w:rPr>
          <w:lang w:val="fr-FR"/>
        </w:rPr>
        <w:t>enfant, en termes de quantité, de fréquence ou de consistance, en fonction de ce qui est disponible localement, accessible et abordable. L</w:t>
      </w:r>
      <w:r w:rsidR="00A95B9B" w:rsidRPr="00412EC6">
        <w:rPr>
          <w:lang w:val="fr-FR"/>
        </w:rPr>
        <w:t>’</w:t>
      </w:r>
      <w:r w:rsidR="00210850" w:rsidRPr="00412EC6">
        <w:rPr>
          <w:lang w:val="fr-FR"/>
        </w:rPr>
        <w:t>approche basée sur l</w:t>
      </w:r>
      <w:r w:rsidR="00A95B9B" w:rsidRPr="00412EC6">
        <w:rPr>
          <w:lang w:val="fr-FR"/>
        </w:rPr>
        <w:t>’</w:t>
      </w:r>
      <w:r w:rsidR="00210850" w:rsidRPr="00412EC6">
        <w:rPr>
          <w:lang w:val="fr-FR"/>
        </w:rPr>
        <w:t>alimentation des ménages pour développer les RBA permet de relever un certain nombre de ces défis. En suivant les étapes de ce processus, les partenaires de mise en œuvre de RFSA peuvent identifier les aliments disponibles localement, accessibles et abordables qui sont les plus denses en nutriments et susceptibles de combler les lacunes des régimes alimentaires et d</w:t>
      </w:r>
      <w:r w:rsidR="00A95B9B" w:rsidRPr="00412EC6">
        <w:rPr>
          <w:lang w:val="fr-FR"/>
        </w:rPr>
        <w:t>’</w:t>
      </w:r>
      <w:r w:rsidR="00210850" w:rsidRPr="00412EC6">
        <w:rPr>
          <w:lang w:val="fr-FR"/>
        </w:rPr>
        <w:t>apporter les principaux nutriments préoccupants. À la Phase 4, les partenaires de mise en œuvre de RFSA peuvent utiliser l</w:t>
      </w:r>
      <w:r w:rsidR="00A95B9B" w:rsidRPr="00412EC6">
        <w:rPr>
          <w:lang w:val="fr-FR"/>
        </w:rPr>
        <w:t>’</w:t>
      </w:r>
      <w:r w:rsidR="00210850" w:rsidRPr="00412EC6">
        <w:rPr>
          <w:lang w:val="fr-FR"/>
        </w:rPr>
        <w:t>outil d</w:t>
      </w:r>
      <w:r w:rsidR="00A95B9B" w:rsidRPr="00412EC6">
        <w:rPr>
          <w:lang w:val="fr-FR"/>
        </w:rPr>
        <w:t>’</w:t>
      </w:r>
      <w:r w:rsidR="00A94361" w:rsidRPr="00412EC6">
        <w:rPr>
          <w:lang w:val="fr-FR"/>
        </w:rPr>
        <w:t>O</w:t>
      </w:r>
      <w:r w:rsidR="00210850" w:rsidRPr="00412EC6">
        <w:rPr>
          <w:lang w:val="fr-FR"/>
        </w:rPr>
        <w:t xml:space="preserve">ptimisation des régimes alimentaires locaux (ORA) pour développer un ou deux éléments : </w:t>
      </w:r>
    </w:p>
    <w:p w14:paraId="15A21307" w14:textId="7D2C2816" w:rsidR="00A6134A" w:rsidRPr="00195811" w:rsidRDefault="0034045F" w:rsidP="006C6E4D">
      <w:pPr>
        <w:pStyle w:val="ListParagraph"/>
        <w:numPr>
          <w:ilvl w:val="0"/>
          <w:numId w:val="48"/>
        </w:numPr>
        <w:rPr>
          <w:rFonts w:ascii="Gill Sans MT" w:hAnsi="Gill Sans MT"/>
          <w:lang w:val="fr-FR"/>
        </w:rPr>
      </w:pPr>
      <w:r w:rsidRPr="00195811">
        <w:rPr>
          <w:rFonts w:ascii="Gill Sans MT" w:hAnsi="Gill Sans MT"/>
          <w:lang w:val="fr-FR"/>
        </w:rPr>
        <w:t>Une liste d</w:t>
      </w:r>
      <w:r w:rsidR="00A95B9B">
        <w:rPr>
          <w:rFonts w:ascii="Gill Sans MT" w:hAnsi="Gill Sans MT"/>
          <w:lang w:val="fr-FR"/>
        </w:rPr>
        <w:t>’</w:t>
      </w:r>
      <w:r w:rsidRPr="00195811">
        <w:rPr>
          <w:rFonts w:ascii="Gill Sans MT" w:hAnsi="Gill Sans MT"/>
          <w:lang w:val="fr-FR"/>
        </w:rPr>
        <w:t>aliments clés pour différents segments d</w:t>
      </w:r>
      <w:r w:rsidR="00A95B9B">
        <w:rPr>
          <w:rFonts w:ascii="Gill Sans MT" w:hAnsi="Gill Sans MT"/>
          <w:lang w:val="fr-FR"/>
        </w:rPr>
        <w:t>’</w:t>
      </w:r>
      <w:r w:rsidRPr="00195811">
        <w:rPr>
          <w:rFonts w:ascii="Gill Sans MT" w:hAnsi="Gill Sans MT"/>
          <w:lang w:val="fr-FR"/>
        </w:rPr>
        <w:t>une population vulnérable, séparés par groupes d</w:t>
      </w:r>
      <w:r w:rsidR="00A95B9B">
        <w:rPr>
          <w:rFonts w:ascii="Gill Sans MT" w:hAnsi="Gill Sans MT"/>
          <w:lang w:val="fr-FR"/>
        </w:rPr>
        <w:t>’</w:t>
      </w:r>
      <w:r w:rsidRPr="00195811">
        <w:rPr>
          <w:rFonts w:ascii="Gill Sans MT" w:hAnsi="Gill Sans MT"/>
          <w:lang w:val="fr-FR"/>
        </w:rPr>
        <w:t>aliments et classés par ordre de priorité en fonction de la densité nutritionnelle et de la taille des portions.</w:t>
      </w:r>
    </w:p>
    <w:p w14:paraId="05C0B8C8" w14:textId="0999E247" w:rsidR="000744B3" w:rsidRPr="00195811" w:rsidRDefault="0034045F" w:rsidP="006C6E4D">
      <w:pPr>
        <w:pStyle w:val="ListParagraph"/>
        <w:numPr>
          <w:ilvl w:val="0"/>
          <w:numId w:val="48"/>
        </w:numPr>
        <w:rPr>
          <w:rFonts w:ascii="Gill Sans MT" w:hAnsi="Gill Sans MT"/>
          <w:lang w:val="fr-FR"/>
        </w:rPr>
      </w:pPr>
      <w:r w:rsidRPr="00195811">
        <w:rPr>
          <w:rFonts w:ascii="Gill Sans MT" w:hAnsi="Gill Sans MT"/>
          <w:lang w:val="fr-FR"/>
        </w:rPr>
        <w:t>Les RBA pour les enfants âgés de 6 à 23 mois pour l</w:t>
      </w:r>
      <w:r w:rsidR="00A95B9B">
        <w:rPr>
          <w:rFonts w:ascii="Gill Sans MT" w:hAnsi="Gill Sans MT"/>
          <w:lang w:val="fr-FR"/>
        </w:rPr>
        <w:t>’</w:t>
      </w:r>
      <w:r w:rsidRPr="00195811">
        <w:rPr>
          <w:rFonts w:ascii="Gill Sans MT" w:hAnsi="Gill Sans MT"/>
          <w:lang w:val="fr-FR"/>
        </w:rPr>
        <w:t>alimentation complémentaire, à nouveau classés par groupes d</w:t>
      </w:r>
      <w:r w:rsidR="00A95B9B">
        <w:rPr>
          <w:rFonts w:ascii="Gill Sans MT" w:hAnsi="Gill Sans MT"/>
          <w:lang w:val="fr-FR"/>
        </w:rPr>
        <w:t>’</w:t>
      </w:r>
      <w:r w:rsidRPr="00195811">
        <w:rPr>
          <w:rFonts w:ascii="Gill Sans MT" w:hAnsi="Gill Sans MT"/>
          <w:lang w:val="fr-FR"/>
        </w:rPr>
        <w:t>aliments et, au sein de chacun d</w:t>
      </w:r>
      <w:r w:rsidR="00A95B9B">
        <w:rPr>
          <w:rFonts w:ascii="Gill Sans MT" w:hAnsi="Gill Sans MT"/>
          <w:lang w:val="fr-FR"/>
        </w:rPr>
        <w:t>’</w:t>
      </w:r>
      <w:r w:rsidRPr="00195811">
        <w:rPr>
          <w:rFonts w:ascii="Gill Sans MT" w:hAnsi="Gill Sans MT"/>
          <w:lang w:val="fr-FR"/>
        </w:rPr>
        <w:t>entre eux, par densité nutritionnelle et taille des portions. Pour ces RBA, les partenaires de mise en œuvre de RFSA peuvent établir une liste prioritaire d</w:t>
      </w:r>
      <w:r w:rsidR="00A95B9B">
        <w:rPr>
          <w:rFonts w:ascii="Gill Sans MT" w:hAnsi="Gill Sans MT"/>
          <w:lang w:val="fr-FR"/>
        </w:rPr>
        <w:t>’</w:t>
      </w:r>
      <w:r w:rsidRPr="00195811">
        <w:rPr>
          <w:rFonts w:ascii="Gill Sans MT" w:hAnsi="Gill Sans MT"/>
          <w:lang w:val="fr-FR"/>
        </w:rPr>
        <w:t>aliments riches en nutriments sur la base de l</w:t>
      </w:r>
      <w:r w:rsidR="00A95B9B">
        <w:rPr>
          <w:rFonts w:ascii="Gill Sans MT" w:hAnsi="Gill Sans MT"/>
          <w:lang w:val="fr-FR"/>
        </w:rPr>
        <w:t>’</w:t>
      </w:r>
      <w:r w:rsidRPr="00195811">
        <w:rPr>
          <w:rFonts w:ascii="Gill Sans MT" w:hAnsi="Gill Sans MT"/>
          <w:lang w:val="fr-FR"/>
        </w:rPr>
        <w:t>analyse de la composition des nutriments dans l</w:t>
      </w:r>
      <w:r w:rsidR="00A95B9B">
        <w:rPr>
          <w:rFonts w:ascii="Gill Sans MT" w:hAnsi="Gill Sans MT"/>
          <w:lang w:val="fr-FR"/>
        </w:rPr>
        <w:t>’</w:t>
      </w:r>
      <w:r w:rsidRPr="00195811">
        <w:rPr>
          <w:rFonts w:ascii="Gill Sans MT" w:hAnsi="Gill Sans MT"/>
          <w:lang w:val="fr-FR"/>
        </w:rPr>
        <w:t xml:space="preserve">outil ORA. </w:t>
      </w:r>
    </w:p>
    <w:p w14:paraId="7256F573" w14:textId="77777777" w:rsidR="00A94361" w:rsidRDefault="00A94361">
      <w:pPr>
        <w:rPr>
          <w:rFonts w:ascii="Gill Sans MT" w:hAnsi="Gill Sans MT"/>
          <w:b/>
          <w:bCs/>
          <w:color w:val="BA0C2F"/>
          <w:sz w:val="44"/>
          <w:szCs w:val="44"/>
          <w:lang w:val="fr-FR"/>
        </w:rPr>
      </w:pPr>
      <w:bookmarkStart w:id="26" w:name="_heading=h.7w2ua244vejs" w:colFirst="0" w:colLast="0"/>
      <w:bookmarkEnd w:id="26"/>
      <w:r>
        <w:rPr>
          <w:lang w:val="fr-FR"/>
        </w:rPr>
        <w:br w:type="page"/>
      </w:r>
    </w:p>
    <w:p w14:paraId="625168E3" w14:textId="0F4C048B" w:rsidR="000744B3" w:rsidRPr="00195811" w:rsidRDefault="0034045F" w:rsidP="00B23324">
      <w:pPr>
        <w:pStyle w:val="AN-ChapterTitle"/>
        <w:rPr>
          <w:noProof w:val="0"/>
          <w:lang w:val="fr-FR"/>
        </w:rPr>
      </w:pPr>
      <w:bookmarkStart w:id="27" w:name="_Toc158718878"/>
      <w:bookmarkStart w:id="28" w:name="_Toc158761460"/>
      <w:r w:rsidRPr="00195811">
        <w:rPr>
          <w:noProof w:val="0"/>
          <w:lang w:val="fr-FR"/>
        </w:rPr>
        <w:t>Principes du cahier d</w:t>
      </w:r>
      <w:r w:rsidR="00A95B9B">
        <w:rPr>
          <w:noProof w:val="0"/>
          <w:lang w:val="fr-FR"/>
        </w:rPr>
        <w:t>’</w:t>
      </w:r>
      <w:r w:rsidRPr="00195811">
        <w:rPr>
          <w:noProof w:val="0"/>
          <w:lang w:val="fr-FR"/>
        </w:rPr>
        <w:t>exercices</w:t>
      </w:r>
      <w:bookmarkEnd w:id="27"/>
      <w:bookmarkEnd w:id="28"/>
      <w:r w:rsidRPr="00195811">
        <w:rPr>
          <w:noProof w:val="0"/>
          <w:lang w:val="fr-FR"/>
        </w:rPr>
        <w:t xml:space="preserve"> </w:t>
      </w:r>
    </w:p>
    <w:p w14:paraId="6831A6C0" w14:textId="58F78CCD" w:rsidR="000744B3" w:rsidRPr="000C781B" w:rsidRDefault="0034045F" w:rsidP="000C781B">
      <w:pPr>
        <w:pStyle w:val="AN-Maintext"/>
        <w:rPr>
          <w:lang w:val="fr-FR"/>
        </w:rPr>
      </w:pPr>
      <w:r w:rsidRPr="000C781B">
        <w:rPr>
          <w:lang w:val="fr-FR"/>
        </w:rPr>
        <w:t>Ce cahier d</w:t>
      </w:r>
      <w:r w:rsidR="00A95B9B" w:rsidRPr="000C781B">
        <w:rPr>
          <w:lang w:val="fr-FR"/>
        </w:rPr>
        <w:t>’</w:t>
      </w:r>
      <w:r w:rsidRPr="000C781B">
        <w:rPr>
          <w:lang w:val="fr-FR"/>
        </w:rPr>
        <w:t>exercices a été conçu pour les partenaires de mise en œuvre de RFSA afin d</w:t>
      </w:r>
      <w:r w:rsidR="00A95B9B" w:rsidRPr="000C781B">
        <w:rPr>
          <w:lang w:val="fr-FR"/>
        </w:rPr>
        <w:t>’</w:t>
      </w:r>
      <w:r w:rsidRPr="000C781B">
        <w:rPr>
          <w:lang w:val="fr-FR"/>
        </w:rPr>
        <w:t>impliquer une équipe pluridisciplinaire dirigée par du personnel ayant des connaissances en nutrition. Ce cahier d</w:t>
      </w:r>
      <w:r w:rsidR="00A95B9B" w:rsidRPr="000C781B">
        <w:rPr>
          <w:lang w:val="fr-FR"/>
        </w:rPr>
        <w:t>’</w:t>
      </w:r>
      <w:r w:rsidRPr="000C781B">
        <w:rPr>
          <w:lang w:val="fr-FR"/>
        </w:rPr>
        <w:t>exercices décrit un processus permettant de déterminer si une approche basée sur l</w:t>
      </w:r>
      <w:r w:rsidR="00A95B9B" w:rsidRPr="000C781B">
        <w:rPr>
          <w:lang w:val="fr-FR"/>
        </w:rPr>
        <w:t>’</w:t>
      </w:r>
      <w:r w:rsidRPr="000C781B">
        <w:rPr>
          <w:lang w:val="fr-FR"/>
        </w:rPr>
        <w:t>alimentation des ménages pour développer des RBA pour l</w:t>
      </w:r>
      <w:r w:rsidR="00A95B9B" w:rsidRPr="000C781B">
        <w:rPr>
          <w:lang w:val="fr-FR"/>
        </w:rPr>
        <w:t>’</w:t>
      </w:r>
      <w:r w:rsidRPr="000C781B">
        <w:rPr>
          <w:lang w:val="fr-FR"/>
        </w:rPr>
        <w:t>alimentation complémentaire</w:t>
      </w:r>
      <w:r w:rsidRPr="00195811">
        <w:rPr>
          <w:vertAlign w:val="superscript"/>
        </w:rPr>
        <w:footnoteReference w:id="1"/>
      </w:r>
      <w:r w:rsidRPr="000C781B">
        <w:rPr>
          <w:lang w:val="fr-FR"/>
        </w:rPr>
        <w:t xml:space="preserve"> est opérationnellement faisable, viable et en fin de compte durable.</w:t>
      </w:r>
      <w:r w:rsidRPr="00195811">
        <w:rPr>
          <w:vertAlign w:val="superscript"/>
        </w:rPr>
        <w:footnoteReference w:id="2"/>
      </w:r>
      <w:r w:rsidRPr="000C781B">
        <w:rPr>
          <w:lang w:val="fr-FR"/>
        </w:rPr>
        <w:t xml:space="preserve"> Il peut être utilisé pour guider et coordonner les contributions de plusieurs équipes techniques différentes au sein d</w:t>
      </w:r>
      <w:r w:rsidR="00A95B9B" w:rsidRPr="000C781B">
        <w:rPr>
          <w:lang w:val="fr-FR"/>
        </w:rPr>
        <w:t>’</w:t>
      </w:r>
      <w:r w:rsidRPr="000C781B">
        <w:rPr>
          <w:lang w:val="fr-FR"/>
        </w:rPr>
        <w:t>un programme RFSA (par exemple, l</w:t>
      </w:r>
      <w:r w:rsidR="00A95B9B" w:rsidRPr="000C781B">
        <w:rPr>
          <w:lang w:val="fr-FR"/>
        </w:rPr>
        <w:t>’</w:t>
      </w:r>
      <w:r w:rsidRPr="000C781B">
        <w:rPr>
          <w:lang w:val="fr-FR"/>
        </w:rPr>
        <w:t>engagement du secteur privé, la nutrition, le développement de l</w:t>
      </w:r>
      <w:r w:rsidR="00A95B9B" w:rsidRPr="000C781B">
        <w:rPr>
          <w:lang w:val="fr-FR"/>
        </w:rPr>
        <w:t>’</w:t>
      </w:r>
      <w:r w:rsidRPr="000C781B">
        <w:rPr>
          <w:lang w:val="fr-FR"/>
        </w:rPr>
        <w:t>agriculture et des moyens de subsistance, les équipes de changement social et comportemental [CSC]). Il se concentre sur l</w:t>
      </w:r>
      <w:r w:rsidR="00A95B9B" w:rsidRPr="000C781B">
        <w:rPr>
          <w:lang w:val="fr-FR"/>
        </w:rPr>
        <w:t>’</w:t>
      </w:r>
      <w:r w:rsidRPr="000C781B">
        <w:rPr>
          <w:lang w:val="fr-FR"/>
        </w:rPr>
        <w:t>élaboration de RBA pour les enfants âgés de 6 à 23 mois, mais peut être adapté à d</w:t>
      </w:r>
      <w:r w:rsidR="00A95B9B" w:rsidRPr="000C781B">
        <w:rPr>
          <w:lang w:val="fr-FR"/>
        </w:rPr>
        <w:t>’</w:t>
      </w:r>
      <w:r w:rsidRPr="000C781B">
        <w:rPr>
          <w:lang w:val="fr-FR"/>
        </w:rPr>
        <w:t>autres groupes d</w:t>
      </w:r>
      <w:r w:rsidR="00A95B9B" w:rsidRPr="000C781B">
        <w:rPr>
          <w:lang w:val="fr-FR"/>
        </w:rPr>
        <w:t>’</w:t>
      </w:r>
      <w:r w:rsidRPr="000C781B">
        <w:rPr>
          <w:lang w:val="fr-FR"/>
        </w:rPr>
        <w:t>âge (par exemple, les femmes enceintes et allaitantes, les adolescents). L</w:t>
      </w:r>
      <w:r w:rsidR="00A95B9B" w:rsidRPr="000C781B">
        <w:rPr>
          <w:lang w:val="fr-FR"/>
        </w:rPr>
        <w:t>’</w:t>
      </w:r>
      <w:r w:rsidRPr="000C781B">
        <w:rPr>
          <w:lang w:val="fr-FR"/>
        </w:rPr>
        <w:t>engagement des personnes s</w:t>
      </w:r>
      <w:r w:rsidR="00A95B9B" w:rsidRPr="000C781B">
        <w:rPr>
          <w:lang w:val="fr-FR"/>
        </w:rPr>
        <w:t>’</w:t>
      </w:r>
      <w:r w:rsidRPr="000C781B">
        <w:rPr>
          <w:lang w:val="fr-FR"/>
        </w:rPr>
        <w:t>occupant d</w:t>
      </w:r>
      <w:r w:rsidR="00A95B9B" w:rsidRPr="000C781B">
        <w:rPr>
          <w:lang w:val="fr-FR"/>
        </w:rPr>
        <w:t>’</w:t>
      </w:r>
      <w:r w:rsidRPr="000C781B">
        <w:rPr>
          <w:lang w:val="fr-FR"/>
        </w:rPr>
        <w:t>enfants et des parties prenantes de la communauté par le biais d</w:t>
      </w:r>
      <w:r w:rsidR="00A95B9B" w:rsidRPr="000C781B">
        <w:rPr>
          <w:lang w:val="fr-FR"/>
        </w:rPr>
        <w:t>’</w:t>
      </w:r>
      <w:r w:rsidRPr="000C781B">
        <w:rPr>
          <w:lang w:val="fr-FR"/>
        </w:rPr>
        <w:t>exercices participatifs est un élément clé de l</w:t>
      </w:r>
      <w:r w:rsidR="00A95B9B" w:rsidRPr="000C781B">
        <w:rPr>
          <w:lang w:val="fr-FR"/>
        </w:rPr>
        <w:t>’</w:t>
      </w:r>
      <w:r w:rsidRPr="000C781B">
        <w:rPr>
          <w:lang w:val="fr-FR"/>
        </w:rPr>
        <w:t>élaboration de RBA adaptés au contexte. Le cahier d</w:t>
      </w:r>
      <w:r w:rsidR="00A95B9B" w:rsidRPr="000C781B">
        <w:rPr>
          <w:lang w:val="fr-FR"/>
        </w:rPr>
        <w:t>’</w:t>
      </w:r>
      <w:r w:rsidRPr="000C781B">
        <w:rPr>
          <w:lang w:val="fr-FR"/>
        </w:rPr>
        <w:t>exercices peut également être utilisé pour documenter le processus de prise de décision visant à identifier les aliments locaux à promouvoir. Il s</w:t>
      </w:r>
      <w:r w:rsidR="00A95B9B" w:rsidRPr="000C781B">
        <w:rPr>
          <w:lang w:val="fr-FR"/>
        </w:rPr>
        <w:t>’</w:t>
      </w:r>
      <w:r w:rsidRPr="000C781B">
        <w:rPr>
          <w:lang w:val="fr-FR"/>
        </w:rPr>
        <w:t>inspire d</w:t>
      </w:r>
      <w:r w:rsidR="00A95B9B" w:rsidRPr="000C781B">
        <w:rPr>
          <w:lang w:val="fr-FR"/>
        </w:rPr>
        <w:t>’</w:t>
      </w:r>
      <w:r w:rsidRPr="000C781B">
        <w:rPr>
          <w:lang w:val="fr-FR"/>
        </w:rPr>
        <w:t>un certain nombre d</w:t>
      </w:r>
      <w:r w:rsidR="00A95B9B" w:rsidRPr="000C781B">
        <w:rPr>
          <w:lang w:val="fr-FR"/>
        </w:rPr>
        <w:t>’</w:t>
      </w:r>
      <w:r w:rsidRPr="000C781B">
        <w:rPr>
          <w:lang w:val="fr-FR"/>
        </w:rPr>
        <w:t>outils qui fournissent des conseils plus détaillés pour les étapes clés du processus (par exemple, l</w:t>
      </w:r>
      <w:r w:rsidR="00A95B9B" w:rsidRPr="000C781B">
        <w:rPr>
          <w:lang w:val="fr-FR"/>
        </w:rPr>
        <w:t>’</w:t>
      </w:r>
      <w:r w:rsidRPr="000C781B">
        <w:rPr>
          <w:lang w:val="fr-FR"/>
        </w:rPr>
        <w:t>outil ORA, qui soutient la Phase 4 de cette approche basée sur l</w:t>
      </w:r>
      <w:r w:rsidR="00A95B9B" w:rsidRPr="000C781B">
        <w:rPr>
          <w:lang w:val="fr-FR"/>
        </w:rPr>
        <w:t>’</w:t>
      </w:r>
      <w:r w:rsidRPr="000C781B">
        <w:rPr>
          <w:lang w:val="fr-FR"/>
        </w:rPr>
        <w:t>alimentation des ménages) et fournit des modèles pratiques pour la collecte de données pour d</w:t>
      </w:r>
      <w:r w:rsidR="00A95B9B" w:rsidRPr="000C781B">
        <w:rPr>
          <w:lang w:val="fr-FR"/>
        </w:rPr>
        <w:t>’</w:t>
      </w:r>
      <w:r w:rsidRPr="000C781B">
        <w:rPr>
          <w:lang w:val="fr-FR"/>
        </w:rPr>
        <w:t xml:space="preserve">autres phases du processus. </w:t>
      </w:r>
    </w:p>
    <w:p w14:paraId="53D70F3B" w14:textId="77777777" w:rsidR="000744B3" w:rsidRPr="00195811" w:rsidRDefault="0034045F" w:rsidP="000E1799">
      <w:pPr>
        <w:pStyle w:val="AN-Head1"/>
        <w:rPr>
          <w:lang w:val="fr-FR"/>
        </w:rPr>
      </w:pPr>
      <w:bookmarkStart w:id="29" w:name="_heading=h.ypucc08ugrb9" w:colFirst="0" w:colLast="0"/>
      <w:bookmarkStart w:id="30" w:name="_Toc158718879"/>
      <w:bookmarkStart w:id="31" w:name="_Toc158761461"/>
      <w:bookmarkEnd w:id="29"/>
      <w:r w:rsidRPr="00195811">
        <w:rPr>
          <w:lang w:val="fr-FR"/>
        </w:rPr>
        <w:t>Calendrier et exigences temporelles</w:t>
      </w:r>
      <w:bookmarkEnd w:id="30"/>
      <w:bookmarkEnd w:id="31"/>
    </w:p>
    <w:p w14:paraId="7C703175" w14:textId="5A9F32E3" w:rsidR="000744B3" w:rsidRPr="00195811" w:rsidRDefault="0034045F" w:rsidP="000C781B">
      <w:pPr>
        <w:pStyle w:val="AN-Maintext"/>
      </w:pPr>
      <w:r w:rsidRPr="00195811">
        <w:t xml:space="preserve">Une </w:t>
      </w:r>
      <w:proofErr w:type="spellStart"/>
      <w:r w:rsidRPr="00195811">
        <w:t>approche</w:t>
      </w:r>
      <w:proofErr w:type="spellEnd"/>
      <w:r w:rsidRPr="00195811">
        <w:t xml:space="preserve"> </w:t>
      </w:r>
      <w:proofErr w:type="spellStart"/>
      <w:r w:rsidRPr="00195811">
        <w:t>basée</w:t>
      </w:r>
      <w:proofErr w:type="spellEnd"/>
      <w:r w:rsidRPr="00195811">
        <w:t xml:space="preserve"> sur </w:t>
      </w:r>
      <w:proofErr w:type="spellStart"/>
      <w:r w:rsidRPr="00195811">
        <w:t>l</w:t>
      </w:r>
      <w:r w:rsidR="00A95B9B">
        <w:t>’</w:t>
      </w:r>
      <w:r w:rsidRPr="00195811">
        <w:t>alimentation</w:t>
      </w:r>
      <w:proofErr w:type="spellEnd"/>
      <w:r w:rsidRPr="00195811">
        <w:t xml:space="preserve"> des ménages pour </w:t>
      </w:r>
      <w:proofErr w:type="spellStart"/>
      <w:r w:rsidRPr="00195811">
        <w:t>élaborer</w:t>
      </w:r>
      <w:proofErr w:type="spellEnd"/>
      <w:r w:rsidRPr="00195811">
        <w:t xml:space="preserve"> des RBA </w:t>
      </w:r>
      <w:proofErr w:type="spellStart"/>
      <w:r w:rsidRPr="00195811">
        <w:t>devrait</w:t>
      </w:r>
      <w:proofErr w:type="spellEnd"/>
      <w:r w:rsidRPr="00195811">
        <w:t xml:space="preserve"> commencer au </w:t>
      </w:r>
      <w:proofErr w:type="spellStart"/>
      <w:r w:rsidRPr="00195811">
        <w:t>cours</w:t>
      </w:r>
      <w:proofErr w:type="spellEnd"/>
      <w:r w:rsidRPr="00195811">
        <w:t xml:space="preserve"> de la première </w:t>
      </w:r>
      <w:proofErr w:type="spellStart"/>
      <w:r w:rsidRPr="00195811">
        <w:t>année</w:t>
      </w:r>
      <w:proofErr w:type="spellEnd"/>
      <w:r w:rsidRPr="00195811">
        <w:t xml:space="preserve"> de mise </w:t>
      </w:r>
      <w:proofErr w:type="spellStart"/>
      <w:r w:rsidRPr="00195811">
        <w:t>en</w:t>
      </w:r>
      <w:proofErr w:type="spellEnd"/>
      <w:r w:rsidRPr="00195811">
        <w:t xml:space="preserve"> </w:t>
      </w:r>
      <w:proofErr w:type="spellStart"/>
      <w:r w:rsidRPr="00195811">
        <w:t>œuvre</w:t>
      </w:r>
      <w:proofErr w:type="spellEnd"/>
      <w:r w:rsidRPr="00195811">
        <w:t xml:space="preserve"> de RFSA (</w:t>
      </w:r>
      <w:proofErr w:type="spellStart"/>
      <w:r w:rsidRPr="00195811">
        <w:t>c</w:t>
      </w:r>
      <w:r w:rsidR="00A95B9B">
        <w:t>’</w:t>
      </w:r>
      <w:r w:rsidRPr="00195811">
        <w:t>est</w:t>
      </w:r>
      <w:proofErr w:type="spellEnd"/>
      <w:r w:rsidRPr="00195811">
        <w:t xml:space="preserve">-à-dire la phase </w:t>
      </w:r>
      <w:proofErr w:type="spellStart"/>
      <w:r w:rsidRPr="00195811">
        <w:t>d</w:t>
      </w:r>
      <w:r w:rsidR="00A95B9B">
        <w:t>’</w:t>
      </w:r>
      <w:r w:rsidRPr="00195811">
        <w:t>affinage</w:t>
      </w:r>
      <w:proofErr w:type="spellEnd"/>
      <w:r w:rsidRPr="00195811">
        <w:t xml:space="preserve"> et de mise </w:t>
      </w:r>
      <w:proofErr w:type="spellStart"/>
      <w:r w:rsidRPr="00195811">
        <w:t>en</w:t>
      </w:r>
      <w:proofErr w:type="spellEnd"/>
      <w:r w:rsidRPr="00195811">
        <w:t xml:space="preserve"> </w:t>
      </w:r>
      <w:proofErr w:type="spellStart"/>
      <w:r w:rsidRPr="00195811">
        <w:t>œuvre</w:t>
      </w:r>
      <w:proofErr w:type="spellEnd"/>
      <w:r w:rsidRPr="00195811">
        <w:t xml:space="preserve">) </w:t>
      </w:r>
      <w:proofErr w:type="spellStart"/>
      <w:r w:rsidRPr="00195811">
        <w:t>afin</w:t>
      </w:r>
      <w:proofErr w:type="spellEnd"/>
      <w:r w:rsidRPr="00195811">
        <w:t xml:space="preserve"> de disposer de </w:t>
      </w:r>
      <w:proofErr w:type="spellStart"/>
      <w:r w:rsidRPr="00195811">
        <w:t>suffisamment</w:t>
      </w:r>
      <w:proofErr w:type="spellEnd"/>
      <w:r w:rsidRPr="00195811">
        <w:t xml:space="preserve"> de temps pour identifier et tester les RBA à </w:t>
      </w:r>
      <w:proofErr w:type="spellStart"/>
      <w:r w:rsidRPr="00195811">
        <w:t>promouvoir</w:t>
      </w:r>
      <w:proofErr w:type="spellEnd"/>
      <w:r w:rsidRPr="00195811">
        <w:t xml:space="preserve"> au </w:t>
      </w:r>
      <w:proofErr w:type="spellStart"/>
      <w:r w:rsidRPr="00195811">
        <w:t>niveau</w:t>
      </w:r>
      <w:proofErr w:type="spellEnd"/>
      <w:r w:rsidRPr="00195811">
        <w:t xml:space="preserve"> des ménages, car </w:t>
      </w:r>
      <w:proofErr w:type="spellStart"/>
      <w:r w:rsidRPr="00195811">
        <w:t>cela</w:t>
      </w:r>
      <w:proofErr w:type="spellEnd"/>
      <w:r w:rsidRPr="00195811">
        <w:t xml:space="preserve"> </w:t>
      </w:r>
      <w:proofErr w:type="spellStart"/>
      <w:r w:rsidRPr="00195811">
        <w:t>deviendra</w:t>
      </w:r>
      <w:proofErr w:type="spellEnd"/>
      <w:r w:rsidRPr="00195811">
        <w:t xml:space="preserve"> </w:t>
      </w:r>
      <w:proofErr w:type="spellStart"/>
      <w:r w:rsidRPr="00195811">
        <w:t>probablement</w:t>
      </w:r>
      <w:proofErr w:type="spellEnd"/>
      <w:r w:rsidRPr="00195811">
        <w:t xml:space="preserve"> </w:t>
      </w:r>
      <w:proofErr w:type="spellStart"/>
      <w:r w:rsidRPr="00195811">
        <w:t>une</w:t>
      </w:r>
      <w:proofErr w:type="spellEnd"/>
      <w:r w:rsidRPr="00195811">
        <w:t xml:space="preserve"> </w:t>
      </w:r>
      <w:proofErr w:type="spellStart"/>
      <w:r w:rsidRPr="00195811">
        <w:t>partie</w:t>
      </w:r>
      <w:proofErr w:type="spellEnd"/>
      <w:r w:rsidRPr="00195811">
        <w:t xml:space="preserve"> </w:t>
      </w:r>
      <w:proofErr w:type="spellStart"/>
      <w:r w:rsidRPr="00195811">
        <w:t>intégrante</w:t>
      </w:r>
      <w:proofErr w:type="spellEnd"/>
      <w:r w:rsidRPr="00195811">
        <w:t xml:space="preserve"> des </w:t>
      </w:r>
      <w:proofErr w:type="spellStart"/>
      <w:r w:rsidRPr="00195811">
        <w:t>activités</w:t>
      </w:r>
      <w:proofErr w:type="spellEnd"/>
      <w:r w:rsidRPr="00195811">
        <w:t xml:space="preserve"> CSC dans le </w:t>
      </w:r>
      <w:proofErr w:type="spellStart"/>
      <w:r w:rsidRPr="00195811">
        <w:t>domaine</w:t>
      </w:r>
      <w:proofErr w:type="spellEnd"/>
      <w:r w:rsidRPr="00195811">
        <w:t xml:space="preserve"> de la nutrition. Cela </w:t>
      </w:r>
      <w:proofErr w:type="spellStart"/>
      <w:r w:rsidRPr="00195811">
        <w:t>laisserait</w:t>
      </w:r>
      <w:proofErr w:type="spellEnd"/>
      <w:r w:rsidRPr="00195811">
        <w:t xml:space="preserve"> le temps </w:t>
      </w:r>
      <w:proofErr w:type="spellStart"/>
      <w:r w:rsidRPr="00195811">
        <w:t>d</w:t>
      </w:r>
      <w:r w:rsidR="00A95B9B">
        <w:t>’</w:t>
      </w:r>
      <w:r w:rsidRPr="00195811">
        <w:t>intégrer</w:t>
      </w:r>
      <w:proofErr w:type="spellEnd"/>
      <w:r w:rsidRPr="00195811">
        <w:t xml:space="preserve"> les questions </w:t>
      </w:r>
      <w:proofErr w:type="spellStart"/>
      <w:r w:rsidRPr="00195811">
        <w:t>clés</w:t>
      </w:r>
      <w:proofErr w:type="spellEnd"/>
      <w:r w:rsidRPr="00195811">
        <w:t xml:space="preserve"> </w:t>
      </w:r>
      <w:proofErr w:type="spellStart"/>
      <w:r w:rsidRPr="00195811">
        <w:t>liées</w:t>
      </w:r>
      <w:proofErr w:type="spellEnd"/>
      <w:r w:rsidRPr="00195811">
        <w:t xml:space="preserve"> aux aliments </w:t>
      </w:r>
      <w:proofErr w:type="spellStart"/>
      <w:r w:rsidRPr="00195811">
        <w:t>disponibles</w:t>
      </w:r>
      <w:proofErr w:type="spellEnd"/>
      <w:r w:rsidRPr="00195811">
        <w:t xml:space="preserve"> </w:t>
      </w:r>
      <w:proofErr w:type="spellStart"/>
      <w:r w:rsidRPr="00195811">
        <w:t>localement</w:t>
      </w:r>
      <w:proofErr w:type="spellEnd"/>
      <w:r w:rsidRPr="00195811">
        <w:t xml:space="preserve"> et aux </w:t>
      </w:r>
      <w:proofErr w:type="spellStart"/>
      <w:r w:rsidRPr="00195811">
        <w:t>préférences</w:t>
      </w:r>
      <w:proofErr w:type="spellEnd"/>
      <w:r w:rsidRPr="00195811">
        <w:t xml:space="preserve"> dans les études </w:t>
      </w:r>
      <w:proofErr w:type="spellStart"/>
      <w:r w:rsidRPr="00195811">
        <w:t>prévues</w:t>
      </w:r>
      <w:proofErr w:type="spellEnd"/>
      <w:r w:rsidRPr="00195811">
        <w:t xml:space="preserve"> pour </w:t>
      </w:r>
      <w:proofErr w:type="spellStart"/>
      <w:r w:rsidRPr="00195811">
        <w:t>l</w:t>
      </w:r>
      <w:r w:rsidR="00A95B9B">
        <w:t>’</w:t>
      </w:r>
      <w:r w:rsidRPr="00195811">
        <w:t>affinage</w:t>
      </w:r>
      <w:proofErr w:type="spellEnd"/>
      <w:r w:rsidRPr="00195811">
        <w:t xml:space="preserve"> et la mise </w:t>
      </w:r>
      <w:proofErr w:type="spellStart"/>
      <w:r w:rsidRPr="00195811">
        <w:t>en</w:t>
      </w:r>
      <w:proofErr w:type="spellEnd"/>
      <w:r w:rsidRPr="00195811">
        <w:t xml:space="preserve"> </w:t>
      </w:r>
      <w:proofErr w:type="spellStart"/>
      <w:r w:rsidRPr="00195811">
        <w:t>œuvre</w:t>
      </w:r>
      <w:proofErr w:type="spellEnd"/>
      <w:r w:rsidRPr="00195811">
        <w:t xml:space="preserve">. Par </w:t>
      </w:r>
      <w:proofErr w:type="spellStart"/>
      <w:r w:rsidRPr="00195811">
        <w:t>exemple</w:t>
      </w:r>
      <w:proofErr w:type="spellEnd"/>
      <w:r w:rsidRPr="00195811">
        <w:t xml:space="preserve">, </w:t>
      </w:r>
      <w:proofErr w:type="spellStart"/>
      <w:r w:rsidRPr="00195811">
        <w:t>si</w:t>
      </w:r>
      <w:proofErr w:type="spellEnd"/>
      <w:r w:rsidRPr="00195811">
        <w:t xml:space="preserve"> </w:t>
      </w:r>
      <w:proofErr w:type="spellStart"/>
      <w:r w:rsidRPr="00195811">
        <w:t>une</w:t>
      </w:r>
      <w:proofErr w:type="spellEnd"/>
      <w:r w:rsidRPr="00195811">
        <w:t xml:space="preserve"> </w:t>
      </w:r>
      <w:proofErr w:type="spellStart"/>
      <w:r w:rsidRPr="00195811">
        <w:t>évaluation</w:t>
      </w:r>
      <w:proofErr w:type="spellEnd"/>
      <w:r w:rsidRPr="00195811">
        <w:t xml:space="preserve"> du </w:t>
      </w:r>
      <w:proofErr w:type="spellStart"/>
      <w:r w:rsidRPr="00195811">
        <w:t>marché</w:t>
      </w:r>
      <w:proofErr w:type="spellEnd"/>
      <w:r w:rsidRPr="00195811">
        <w:t xml:space="preserve"> </w:t>
      </w:r>
      <w:proofErr w:type="spellStart"/>
      <w:r w:rsidRPr="00195811">
        <w:t>comprenant</w:t>
      </w:r>
      <w:proofErr w:type="spellEnd"/>
      <w:r w:rsidRPr="00195811">
        <w:t xml:space="preserve"> des questions sur les </w:t>
      </w:r>
      <w:proofErr w:type="spellStart"/>
      <w:r w:rsidRPr="00195811">
        <w:t>principaux</w:t>
      </w:r>
      <w:proofErr w:type="spellEnd"/>
      <w:r w:rsidRPr="00195811">
        <w:t xml:space="preserve"> aliments </w:t>
      </w:r>
      <w:proofErr w:type="spellStart"/>
      <w:r w:rsidRPr="00195811">
        <w:t>disponibles</w:t>
      </w:r>
      <w:proofErr w:type="spellEnd"/>
      <w:r w:rsidRPr="00195811">
        <w:t xml:space="preserve"> et </w:t>
      </w:r>
      <w:proofErr w:type="spellStart"/>
      <w:r w:rsidRPr="00195811">
        <w:t>abordables</w:t>
      </w:r>
      <w:proofErr w:type="spellEnd"/>
      <w:r w:rsidRPr="00195811">
        <w:t xml:space="preserve"> </w:t>
      </w:r>
      <w:proofErr w:type="spellStart"/>
      <w:r w:rsidRPr="00195811">
        <w:t>selon</w:t>
      </w:r>
      <w:proofErr w:type="spellEnd"/>
      <w:r w:rsidRPr="00195811">
        <w:t xml:space="preserve"> la </w:t>
      </w:r>
      <w:proofErr w:type="spellStart"/>
      <w:r w:rsidRPr="00195811">
        <w:t>saison</w:t>
      </w:r>
      <w:proofErr w:type="spellEnd"/>
      <w:r w:rsidRPr="00195811">
        <w:t xml:space="preserve"> </w:t>
      </w:r>
      <w:proofErr w:type="spellStart"/>
      <w:r w:rsidRPr="00195811">
        <w:t>est</w:t>
      </w:r>
      <w:proofErr w:type="spellEnd"/>
      <w:r w:rsidRPr="00195811">
        <w:t xml:space="preserve"> </w:t>
      </w:r>
      <w:proofErr w:type="spellStart"/>
      <w:r w:rsidRPr="00195811">
        <w:t>prévue</w:t>
      </w:r>
      <w:proofErr w:type="spellEnd"/>
      <w:r w:rsidRPr="00195811">
        <w:t xml:space="preserve">, il </w:t>
      </w:r>
      <w:proofErr w:type="spellStart"/>
      <w:r w:rsidRPr="00195811">
        <w:t>est</w:t>
      </w:r>
      <w:proofErr w:type="spellEnd"/>
      <w:r w:rsidRPr="00195811">
        <w:t xml:space="preserve"> important de disposer </w:t>
      </w:r>
      <w:proofErr w:type="spellStart"/>
      <w:r w:rsidRPr="00195811">
        <w:t>d</w:t>
      </w:r>
      <w:r w:rsidR="00A95B9B">
        <w:t>’</w:t>
      </w:r>
      <w:r w:rsidRPr="00195811">
        <w:t>informations</w:t>
      </w:r>
      <w:proofErr w:type="spellEnd"/>
      <w:r w:rsidRPr="00195811">
        <w:t xml:space="preserve"> précises pour </w:t>
      </w:r>
      <w:proofErr w:type="spellStart"/>
      <w:r w:rsidRPr="00195811">
        <w:t>élaborer</w:t>
      </w:r>
      <w:proofErr w:type="spellEnd"/>
      <w:r w:rsidRPr="00195811">
        <w:t xml:space="preserve"> les RBA. Le fait de commencer </w:t>
      </w:r>
      <w:proofErr w:type="spellStart"/>
      <w:r w:rsidRPr="00195811">
        <w:t>tôt</w:t>
      </w:r>
      <w:proofErr w:type="spellEnd"/>
      <w:r w:rsidRPr="00195811">
        <w:t xml:space="preserve"> dans le cycle de mise </w:t>
      </w:r>
      <w:proofErr w:type="spellStart"/>
      <w:r w:rsidRPr="00195811">
        <w:t>en</w:t>
      </w:r>
      <w:proofErr w:type="spellEnd"/>
      <w:r w:rsidRPr="00195811">
        <w:t xml:space="preserve"> </w:t>
      </w:r>
      <w:proofErr w:type="spellStart"/>
      <w:r w:rsidRPr="00195811">
        <w:t>œuvre</w:t>
      </w:r>
      <w:proofErr w:type="spellEnd"/>
      <w:r w:rsidRPr="00195811">
        <w:t xml:space="preserve"> du </w:t>
      </w:r>
      <w:proofErr w:type="spellStart"/>
      <w:r w:rsidRPr="00195811">
        <w:t>programme</w:t>
      </w:r>
      <w:proofErr w:type="spellEnd"/>
      <w:r w:rsidRPr="00195811">
        <w:t xml:space="preserve"> </w:t>
      </w:r>
      <w:proofErr w:type="spellStart"/>
      <w:r w:rsidRPr="00195811">
        <w:t>donnerait</w:t>
      </w:r>
      <w:proofErr w:type="spellEnd"/>
      <w:r w:rsidRPr="00195811">
        <w:t xml:space="preserve"> aux ménages et aux </w:t>
      </w:r>
      <w:proofErr w:type="spellStart"/>
      <w:r w:rsidRPr="00195811">
        <w:t>communautés</w:t>
      </w:r>
      <w:proofErr w:type="spellEnd"/>
      <w:r w:rsidRPr="00195811">
        <w:t xml:space="preserve"> </w:t>
      </w:r>
      <w:proofErr w:type="spellStart"/>
      <w:r w:rsidRPr="00195811">
        <w:t>suffisamment</w:t>
      </w:r>
      <w:proofErr w:type="spellEnd"/>
      <w:r w:rsidRPr="00195811">
        <w:t xml:space="preserve"> de temps pour adopter de </w:t>
      </w:r>
      <w:proofErr w:type="spellStart"/>
      <w:r w:rsidRPr="00195811">
        <w:t>meilleures</w:t>
      </w:r>
      <w:proofErr w:type="spellEnd"/>
      <w:r w:rsidRPr="00195811">
        <w:t xml:space="preserve"> pratiques </w:t>
      </w:r>
      <w:proofErr w:type="spellStart"/>
      <w:r w:rsidRPr="00195811">
        <w:t>en</w:t>
      </w:r>
      <w:proofErr w:type="spellEnd"/>
      <w:r w:rsidRPr="00195811">
        <w:t xml:space="preserve"> matière </w:t>
      </w:r>
      <w:proofErr w:type="spellStart"/>
      <w:r w:rsidRPr="00195811">
        <w:t>d</w:t>
      </w:r>
      <w:r w:rsidR="00A95B9B">
        <w:t>’</w:t>
      </w:r>
      <w:r w:rsidRPr="00195811">
        <w:t>alimentation</w:t>
      </w:r>
      <w:proofErr w:type="spellEnd"/>
      <w:r w:rsidRPr="00195811">
        <w:t xml:space="preserve"> </w:t>
      </w:r>
      <w:proofErr w:type="spellStart"/>
      <w:r w:rsidRPr="00195811">
        <w:t>complémentaire</w:t>
      </w:r>
      <w:proofErr w:type="spellEnd"/>
      <w:r w:rsidRPr="00195811">
        <w:t xml:space="preserve"> et </w:t>
      </w:r>
      <w:proofErr w:type="spellStart"/>
      <w:r w:rsidRPr="00195811">
        <w:t>favoriserait</w:t>
      </w:r>
      <w:proofErr w:type="spellEnd"/>
      <w:r w:rsidRPr="00195811">
        <w:t xml:space="preserve"> </w:t>
      </w:r>
      <w:proofErr w:type="spellStart"/>
      <w:r w:rsidRPr="00195811">
        <w:t>une</w:t>
      </w:r>
      <w:proofErr w:type="spellEnd"/>
      <w:r w:rsidRPr="00195811">
        <w:t xml:space="preserve"> </w:t>
      </w:r>
      <w:proofErr w:type="spellStart"/>
      <w:r w:rsidRPr="00195811">
        <w:t>stratégie</w:t>
      </w:r>
      <w:proofErr w:type="spellEnd"/>
      <w:r w:rsidRPr="00195811">
        <w:t xml:space="preserve"> de sortie durable. </w:t>
      </w:r>
      <w:proofErr w:type="spellStart"/>
      <w:r w:rsidRPr="00195811">
        <w:t>Toutefois</w:t>
      </w:r>
      <w:proofErr w:type="spellEnd"/>
      <w:r w:rsidRPr="00195811">
        <w:t xml:space="preserve">, </w:t>
      </w:r>
      <w:proofErr w:type="spellStart"/>
      <w:r w:rsidRPr="00195811">
        <w:t>l</w:t>
      </w:r>
      <w:r w:rsidR="00A95B9B">
        <w:t>’</w:t>
      </w:r>
      <w:r w:rsidRPr="00195811">
        <w:t>approche</w:t>
      </w:r>
      <w:proofErr w:type="spellEnd"/>
      <w:r w:rsidRPr="00195811">
        <w:t xml:space="preserve"> </w:t>
      </w:r>
      <w:proofErr w:type="spellStart"/>
      <w:r w:rsidRPr="00195811">
        <w:t>peut</w:t>
      </w:r>
      <w:proofErr w:type="spellEnd"/>
      <w:r w:rsidRPr="00195811">
        <w:t xml:space="preserve"> </w:t>
      </w:r>
      <w:proofErr w:type="spellStart"/>
      <w:r w:rsidRPr="00195811">
        <w:t>également</w:t>
      </w:r>
      <w:proofErr w:type="spellEnd"/>
      <w:r w:rsidRPr="00195811">
        <w:t xml:space="preserve"> </w:t>
      </w:r>
      <w:proofErr w:type="spellStart"/>
      <w:r w:rsidRPr="00195811">
        <w:t>être</w:t>
      </w:r>
      <w:proofErr w:type="spellEnd"/>
      <w:r w:rsidRPr="00195811">
        <w:t xml:space="preserve"> </w:t>
      </w:r>
      <w:proofErr w:type="spellStart"/>
      <w:r w:rsidRPr="00195811">
        <w:t>appliquée</w:t>
      </w:r>
      <w:proofErr w:type="spellEnd"/>
      <w:r w:rsidRPr="00195811">
        <w:t xml:space="preserve"> tout au long de la durée du </w:t>
      </w:r>
      <w:proofErr w:type="spellStart"/>
      <w:r w:rsidRPr="00195811">
        <w:t>programme</w:t>
      </w:r>
      <w:proofErr w:type="spellEnd"/>
      <w:r w:rsidRPr="00195811">
        <w:t xml:space="preserve">, à </w:t>
      </w:r>
      <w:proofErr w:type="spellStart"/>
      <w:r w:rsidRPr="00195811">
        <w:t>mesure</w:t>
      </w:r>
      <w:proofErr w:type="spellEnd"/>
      <w:r w:rsidRPr="00195811">
        <w:t xml:space="preserve"> que les </w:t>
      </w:r>
      <w:proofErr w:type="spellStart"/>
      <w:r w:rsidRPr="00195811">
        <w:t>activités</w:t>
      </w:r>
      <w:proofErr w:type="spellEnd"/>
      <w:r w:rsidRPr="00195811">
        <w:t xml:space="preserve"> </w:t>
      </w:r>
      <w:proofErr w:type="spellStart"/>
      <w:r w:rsidRPr="00195811">
        <w:t>sont</w:t>
      </w:r>
      <w:proofErr w:type="spellEnd"/>
      <w:r w:rsidRPr="00195811">
        <w:t xml:space="preserve"> mises </w:t>
      </w:r>
      <w:proofErr w:type="spellStart"/>
      <w:r w:rsidRPr="00195811">
        <w:t>en</w:t>
      </w:r>
      <w:proofErr w:type="spellEnd"/>
      <w:r w:rsidRPr="00195811">
        <w:t xml:space="preserve"> place, </w:t>
      </w:r>
      <w:proofErr w:type="spellStart"/>
      <w:r w:rsidRPr="00195811">
        <w:t>introduites</w:t>
      </w:r>
      <w:proofErr w:type="spellEnd"/>
      <w:r w:rsidRPr="00195811">
        <w:t xml:space="preserve"> </w:t>
      </w:r>
      <w:proofErr w:type="spellStart"/>
      <w:r w:rsidRPr="00195811">
        <w:t>progressivement</w:t>
      </w:r>
      <w:proofErr w:type="spellEnd"/>
      <w:r w:rsidRPr="00195811">
        <w:t xml:space="preserve"> </w:t>
      </w:r>
      <w:proofErr w:type="spellStart"/>
      <w:r w:rsidRPr="00195811">
        <w:t>ou</w:t>
      </w:r>
      <w:proofErr w:type="spellEnd"/>
      <w:r w:rsidRPr="00195811">
        <w:t xml:space="preserve"> </w:t>
      </w:r>
      <w:proofErr w:type="spellStart"/>
      <w:r w:rsidRPr="00195811">
        <w:t>étendues</w:t>
      </w:r>
      <w:proofErr w:type="spellEnd"/>
      <w:r w:rsidRPr="00195811">
        <w:t xml:space="preserve"> à de nouveaux </w:t>
      </w:r>
      <w:proofErr w:type="spellStart"/>
      <w:r w:rsidRPr="00195811">
        <w:t>domaines</w:t>
      </w:r>
      <w:proofErr w:type="spellEnd"/>
      <w:r w:rsidRPr="00195811">
        <w:t xml:space="preserve"> (par </w:t>
      </w:r>
      <w:proofErr w:type="spellStart"/>
      <w:r w:rsidRPr="00195811">
        <w:t>exemple</w:t>
      </w:r>
      <w:proofErr w:type="spellEnd"/>
      <w:r w:rsidRPr="00195811">
        <w:t xml:space="preserve">, les </w:t>
      </w:r>
      <w:proofErr w:type="spellStart"/>
      <w:r w:rsidRPr="00195811">
        <w:t>activités</w:t>
      </w:r>
      <w:proofErr w:type="spellEnd"/>
      <w:r w:rsidRPr="00195811">
        <w:t xml:space="preserve"> de </w:t>
      </w:r>
      <w:proofErr w:type="spellStart"/>
      <w:r w:rsidRPr="00195811">
        <w:t>jardinage</w:t>
      </w:r>
      <w:proofErr w:type="spellEnd"/>
      <w:r w:rsidRPr="00195811">
        <w:t xml:space="preserve">), que les situations </w:t>
      </w:r>
      <w:proofErr w:type="spellStart"/>
      <w:r w:rsidRPr="00195811">
        <w:t>changent</w:t>
      </w:r>
      <w:proofErr w:type="spellEnd"/>
      <w:r w:rsidRPr="00195811">
        <w:t xml:space="preserve"> et que de nouveaux aliments </w:t>
      </w:r>
      <w:proofErr w:type="spellStart"/>
      <w:r w:rsidRPr="00195811">
        <w:t>deviennent</w:t>
      </w:r>
      <w:proofErr w:type="spellEnd"/>
      <w:r w:rsidRPr="00195811">
        <w:t xml:space="preserve"> </w:t>
      </w:r>
      <w:proofErr w:type="spellStart"/>
      <w:r w:rsidRPr="00195811">
        <w:t>disponibles</w:t>
      </w:r>
      <w:proofErr w:type="spellEnd"/>
      <w:r w:rsidRPr="00195811">
        <w:t>.</w:t>
      </w:r>
    </w:p>
    <w:p w14:paraId="77264C56" w14:textId="2BF3B2B5" w:rsidR="000744B3" w:rsidRPr="00195811" w:rsidRDefault="0034045F" w:rsidP="000C781B">
      <w:pPr>
        <w:pStyle w:val="AN-Maintext"/>
      </w:pPr>
      <w:r w:rsidRPr="00195811">
        <w:t xml:space="preserve">Les phases 1 à 6 de </w:t>
      </w:r>
      <w:proofErr w:type="spellStart"/>
      <w:r w:rsidRPr="00195811">
        <w:t>l</w:t>
      </w:r>
      <w:r w:rsidR="00A95B9B">
        <w:t>’</w:t>
      </w:r>
      <w:r w:rsidRPr="00195811">
        <w:t>élaboration</w:t>
      </w:r>
      <w:proofErr w:type="spellEnd"/>
      <w:r w:rsidRPr="00195811">
        <w:t xml:space="preserve"> </w:t>
      </w:r>
      <w:proofErr w:type="spellStart"/>
      <w:r w:rsidRPr="00195811">
        <w:t>d</w:t>
      </w:r>
      <w:r w:rsidR="00A95B9B">
        <w:t>’</w:t>
      </w:r>
      <w:r w:rsidRPr="00195811">
        <w:t>une</w:t>
      </w:r>
      <w:proofErr w:type="spellEnd"/>
      <w:r w:rsidRPr="00195811">
        <w:t xml:space="preserve"> </w:t>
      </w:r>
      <w:proofErr w:type="spellStart"/>
      <w:r w:rsidRPr="00195811">
        <w:t>approche</w:t>
      </w:r>
      <w:proofErr w:type="spellEnd"/>
      <w:r w:rsidRPr="00195811">
        <w:t xml:space="preserve"> </w:t>
      </w:r>
      <w:proofErr w:type="spellStart"/>
      <w:r w:rsidRPr="00195811">
        <w:t>basée</w:t>
      </w:r>
      <w:proofErr w:type="spellEnd"/>
      <w:r w:rsidRPr="00195811">
        <w:t xml:space="preserve"> sur </w:t>
      </w:r>
      <w:proofErr w:type="spellStart"/>
      <w:r w:rsidRPr="00195811">
        <w:t>l</w:t>
      </w:r>
      <w:r w:rsidR="00A95B9B">
        <w:t>’</w:t>
      </w:r>
      <w:r w:rsidRPr="00195811">
        <w:t>alimentation</w:t>
      </w:r>
      <w:proofErr w:type="spellEnd"/>
      <w:r w:rsidRPr="00195811">
        <w:t xml:space="preserve"> des ménages à </w:t>
      </w:r>
      <w:proofErr w:type="spellStart"/>
      <w:r w:rsidRPr="00195811">
        <w:t>l</w:t>
      </w:r>
      <w:r w:rsidR="00A95B9B">
        <w:t>’</w:t>
      </w:r>
      <w:r w:rsidRPr="00195811">
        <w:t>aide</w:t>
      </w:r>
      <w:proofErr w:type="spellEnd"/>
      <w:r w:rsidRPr="00195811">
        <w:t xml:space="preserve"> de </w:t>
      </w:r>
      <w:proofErr w:type="spellStart"/>
      <w:r w:rsidRPr="00195811">
        <w:t>ce</w:t>
      </w:r>
      <w:proofErr w:type="spellEnd"/>
      <w:r w:rsidRPr="00195811">
        <w:t xml:space="preserve"> cahier </w:t>
      </w:r>
      <w:proofErr w:type="spellStart"/>
      <w:r w:rsidRPr="00195811">
        <w:t>d</w:t>
      </w:r>
      <w:r w:rsidR="00A95B9B">
        <w:t>’</w:t>
      </w:r>
      <w:r w:rsidRPr="00195811">
        <w:t>exercices</w:t>
      </w:r>
      <w:proofErr w:type="spellEnd"/>
      <w:r w:rsidRPr="00195811">
        <w:t xml:space="preserve"> </w:t>
      </w:r>
      <w:proofErr w:type="spellStart"/>
      <w:r w:rsidRPr="00195811">
        <w:t>devraient</w:t>
      </w:r>
      <w:proofErr w:type="spellEnd"/>
      <w:r w:rsidRPr="00195811">
        <w:t xml:space="preserve"> prendre environ 10 </w:t>
      </w:r>
      <w:proofErr w:type="spellStart"/>
      <w:r w:rsidRPr="00195811">
        <w:t>mois</w:t>
      </w:r>
      <w:proofErr w:type="spellEnd"/>
      <w:r w:rsidRPr="00195811">
        <w:t xml:space="preserve">. La </w:t>
      </w:r>
      <w:proofErr w:type="spellStart"/>
      <w:r w:rsidRPr="00195811">
        <w:t>septième</w:t>
      </w:r>
      <w:proofErr w:type="spellEnd"/>
      <w:r w:rsidRPr="00195811">
        <w:t xml:space="preserve"> phase, qui </w:t>
      </w:r>
      <w:proofErr w:type="spellStart"/>
      <w:r w:rsidRPr="00195811">
        <w:t>consiste</w:t>
      </w:r>
      <w:proofErr w:type="spellEnd"/>
      <w:r w:rsidRPr="00195811">
        <w:t xml:space="preserve"> à former le personnel du </w:t>
      </w:r>
      <w:proofErr w:type="spellStart"/>
      <w:r w:rsidRPr="00195811">
        <w:t>programme</w:t>
      </w:r>
      <w:proofErr w:type="spellEnd"/>
      <w:r w:rsidRPr="00195811">
        <w:t xml:space="preserve"> à </w:t>
      </w:r>
      <w:proofErr w:type="spellStart"/>
      <w:r w:rsidRPr="00195811">
        <w:t>cette</w:t>
      </w:r>
      <w:proofErr w:type="spellEnd"/>
      <w:r w:rsidRPr="00195811">
        <w:t xml:space="preserve"> </w:t>
      </w:r>
      <w:proofErr w:type="spellStart"/>
      <w:r w:rsidRPr="00195811">
        <w:t>approche</w:t>
      </w:r>
      <w:proofErr w:type="spellEnd"/>
      <w:r w:rsidRPr="00195811">
        <w:t xml:space="preserve"> </w:t>
      </w:r>
      <w:proofErr w:type="spellStart"/>
      <w:r w:rsidRPr="00195811">
        <w:t>en</w:t>
      </w:r>
      <w:proofErr w:type="spellEnd"/>
      <w:r w:rsidRPr="00195811">
        <w:t xml:space="preserve"> </w:t>
      </w:r>
      <w:proofErr w:type="spellStart"/>
      <w:r w:rsidRPr="00195811">
        <w:t>vue</w:t>
      </w:r>
      <w:proofErr w:type="spellEnd"/>
      <w:r w:rsidRPr="00195811">
        <w:t xml:space="preserve"> de </w:t>
      </w:r>
      <w:proofErr w:type="spellStart"/>
      <w:r w:rsidRPr="00195811">
        <w:t>sa</w:t>
      </w:r>
      <w:proofErr w:type="spellEnd"/>
      <w:r w:rsidRPr="00195811">
        <w:t xml:space="preserve"> transposition à plus </w:t>
      </w:r>
      <w:proofErr w:type="spellStart"/>
      <w:r w:rsidRPr="00195811">
        <w:t>grande</w:t>
      </w:r>
      <w:proofErr w:type="spellEnd"/>
      <w:r w:rsidRPr="00195811">
        <w:t xml:space="preserve"> </w:t>
      </w:r>
      <w:proofErr w:type="spellStart"/>
      <w:r w:rsidRPr="00195811">
        <w:t>échelle</w:t>
      </w:r>
      <w:proofErr w:type="spellEnd"/>
      <w:r w:rsidRPr="00195811">
        <w:t xml:space="preserve">, </w:t>
      </w:r>
      <w:proofErr w:type="spellStart"/>
      <w:r w:rsidRPr="00195811">
        <w:t>nécessitera</w:t>
      </w:r>
      <w:proofErr w:type="spellEnd"/>
      <w:r w:rsidRPr="00195811">
        <w:t xml:space="preserve"> </w:t>
      </w:r>
      <w:proofErr w:type="spellStart"/>
      <w:r w:rsidRPr="00195811">
        <w:t>probablement</w:t>
      </w:r>
      <w:proofErr w:type="spellEnd"/>
      <w:r w:rsidRPr="00195811">
        <w:t xml:space="preserve"> trois </w:t>
      </w:r>
      <w:proofErr w:type="spellStart"/>
      <w:r w:rsidRPr="00195811">
        <w:t>mois</w:t>
      </w:r>
      <w:proofErr w:type="spellEnd"/>
      <w:r w:rsidRPr="00195811">
        <w:t xml:space="preserve"> </w:t>
      </w:r>
      <w:proofErr w:type="spellStart"/>
      <w:r w:rsidRPr="00195811">
        <w:t>supplémentaires</w:t>
      </w:r>
      <w:proofErr w:type="spellEnd"/>
      <w:r w:rsidRPr="00195811">
        <w:t xml:space="preserve">. La Phase 5 </w:t>
      </w:r>
      <w:proofErr w:type="spellStart"/>
      <w:r w:rsidRPr="00195811">
        <w:t>comprend</w:t>
      </w:r>
      <w:proofErr w:type="spellEnd"/>
      <w:r w:rsidRPr="00195811">
        <w:t xml:space="preserve"> des tests </w:t>
      </w:r>
      <w:proofErr w:type="spellStart"/>
      <w:r w:rsidRPr="00195811">
        <w:t>pilotes</w:t>
      </w:r>
      <w:proofErr w:type="spellEnd"/>
      <w:r w:rsidRPr="00195811">
        <w:t xml:space="preserve"> </w:t>
      </w:r>
      <w:proofErr w:type="spellStart"/>
      <w:r w:rsidRPr="00195811">
        <w:t>utilisant</w:t>
      </w:r>
      <w:proofErr w:type="spellEnd"/>
      <w:r w:rsidRPr="00195811">
        <w:t xml:space="preserve"> des </w:t>
      </w:r>
      <w:proofErr w:type="spellStart"/>
      <w:r w:rsidRPr="00195811">
        <w:t>essais</w:t>
      </w:r>
      <w:proofErr w:type="spellEnd"/>
      <w:r w:rsidRPr="00195811">
        <w:t xml:space="preserve"> de pratiques </w:t>
      </w:r>
      <w:proofErr w:type="spellStart"/>
      <w:r w:rsidRPr="00195811">
        <w:t>améliorées</w:t>
      </w:r>
      <w:proofErr w:type="spellEnd"/>
      <w:r w:rsidRPr="00195811">
        <w:t xml:space="preserve"> (EPA) pour </w:t>
      </w:r>
      <w:proofErr w:type="spellStart"/>
      <w:r w:rsidRPr="00195811">
        <w:t>s</w:t>
      </w:r>
      <w:r w:rsidR="00A95B9B">
        <w:t>’</w:t>
      </w:r>
      <w:r w:rsidRPr="00195811">
        <w:t>assurer</w:t>
      </w:r>
      <w:proofErr w:type="spellEnd"/>
      <w:r w:rsidRPr="00195811">
        <w:t xml:space="preserve"> que </w:t>
      </w:r>
      <w:proofErr w:type="spellStart"/>
      <w:r w:rsidRPr="00195811">
        <w:t>l</w:t>
      </w:r>
      <w:r w:rsidR="00A95B9B">
        <w:t>’</w:t>
      </w:r>
      <w:r w:rsidRPr="00195811">
        <w:t>équipe</w:t>
      </w:r>
      <w:proofErr w:type="spellEnd"/>
      <w:r w:rsidRPr="00195811">
        <w:t xml:space="preserve"> RFSA </w:t>
      </w:r>
      <w:proofErr w:type="spellStart"/>
      <w:r w:rsidRPr="00195811">
        <w:t>tient</w:t>
      </w:r>
      <w:proofErr w:type="spellEnd"/>
      <w:r w:rsidRPr="00195811">
        <w:t xml:space="preserve"> </w:t>
      </w:r>
      <w:proofErr w:type="spellStart"/>
      <w:r w:rsidRPr="00195811">
        <w:t>compte</w:t>
      </w:r>
      <w:proofErr w:type="spellEnd"/>
      <w:r w:rsidRPr="00195811">
        <w:t xml:space="preserve"> des </w:t>
      </w:r>
      <w:proofErr w:type="spellStart"/>
      <w:r w:rsidRPr="00195811">
        <w:t>complexités</w:t>
      </w:r>
      <w:proofErr w:type="spellEnd"/>
      <w:r w:rsidRPr="00195811">
        <w:t xml:space="preserve"> de la promotion des RBA qui </w:t>
      </w:r>
      <w:proofErr w:type="spellStart"/>
      <w:r w:rsidRPr="00195811">
        <w:t>sont</w:t>
      </w:r>
      <w:proofErr w:type="spellEnd"/>
      <w:r w:rsidRPr="00195811">
        <w:t xml:space="preserve"> </w:t>
      </w:r>
      <w:proofErr w:type="spellStart"/>
      <w:r w:rsidRPr="00195811">
        <w:t>réalisables</w:t>
      </w:r>
      <w:proofErr w:type="spellEnd"/>
      <w:r w:rsidRPr="00195811">
        <w:t xml:space="preserve">, </w:t>
      </w:r>
      <w:proofErr w:type="spellStart"/>
      <w:r w:rsidRPr="00195811">
        <w:t>abordables</w:t>
      </w:r>
      <w:proofErr w:type="spellEnd"/>
      <w:r w:rsidRPr="00195811">
        <w:t xml:space="preserve"> et </w:t>
      </w:r>
      <w:proofErr w:type="spellStart"/>
      <w:r w:rsidRPr="00195811">
        <w:t>acceptables</w:t>
      </w:r>
      <w:proofErr w:type="spellEnd"/>
      <w:r w:rsidRPr="00195811">
        <w:t xml:space="preserve"> pour les ménages. Un </w:t>
      </w:r>
      <w:proofErr w:type="spellStart"/>
      <w:r w:rsidRPr="00195811">
        <w:t>calendrier</w:t>
      </w:r>
      <w:proofErr w:type="spellEnd"/>
      <w:r w:rsidRPr="00195811">
        <w:t xml:space="preserve"> de mise </w:t>
      </w:r>
      <w:proofErr w:type="spellStart"/>
      <w:r w:rsidRPr="00195811">
        <w:t>en</w:t>
      </w:r>
      <w:proofErr w:type="spellEnd"/>
      <w:r w:rsidRPr="00195811">
        <w:t xml:space="preserve"> </w:t>
      </w:r>
      <w:proofErr w:type="spellStart"/>
      <w:r w:rsidRPr="00195811">
        <w:t>œuvre</w:t>
      </w:r>
      <w:proofErr w:type="spellEnd"/>
      <w:r w:rsidRPr="00195811">
        <w:t xml:space="preserve"> </w:t>
      </w:r>
      <w:proofErr w:type="spellStart"/>
      <w:r w:rsidRPr="00195811">
        <w:t>est</w:t>
      </w:r>
      <w:proofErr w:type="spellEnd"/>
      <w:r w:rsidRPr="00195811">
        <w:t xml:space="preserve"> </w:t>
      </w:r>
      <w:proofErr w:type="spellStart"/>
      <w:r w:rsidRPr="00195811">
        <w:t>fourni</w:t>
      </w:r>
      <w:proofErr w:type="spellEnd"/>
      <w:r w:rsidRPr="00195811">
        <w:t xml:space="preserve"> à la fin de </w:t>
      </w:r>
      <w:proofErr w:type="spellStart"/>
      <w:r w:rsidRPr="00195811">
        <w:t>cette</w:t>
      </w:r>
      <w:proofErr w:type="spellEnd"/>
      <w:r w:rsidRPr="00195811">
        <w:t xml:space="preserve"> section pour aider </w:t>
      </w:r>
      <w:proofErr w:type="spellStart"/>
      <w:r w:rsidRPr="00195811">
        <w:t>l</w:t>
      </w:r>
      <w:r w:rsidR="00A95B9B">
        <w:t>’</w:t>
      </w:r>
      <w:r w:rsidRPr="00195811">
        <w:t>équipe</w:t>
      </w:r>
      <w:proofErr w:type="spellEnd"/>
      <w:r w:rsidRPr="00195811">
        <w:t xml:space="preserve"> </w:t>
      </w:r>
      <w:proofErr w:type="spellStart"/>
      <w:r w:rsidRPr="00195811">
        <w:t>d</w:t>
      </w:r>
      <w:r w:rsidR="00A95B9B">
        <w:t>’</w:t>
      </w:r>
      <w:r w:rsidRPr="00195811">
        <w:t>évaluation</w:t>
      </w:r>
      <w:proofErr w:type="spellEnd"/>
      <w:r w:rsidRPr="00195811">
        <w:t xml:space="preserve"> à </w:t>
      </w:r>
      <w:proofErr w:type="spellStart"/>
      <w:r w:rsidRPr="00195811">
        <w:t>planifier</w:t>
      </w:r>
      <w:proofErr w:type="spellEnd"/>
      <w:r w:rsidRPr="00195811">
        <w:t xml:space="preserve"> </w:t>
      </w:r>
      <w:proofErr w:type="spellStart"/>
      <w:r w:rsidRPr="00195811">
        <w:t>toutes</w:t>
      </w:r>
      <w:proofErr w:type="spellEnd"/>
      <w:r w:rsidRPr="00195811">
        <w:t xml:space="preserve"> les phases le long d</w:t>
      </w:r>
      <w:r w:rsidR="00A95B9B">
        <w:t>’</w:t>
      </w:r>
      <w:r w:rsidRPr="00195811">
        <w:t xml:space="preserve">un </w:t>
      </w:r>
      <w:proofErr w:type="spellStart"/>
      <w:r w:rsidRPr="00195811">
        <w:t>calendrier</w:t>
      </w:r>
      <w:proofErr w:type="spellEnd"/>
      <w:r w:rsidRPr="00195811">
        <w:t xml:space="preserve">, à </w:t>
      </w:r>
      <w:proofErr w:type="spellStart"/>
      <w:r w:rsidRPr="00195811">
        <w:t>indiquer</w:t>
      </w:r>
      <w:proofErr w:type="spellEnd"/>
      <w:r w:rsidRPr="00195811">
        <w:t xml:space="preserve"> les </w:t>
      </w:r>
      <w:proofErr w:type="spellStart"/>
      <w:r w:rsidRPr="00195811">
        <w:t>progrès</w:t>
      </w:r>
      <w:proofErr w:type="spellEnd"/>
      <w:r w:rsidRPr="00195811">
        <w:t xml:space="preserve"> </w:t>
      </w:r>
      <w:proofErr w:type="spellStart"/>
      <w:r w:rsidRPr="00195811">
        <w:t>accomplis</w:t>
      </w:r>
      <w:proofErr w:type="spellEnd"/>
      <w:r w:rsidRPr="00195811">
        <w:t xml:space="preserve"> et à </w:t>
      </w:r>
      <w:proofErr w:type="spellStart"/>
      <w:r w:rsidRPr="00195811">
        <w:t>procéder</w:t>
      </w:r>
      <w:proofErr w:type="spellEnd"/>
      <w:r w:rsidRPr="00195811">
        <w:t xml:space="preserve"> aux </w:t>
      </w:r>
      <w:proofErr w:type="spellStart"/>
      <w:r w:rsidRPr="00195811">
        <w:t>ajustements</w:t>
      </w:r>
      <w:proofErr w:type="spellEnd"/>
      <w:r w:rsidRPr="00195811">
        <w:t xml:space="preserve"> </w:t>
      </w:r>
      <w:proofErr w:type="spellStart"/>
      <w:r w:rsidRPr="00195811">
        <w:t>nécessaires</w:t>
      </w:r>
      <w:proofErr w:type="spellEnd"/>
      <w:r w:rsidRPr="00195811">
        <w:t xml:space="preserve">. </w:t>
      </w:r>
    </w:p>
    <w:p w14:paraId="134B82BF" w14:textId="77777777" w:rsidR="000744B3" w:rsidRPr="00195811" w:rsidRDefault="0034045F" w:rsidP="000E1799">
      <w:pPr>
        <w:pStyle w:val="AN-Head1"/>
        <w:rPr>
          <w:lang w:val="fr-FR"/>
        </w:rPr>
      </w:pPr>
      <w:bookmarkStart w:id="32" w:name="_heading=h.w8vexdyvj52g" w:colFirst="0" w:colLast="0"/>
      <w:bookmarkStart w:id="33" w:name="_Toc158718880"/>
      <w:bookmarkStart w:id="34" w:name="_Toc158761462"/>
      <w:bookmarkEnd w:id="32"/>
      <w:r w:rsidRPr="00195811">
        <w:rPr>
          <w:lang w:val="fr-FR"/>
        </w:rPr>
        <w:t>Approche graduelle</w:t>
      </w:r>
      <w:bookmarkEnd w:id="33"/>
      <w:bookmarkEnd w:id="34"/>
      <w:r w:rsidRPr="00195811">
        <w:rPr>
          <w:lang w:val="fr-FR"/>
        </w:rPr>
        <w:t xml:space="preserve"> </w:t>
      </w:r>
    </w:p>
    <w:p w14:paraId="52E38478" w14:textId="195CD0EA" w:rsidR="00B23324" w:rsidRPr="00195811" w:rsidRDefault="0034045F" w:rsidP="00B23324">
      <w:pPr>
        <w:pStyle w:val="AN-Maintext"/>
        <w:rPr>
          <w:lang w:val="fr-FR"/>
        </w:rPr>
      </w:pPr>
      <w:r w:rsidRPr="00195811">
        <w:rPr>
          <w:lang w:val="fr-FR"/>
        </w:rPr>
        <w:t>Le processus visant à déterminer si et comment appliquer une approche basée sur l</w:t>
      </w:r>
      <w:r w:rsidR="00A95B9B">
        <w:rPr>
          <w:lang w:val="fr-FR"/>
        </w:rPr>
        <w:t>’</w:t>
      </w:r>
      <w:r w:rsidRPr="00195811">
        <w:rPr>
          <w:lang w:val="fr-FR"/>
        </w:rPr>
        <w:t>alimentation des ménages pour développer les RBA est conçu pour être rapide et itératif. La collecte de données est réduite au minimum et se fait par étapes, seules les données pertinentes sont collectées à chaque phase du processus. Le processus commence par un examen minutieux des données secondaires existantes et des résultats des études d</w:t>
      </w:r>
      <w:r w:rsidR="00A95B9B">
        <w:rPr>
          <w:lang w:val="fr-FR"/>
        </w:rPr>
        <w:t>’</w:t>
      </w:r>
      <w:r w:rsidRPr="00195811">
        <w:rPr>
          <w:lang w:val="fr-FR"/>
        </w:rPr>
        <w:t>affinement et de mise en œuvre. Si des lacunes dans les informations sont identifiées après ce premier examen, l</w:t>
      </w:r>
      <w:r w:rsidR="00A95B9B">
        <w:rPr>
          <w:lang w:val="fr-FR"/>
        </w:rPr>
        <w:t>’</w:t>
      </w:r>
      <w:r w:rsidRPr="00195811">
        <w:rPr>
          <w:lang w:val="fr-FR"/>
        </w:rPr>
        <w:t>équipe chargée de l</w:t>
      </w:r>
      <w:r w:rsidR="00A95B9B">
        <w:rPr>
          <w:lang w:val="fr-FR"/>
        </w:rPr>
        <w:t>’</w:t>
      </w:r>
      <w:r w:rsidRPr="00195811">
        <w:rPr>
          <w:lang w:val="fr-FR"/>
        </w:rPr>
        <w:t xml:space="preserve">évaluation des besoins en matière de recherche et de développement peut collecter des données ciblées supplémentaires. Cela permet de limiter le temps et les ressources que les RFSA doivent investir. </w:t>
      </w:r>
    </w:p>
    <w:p w14:paraId="1491FBA4" w14:textId="77777777" w:rsidR="00B23324" w:rsidRPr="00195811" w:rsidRDefault="0034045F" w:rsidP="000E1799">
      <w:pPr>
        <w:pStyle w:val="AN-Head1"/>
        <w:rPr>
          <w:lang w:val="fr-FR"/>
        </w:rPr>
      </w:pPr>
      <w:bookmarkStart w:id="35" w:name="_Toc158718881"/>
      <w:bookmarkStart w:id="36" w:name="_Toc158761463"/>
      <w:r w:rsidRPr="00195811">
        <w:rPr>
          <w:lang w:val="fr-FR"/>
        </w:rPr>
        <w:t>Schéma du processus</w:t>
      </w:r>
      <w:bookmarkEnd w:id="35"/>
      <w:bookmarkEnd w:id="36"/>
    </w:p>
    <w:bookmarkStart w:id="37" w:name="_Toc158718882"/>
    <w:bookmarkStart w:id="38" w:name="_Toc158761464"/>
    <w:p w14:paraId="3F6F8D48" w14:textId="08357333" w:rsidR="00B23324" w:rsidRPr="00195811" w:rsidRDefault="0034045F" w:rsidP="00297563">
      <w:pPr>
        <w:pStyle w:val="AN-Head2"/>
        <w:rPr>
          <w:color w:val="0067B9"/>
          <w:lang w:val="fr-FR"/>
        </w:rPr>
      </w:pPr>
      <w:r w:rsidRPr="00195811">
        <w:rPr>
          <w:noProof/>
          <w:lang w:val="fr-FR" w:eastAsia="fr-FR"/>
        </w:rPr>
        <mc:AlternateContent>
          <mc:Choice Requires="wps">
            <w:drawing>
              <wp:anchor distT="114300" distB="114300" distL="114300" distR="114300" simplePos="0" relativeHeight="251662336" behindDoc="1" locked="0" layoutInCell="1" allowOverlap="1" wp14:anchorId="0C2B00CD" wp14:editId="29990AFC">
                <wp:simplePos x="0" y="0"/>
                <wp:positionH relativeFrom="margin">
                  <wp:posOffset>3604846</wp:posOffset>
                </wp:positionH>
                <wp:positionV relativeFrom="paragraph">
                  <wp:posOffset>42350</wp:posOffset>
                </wp:positionV>
                <wp:extent cx="2766060" cy="361950"/>
                <wp:effectExtent l="0" t="0" r="0" b="0"/>
                <wp:wrapTight wrapText="bothSides">
                  <wp:wrapPolygon edited="0">
                    <wp:start x="298" y="3411"/>
                    <wp:lineTo x="298" y="18189"/>
                    <wp:lineTo x="21124" y="18189"/>
                    <wp:lineTo x="21124" y="3411"/>
                    <wp:lineTo x="298" y="3411"/>
                  </wp:wrapPolygon>
                </wp:wrapTight>
                <wp:docPr id="88" name="Rectangle 88"/>
                <wp:cNvGraphicFramePr/>
                <a:graphic xmlns:a="http://schemas.openxmlformats.org/drawingml/2006/main">
                  <a:graphicData uri="http://schemas.microsoft.com/office/word/2010/wordprocessingShape">
                    <wps:wsp>
                      <wps:cNvSpPr/>
                      <wps:spPr>
                        <a:xfrm>
                          <a:off x="0" y="0"/>
                          <a:ext cx="2766060" cy="361950"/>
                        </a:xfrm>
                        <a:prstGeom prst="rect">
                          <a:avLst/>
                        </a:prstGeom>
                        <a:noFill/>
                        <a:ln>
                          <a:noFill/>
                        </a:ln>
                      </wps:spPr>
                      <wps:txbx>
                        <w:txbxContent>
                          <w:p w14:paraId="0AE9969C" w14:textId="77777777" w:rsidR="0003462C" w:rsidRDefault="0003462C" w:rsidP="0033036F">
                            <w:pPr>
                              <w:pStyle w:val="AN-FigureTitle"/>
                              <w:spacing w:before="0" w:after="0"/>
                            </w:pPr>
                            <w:r>
                              <w:rPr>
                                <w:lang w:val="fr"/>
                              </w:rPr>
                              <w:t>Graphique 1. Processus en sept phases</w:t>
                            </w:r>
                          </w:p>
                        </w:txbxContent>
                      </wps:txbx>
                      <wps:bodyPr spcFirstLastPara="1" wrap="square" lIns="91425" tIns="91425" rIns="91425" bIns="91425" anchor="t" anchorCtr="0"/>
                    </wps:wsp>
                  </a:graphicData>
                </a:graphic>
                <wp14:sizeRelH relativeFrom="margin">
                  <wp14:pctWidth>0</wp14:pctWidth>
                </wp14:sizeRelH>
                <wp14:sizeRelV relativeFrom="margin">
                  <wp14:pctHeight>0</wp14:pctHeight>
                </wp14:sizeRelV>
              </wp:anchor>
            </w:drawing>
          </mc:Choice>
          <mc:Fallback>
            <w:pict>
              <v:rect w14:anchorId="0C2B00CD" id="Rectangle 88" o:spid="_x0000_s1029" style="position:absolute;margin-left:283.85pt;margin-top:3.35pt;width:217.8pt;height:28.5pt;z-index:-251654144;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" filled="f" stroked="f">
                <v:textbox inset="2.53958mm,2.53958mm,2.53958mm,2.53958mm">
                  <w:txbxContent>
                    <w:p w14:paraId="0AE9969C" w14:textId="77777777" w:rsidR="0003462C" w:rsidRDefault="0003462C" w:rsidP="0033036F">
                      <w:pPr>
                        <w:pStyle w:val="AN-FigureTitle"/>
                        <w:spacing w:before="0" w:after="0"/>
                      </w:pPr>
                      <w:r>
                        <w:rPr>
                          <w:lang w:val="fr"/>
                        </w:rPr>
                        <w:t>Graphique 1. Processus en sept phases</w:t>
                      </w:r>
                    </w:p>
                  </w:txbxContent>
                </v:textbox>
                <w10:wrap type="tight" anchorx="margin"/>
              </v:rect>
            </w:pict>
          </mc:Fallback>
        </mc:AlternateContent>
      </w:r>
      <w:r w:rsidR="00B23324" w:rsidRPr="00195811">
        <w:rPr>
          <w:lang w:val="fr-FR"/>
        </w:rPr>
        <w:t>Deux étapes en sept phases</w:t>
      </w:r>
      <w:bookmarkEnd w:id="37"/>
      <w:bookmarkEnd w:id="38"/>
    </w:p>
    <w:p w14:paraId="358BE0AB" w14:textId="0EF0A1C0" w:rsidR="00B23324" w:rsidRPr="00195811" w:rsidRDefault="007269BB" w:rsidP="000C781B">
      <w:pPr>
        <w:pStyle w:val="AN-Maintext"/>
      </w:pPr>
      <w:r w:rsidRPr="00195811">
        <w:rPr>
          <w:noProof/>
          <w:lang w:eastAsia="fr-FR"/>
        </w:rPr>
        <mc:AlternateContent>
          <mc:Choice Requires="wps">
            <w:drawing>
              <wp:anchor distT="0" distB="0" distL="114300" distR="114300" simplePos="0" relativeHeight="251684864" behindDoc="1" locked="0" layoutInCell="1" allowOverlap="1" wp14:anchorId="372C2B81" wp14:editId="281F0671">
                <wp:simplePos x="0" y="0"/>
                <wp:positionH relativeFrom="margin">
                  <wp:posOffset>3695700</wp:posOffset>
                </wp:positionH>
                <wp:positionV relativeFrom="paragraph">
                  <wp:posOffset>65405</wp:posOffset>
                </wp:positionV>
                <wp:extent cx="2552700" cy="3657600"/>
                <wp:effectExtent l="0" t="0" r="0" b="0"/>
                <wp:wrapTight wrapText="bothSides">
                  <wp:wrapPolygon edited="0">
                    <wp:start x="0" y="0"/>
                    <wp:lineTo x="0" y="21488"/>
                    <wp:lineTo x="21439" y="21488"/>
                    <wp:lineTo x="21439"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552700" cy="3657600"/>
                        </a:xfrm>
                        <a:prstGeom prst="rect">
                          <a:avLst/>
                        </a:prstGeom>
                        <a:solidFill>
                          <a:sysClr val="window" lastClr="FFFFFF"/>
                        </a:solidFill>
                        <a:ln w="6350">
                          <a:noFill/>
                        </a:ln>
                      </wps:spPr>
                      <wps:txbx>
                        <w:txbxContent>
                          <w:tbl>
                            <w:tblPr>
                              <w:tblStyle w:val="TableGrid1"/>
                              <w:tblW w:w="439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tblGrid>
                            <w:tr w:rsidR="0003462C" w:rsidRPr="000C781B" w14:paraId="4051D72C" w14:textId="77777777" w:rsidTr="007269BB">
                              <w:trPr>
                                <w:trHeight w:val="477"/>
                              </w:trPr>
                              <w:tc>
                                <w:tcPr>
                                  <w:tcW w:w="4395" w:type="dxa"/>
                                  <w:shd w:val="clear" w:color="auto" w:fill="6C6463"/>
                                </w:tcPr>
                                <w:p w14:paraId="4380D400" w14:textId="77777777" w:rsidR="0003462C" w:rsidRPr="00C7418B" w:rsidRDefault="0003462C" w:rsidP="007269BB">
                                  <w:pPr>
                                    <w:spacing w:before="120" w:after="120"/>
                                    <w:ind w:left="180"/>
                                    <w:jc w:val="center"/>
                                    <w:rPr>
                                      <w:lang w:val="fr-FR"/>
                                    </w:rPr>
                                  </w:pPr>
                                  <w:bookmarkStart w:id="39" w:name="_Hlk146610587"/>
                                  <w:r w:rsidRPr="00420986">
                                    <w:rPr>
                                      <w:b/>
                                      <w:bCs/>
                                      <w:color w:val="FFFFFF" w:themeColor="background1"/>
                                      <w:sz w:val="24"/>
                                      <w:szCs w:val="24"/>
                                      <w:lang w:val="fr"/>
                                    </w:rPr>
                                    <w:t>Étape A : élaborer les recommandations basées sur l'alimentation (RBA)</w:t>
                                  </w:r>
                                </w:p>
                              </w:tc>
                            </w:tr>
                            <w:tr w:rsidR="0003462C" w14:paraId="26D1A56A" w14:textId="77777777" w:rsidTr="007269BB">
                              <w:tc>
                                <w:tcPr>
                                  <w:tcW w:w="4395" w:type="dxa"/>
                                  <w:shd w:val="clear" w:color="auto" w:fill="A7C6ED"/>
                                </w:tcPr>
                                <w:p w14:paraId="1EB87E4A" w14:textId="77777777" w:rsidR="0003462C" w:rsidRPr="00BF0FA5" w:rsidRDefault="0003462C" w:rsidP="007269BB">
                                  <w:pPr>
                                    <w:spacing w:before="120" w:after="120"/>
                                    <w:ind w:left="180"/>
                                    <w:rPr>
                                      <w:sz w:val="20"/>
                                      <w:szCs w:val="20"/>
                                    </w:rPr>
                                  </w:pPr>
                                  <w:r w:rsidRPr="005B1588">
                                    <w:rPr>
                                      <w:color w:val="212721" w:themeColor="text1"/>
                                      <w:sz w:val="20"/>
                                      <w:szCs w:val="20"/>
                                      <w:lang w:val="fr"/>
                                    </w:rPr>
                                    <w:t>1. Examiner les données secondaires</w:t>
                                  </w:r>
                                </w:p>
                              </w:tc>
                            </w:tr>
                            <w:tr w:rsidR="0003462C" w:rsidRPr="000C781B" w14:paraId="13E10C63" w14:textId="77777777" w:rsidTr="000C781B">
                              <w:tc>
                                <w:tcPr>
                                  <w:tcW w:w="4395" w:type="dxa"/>
                                  <w:shd w:val="clear" w:color="auto" w:fill="BA0C2F" w:themeFill="text2"/>
                                </w:tcPr>
                                <w:p w14:paraId="53C3A6C1" w14:textId="661A8425" w:rsidR="0003462C" w:rsidRPr="00C7418B" w:rsidRDefault="0003462C" w:rsidP="007269BB">
                                  <w:pPr>
                                    <w:spacing w:before="120" w:after="120"/>
                                    <w:ind w:left="180"/>
                                    <w:rPr>
                                      <w:sz w:val="20"/>
                                      <w:szCs w:val="20"/>
                                      <w:lang w:val="fr-FR"/>
                                    </w:rPr>
                                  </w:pPr>
                                  <w:r w:rsidRPr="005B1588">
                                    <w:rPr>
                                      <w:color w:val="FFFFFF" w:themeColor="background1"/>
                                      <w:sz w:val="20"/>
                                      <w:szCs w:val="20"/>
                                      <w:lang w:val="fr"/>
                                    </w:rPr>
                                    <w:t>2. Introduire la liste des principaux aliments locaux dans l</w:t>
                                  </w:r>
                                  <w:r w:rsidR="008A11C1">
                                    <w:rPr>
                                      <w:color w:val="FFFFFF" w:themeColor="background1"/>
                                      <w:sz w:val="20"/>
                                      <w:szCs w:val="20"/>
                                      <w:lang w:val="fr"/>
                                    </w:rPr>
                                    <w:t>’</w:t>
                                  </w:r>
                                  <w:r w:rsidRPr="005B1588">
                                    <w:rPr>
                                      <w:color w:val="FFFFFF" w:themeColor="background1"/>
                                      <w:sz w:val="20"/>
                                      <w:szCs w:val="20"/>
                                      <w:lang w:val="fr"/>
                                    </w:rPr>
                                    <w:t>outil ORA</w:t>
                                  </w:r>
                                </w:p>
                              </w:tc>
                            </w:tr>
                            <w:tr w:rsidR="0003462C" w:rsidRPr="000C781B" w14:paraId="428C947F" w14:textId="77777777" w:rsidTr="007269BB">
                              <w:tc>
                                <w:tcPr>
                                  <w:tcW w:w="4395" w:type="dxa"/>
                                  <w:shd w:val="clear" w:color="auto" w:fill="A7C6ED"/>
                                </w:tcPr>
                                <w:p w14:paraId="3BA4F660" w14:textId="77777777" w:rsidR="0003462C" w:rsidRPr="007269BB" w:rsidRDefault="0003462C" w:rsidP="007269BB">
                                  <w:pPr>
                                    <w:spacing w:before="120" w:after="120"/>
                                    <w:ind w:left="180"/>
                                    <w:rPr>
                                      <w:sz w:val="20"/>
                                      <w:szCs w:val="20"/>
                                      <w:lang w:val="es-AR"/>
                                    </w:rPr>
                                  </w:pPr>
                                  <w:r w:rsidRPr="005B1588">
                                    <w:rPr>
                                      <w:color w:val="212721" w:themeColor="text1"/>
                                      <w:sz w:val="20"/>
                                      <w:szCs w:val="20"/>
                                      <w:lang w:val="fr"/>
                                    </w:rPr>
                                    <w:t>3. Observer la préparation de repas courants</w:t>
                                  </w:r>
                                </w:p>
                              </w:tc>
                            </w:tr>
                            <w:tr w:rsidR="0003462C" w:rsidRPr="000C781B" w14:paraId="2527CCA2" w14:textId="77777777" w:rsidTr="000C781B">
                              <w:tc>
                                <w:tcPr>
                                  <w:tcW w:w="4395" w:type="dxa"/>
                                  <w:shd w:val="clear" w:color="auto" w:fill="BA0C2F" w:themeFill="text2"/>
                                </w:tcPr>
                                <w:p w14:paraId="26299AE3" w14:textId="77777777" w:rsidR="0003462C" w:rsidRPr="00C7418B" w:rsidRDefault="0003462C" w:rsidP="007269BB">
                                  <w:pPr>
                                    <w:spacing w:before="120" w:after="120"/>
                                    <w:ind w:left="180"/>
                                    <w:rPr>
                                      <w:sz w:val="20"/>
                                      <w:szCs w:val="20"/>
                                      <w:lang w:val="fr-FR"/>
                                    </w:rPr>
                                  </w:pPr>
                                  <w:r w:rsidRPr="005B1588">
                                    <w:rPr>
                                      <w:color w:val="FFFFFF" w:themeColor="background1"/>
                                      <w:sz w:val="20"/>
                                      <w:szCs w:val="20"/>
                                      <w:lang w:val="fr"/>
                                    </w:rPr>
                                    <w:t>4. Analyser et affiner les combinaisons alimentaires</w:t>
                                  </w:r>
                                </w:p>
                              </w:tc>
                            </w:tr>
                            <w:tr w:rsidR="0003462C" w:rsidRPr="000C781B" w14:paraId="3B986B79" w14:textId="77777777" w:rsidTr="007269BB">
                              <w:tc>
                                <w:tcPr>
                                  <w:tcW w:w="4395" w:type="dxa"/>
                                  <w:shd w:val="clear" w:color="auto" w:fill="6C6463"/>
                                </w:tcPr>
                                <w:p w14:paraId="02E23859" w14:textId="77777777" w:rsidR="0003462C" w:rsidRPr="00C7418B" w:rsidRDefault="0003462C" w:rsidP="007269BB">
                                  <w:pPr>
                                    <w:spacing w:before="120" w:after="120"/>
                                    <w:ind w:left="180"/>
                                    <w:jc w:val="center"/>
                                    <w:rPr>
                                      <w:lang w:val="fr-FR"/>
                                    </w:rPr>
                                  </w:pPr>
                                  <w:r w:rsidRPr="00420986">
                                    <w:rPr>
                                      <w:b/>
                                      <w:bCs/>
                                      <w:color w:val="FFFFFF" w:themeColor="background1"/>
                                      <w:sz w:val="24"/>
                                      <w:szCs w:val="24"/>
                                      <w:lang w:val="fr"/>
                                    </w:rPr>
                                    <w:t>Étape B : tester, modifier et étendre l'utilisation des RBA</w:t>
                                  </w:r>
                                </w:p>
                              </w:tc>
                            </w:tr>
                            <w:tr w:rsidR="0003462C" w:rsidRPr="000C781B" w14:paraId="35F3F4BB" w14:textId="77777777" w:rsidTr="007269BB">
                              <w:trPr>
                                <w:trHeight w:val="260"/>
                              </w:trPr>
                              <w:tc>
                                <w:tcPr>
                                  <w:tcW w:w="4395" w:type="dxa"/>
                                  <w:shd w:val="clear" w:color="auto" w:fill="A7C6ED"/>
                                </w:tcPr>
                                <w:p w14:paraId="615FE330" w14:textId="77777777" w:rsidR="0003462C" w:rsidRPr="00C7418B" w:rsidRDefault="0003462C" w:rsidP="007269BB">
                                  <w:pPr>
                                    <w:spacing w:before="120" w:after="120"/>
                                    <w:ind w:left="180"/>
                                    <w:rPr>
                                      <w:color w:val="212721" w:themeColor="text1"/>
                                      <w:sz w:val="20"/>
                                      <w:szCs w:val="20"/>
                                      <w:lang w:val="fr-FR"/>
                                    </w:rPr>
                                  </w:pPr>
                                  <w:r w:rsidRPr="005B1588">
                                    <w:rPr>
                                      <w:color w:val="212721" w:themeColor="text1"/>
                                      <w:sz w:val="20"/>
                                      <w:szCs w:val="20"/>
                                      <w:lang w:val="fr"/>
                                    </w:rPr>
                                    <w:t>5. Recommandations d'essais</w:t>
                                  </w:r>
                                </w:p>
                                <w:p w14:paraId="369B9E4D" w14:textId="77777777" w:rsidR="0003462C" w:rsidRPr="00C7418B" w:rsidRDefault="0003462C" w:rsidP="007269BB">
                                  <w:pPr>
                                    <w:spacing w:before="120" w:after="120"/>
                                    <w:ind w:left="180"/>
                                    <w:rPr>
                                      <w:b/>
                                      <w:bCs/>
                                      <w:sz w:val="20"/>
                                      <w:szCs w:val="20"/>
                                      <w:lang w:val="fr-FR"/>
                                    </w:rPr>
                                  </w:pPr>
                                  <w:r w:rsidRPr="005B1588">
                                    <w:rPr>
                                      <w:sz w:val="20"/>
                                      <w:szCs w:val="20"/>
                                      <w:lang w:val="fr"/>
                                    </w:rPr>
                                    <w:t>6. Appliquer l'apprentissage au programme</w:t>
                                  </w:r>
                                </w:p>
                                <w:p w14:paraId="0B14BF1A" w14:textId="77777777" w:rsidR="0003462C" w:rsidRPr="00C7418B" w:rsidRDefault="0003462C" w:rsidP="007269BB">
                                  <w:pPr>
                                    <w:spacing w:before="120" w:after="120"/>
                                    <w:ind w:left="180"/>
                                    <w:rPr>
                                      <w:sz w:val="20"/>
                                      <w:szCs w:val="20"/>
                                      <w:lang w:val="fr-FR"/>
                                    </w:rPr>
                                  </w:pPr>
                                  <w:r w:rsidRPr="005B1588">
                                    <w:rPr>
                                      <w:sz w:val="20"/>
                                      <w:szCs w:val="20"/>
                                      <w:lang w:val="fr"/>
                                    </w:rPr>
                                    <w:t>7. Utiliser le guide de formation pour la programmation</w:t>
                                  </w:r>
                                </w:p>
                              </w:tc>
                            </w:tr>
                            <w:bookmarkEnd w:id="39"/>
                          </w:tbl>
                          <w:p w14:paraId="6B006AD2" w14:textId="77777777" w:rsidR="0003462C" w:rsidRPr="008E7730" w:rsidRDefault="0003462C" w:rsidP="007269BB">
                            <w:pPr>
                              <w:ind w:left="142"/>
                              <w:rPr>
                                <w:lang w:val="fr-FR"/>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C2B81" id="_x0000_t202" coordsize="21600,21600" o:spt="202" path="m,l,21600r21600,l21600,xe">
                <v:stroke joinstyle="miter"/>
                <v:path gradientshapeok="t" o:connecttype="rect"/>
              </v:shapetype>
              <v:shape id="Text Box 27" o:spid="_x0000_s1030" type="#_x0000_t202" style="position:absolute;margin-left:291pt;margin-top:5.15pt;width:201pt;height:4in;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" fillcolor="window" stroked="f" strokeweight=".5pt">
                <v:textbox>
                  <w:txbxContent>
                    <w:tbl>
                      <w:tblPr>
                        <w:tblStyle w:val="TableGrid1"/>
                        <w:tblW w:w="439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tblGrid>
                      <w:tr w:rsidR="0003462C" w:rsidRPr="000C781B" w14:paraId="4051D72C" w14:textId="77777777" w:rsidTr="007269BB">
                        <w:trPr>
                          <w:trHeight w:val="477"/>
                        </w:trPr>
                        <w:tc>
                          <w:tcPr>
                            <w:tcW w:w="4395" w:type="dxa"/>
                            <w:shd w:val="clear" w:color="auto" w:fill="6C6463"/>
                          </w:tcPr>
                          <w:p w14:paraId="4380D400" w14:textId="77777777" w:rsidR="0003462C" w:rsidRPr="00C7418B" w:rsidRDefault="0003462C" w:rsidP="007269BB">
                            <w:pPr>
                              <w:spacing w:before="120" w:after="120"/>
                              <w:ind w:left="180"/>
                              <w:jc w:val="center"/>
                              <w:rPr>
                                <w:lang w:val="fr-FR"/>
                              </w:rPr>
                            </w:pPr>
                            <w:bookmarkStart w:id="40" w:name="_Hlk146610587"/>
                            <w:r w:rsidRPr="00420986">
                              <w:rPr>
                                <w:b/>
                                <w:bCs/>
                                <w:color w:val="FFFFFF" w:themeColor="background1"/>
                                <w:sz w:val="24"/>
                                <w:szCs w:val="24"/>
                                <w:lang w:val="fr"/>
                              </w:rPr>
                              <w:t>Étape A : élaborer les recommandations basées sur l'alimentation (RBA)</w:t>
                            </w:r>
                          </w:p>
                        </w:tc>
                      </w:tr>
                      <w:tr w:rsidR="0003462C" w14:paraId="26D1A56A" w14:textId="77777777" w:rsidTr="007269BB">
                        <w:tc>
                          <w:tcPr>
                            <w:tcW w:w="4395" w:type="dxa"/>
                            <w:shd w:val="clear" w:color="auto" w:fill="A7C6ED"/>
                          </w:tcPr>
                          <w:p w14:paraId="1EB87E4A" w14:textId="77777777" w:rsidR="0003462C" w:rsidRPr="00BF0FA5" w:rsidRDefault="0003462C" w:rsidP="007269BB">
                            <w:pPr>
                              <w:spacing w:before="120" w:after="120"/>
                              <w:ind w:left="180"/>
                              <w:rPr>
                                <w:sz w:val="20"/>
                                <w:szCs w:val="20"/>
                              </w:rPr>
                            </w:pPr>
                            <w:r w:rsidRPr="005B1588">
                              <w:rPr>
                                <w:color w:val="212721" w:themeColor="text1"/>
                                <w:sz w:val="20"/>
                                <w:szCs w:val="20"/>
                                <w:lang w:val="fr"/>
                              </w:rPr>
                              <w:t>1. Examiner les données secondaires</w:t>
                            </w:r>
                          </w:p>
                        </w:tc>
                      </w:tr>
                      <w:tr w:rsidR="0003462C" w:rsidRPr="000C781B" w14:paraId="13E10C63" w14:textId="77777777" w:rsidTr="000C781B">
                        <w:tc>
                          <w:tcPr>
                            <w:tcW w:w="4395" w:type="dxa"/>
                            <w:shd w:val="clear" w:color="auto" w:fill="BA0C2F" w:themeFill="text2"/>
                          </w:tcPr>
                          <w:p w14:paraId="53C3A6C1" w14:textId="661A8425" w:rsidR="0003462C" w:rsidRPr="00C7418B" w:rsidRDefault="0003462C" w:rsidP="007269BB">
                            <w:pPr>
                              <w:spacing w:before="120" w:after="120"/>
                              <w:ind w:left="180"/>
                              <w:rPr>
                                <w:sz w:val="20"/>
                                <w:szCs w:val="20"/>
                                <w:lang w:val="fr-FR"/>
                              </w:rPr>
                            </w:pPr>
                            <w:r w:rsidRPr="005B1588">
                              <w:rPr>
                                <w:color w:val="FFFFFF" w:themeColor="background1"/>
                                <w:sz w:val="20"/>
                                <w:szCs w:val="20"/>
                                <w:lang w:val="fr"/>
                              </w:rPr>
                              <w:t>2. Introduire la liste des principaux aliments locaux dans l</w:t>
                            </w:r>
                            <w:r w:rsidR="008A11C1">
                              <w:rPr>
                                <w:color w:val="FFFFFF" w:themeColor="background1"/>
                                <w:sz w:val="20"/>
                                <w:szCs w:val="20"/>
                                <w:lang w:val="fr"/>
                              </w:rPr>
                              <w:t>’</w:t>
                            </w:r>
                            <w:r w:rsidRPr="005B1588">
                              <w:rPr>
                                <w:color w:val="FFFFFF" w:themeColor="background1"/>
                                <w:sz w:val="20"/>
                                <w:szCs w:val="20"/>
                                <w:lang w:val="fr"/>
                              </w:rPr>
                              <w:t>outil ORA</w:t>
                            </w:r>
                          </w:p>
                        </w:tc>
                      </w:tr>
                      <w:tr w:rsidR="0003462C" w:rsidRPr="000C781B" w14:paraId="428C947F" w14:textId="77777777" w:rsidTr="007269BB">
                        <w:tc>
                          <w:tcPr>
                            <w:tcW w:w="4395" w:type="dxa"/>
                            <w:shd w:val="clear" w:color="auto" w:fill="A7C6ED"/>
                          </w:tcPr>
                          <w:p w14:paraId="3BA4F660" w14:textId="77777777" w:rsidR="0003462C" w:rsidRPr="007269BB" w:rsidRDefault="0003462C" w:rsidP="007269BB">
                            <w:pPr>
                              <w:spacing w:before="120" w:after="120"/>
                              <w:ind w:left="180"/>
                              <w:rPr>
                                <w:sz w:val="20"/>
                                <w:szCs w:val="20"/>
                                <w:lang w:val="es-AR"/>
                              </w:rPr>
                            </w:pPr>
                            <w:r w:rsidRPr="005B1588">
                              <w:rPr>
                                <w:color w:val="212721" w:themeColor="text1"/>
                                <w:sz w:val="20"/>
                                <w:szCs w:val="20"/>
                                <w:lang w:val="fr"/>
                              </w:rPr>
                              <w:t>3. Observer la préparation de repas courants</w:t>
                            </w:r>
                          </w:p>
                        </w:tc>
                      </w:tr>
                      <w:tr w:rsidR="0003462C" w:rsidRPr="000C781B" w14:paraId="2527CCA2" w14:textId="77777777" w:rsidTr="000C781B">
                        <w:tc>
                          <w:tcPr>
                            <w:tcW w:w="4395" w:type="dxa"/>
                            <w:shd w:val="clear" w:color="auto" w:fill="BA0C2F" w:themeFill="text2"/>
                          </w:tcPr>
                          <w:p w14:paraId="26299AE3" w14:textId="77777777" w:rsidR="0003462C" w:rsidRPr="00C7418B" w:rsidRDefault="0003462C" w:rsidP="007269BB">
                            <w:pPr>
                              <w:spacing w:before="120" w:after="120"/>
                              <w:ind w:left="180"/>
                              <w:rPr>
                                <w:sz w:val="20"/>
                                <w:szCs w:val="20"/>
                                <w:lang w:val="fr-FR"/>
                              </w:rPr>
                            </w:pPr>
                            <w:r w:rsidRPr="005B1588">
                              <w:rPr>
                                <w:color w:val="FFFFFF" w:themeColor="background1"/>
                                <w:sz w:val="20"/>
                                <w:szCs w:val="20"/>
                                <w:lang w:val="fr"/>
                              </w:rPr>
                              <w:t>4. Analyser et affiner les combinaisons alimentaires</w:t>
                            </w:r>
                          </w:p>
                        </w:tc>
                      </w:tr>
                      <w:tr w:rsidR="0003462C" w:rsidRPr="000C781B" w14:paraId="3B986B79" w14:textId="77777777" w:rsidTr="007269BB">
                        <w:tc>
                          <w:tcPr>
                            <w:tcW w:w="4395" w:type="dxa"/>
                            <w:shd w:val="clear" w:color="auto" w:fill="6C6463"/>
                          </w:tcPr>
                          <w:p w14:paraId="02E23859" w14:textId="77777777" w:rsidR="0003462C" w:rsidRPr="00C7418B" w:rsidRDefault="0003462C" w:rsidP="007269BB">
                            <w:pPr>
                              <w:spacing w:before="120" w:after="120"/>
                              <w:ind w:left="180"/>
                              <w:jc w:val="center"/>
                              <w:rPr>
                                <w:lang w:val="fr-FR"/>
                              </w:rPr>
                            </w:pPr>
                            <w:r w:rsidRPr="00420986">
                              <w:rPr>
                                <w:b/>
                                <w:bCs/>
                                <w:color w:val="FFFFFF" w:themeColor="background1"/>
                                <w:sz w:val="24"/>
                                <w:szCs w:val="24"/>
                                <w:lang w:val="fr"/>
                              </w:rPr>
                              <w:t>Étape B : tester, modifier et étendre l'utilisation des RBA</w:t>
                            </w:r>
                          </w:p>
                        </w:tc>
                      </w:tr>
                      <w:tr w:rsidR="0003462C" w:rsidRPr="000C781B" w14:paraId="35F3F4BB" w14:textId="77777777" w:rsidTr="007269BB">
                        <w:trPr>
                          <w:trHeight w:val="260"/>
                        </w:trPr>
                        <w:tc>
                          <w:tcPr>
                            <w:tcW w:w="4395" w:type="dxa"/>
                            <w:shd w:val="clear" w:color="auto" w:fill="A7C6ED"/>
                          </w:tcPr>
                          <w:p w14:paraId="615FE330" w14:textId="77777777" w:rsidR="0003462C" w:rsidRPr="00C7418B" w:rsidRDefault="0003462C" w:rsidP="007269BB">
                            <w:pPr>
                              <w:spacing w:before="120" w:after="120"/>
                              <w:ind w:left="180"/>
                              <w:rPr>
                                <w:color w:val="212721" w:themeColor="text1"/>
                                <w:sz w:val="20"/>
                                <w:szCs w:val="20"/>
                                <w:lang w:val="fr-FR"/>
                              </w:rPr>
                            </w:pPr>
                            <w:r w:rsidRPr="005B1588">
                              <w:rPr>
                                <w:color w:val="212721" w:themeColor="text1"/>
                                <w:sz w:val="20"/>
                                <w:szCs w:val="20"/>
                                <w:lang w:val="fr"/>
                              </w:rPr>
                              <w:t>5. Recommandations d'essais</w:t>
                            </w:r>
                          </w:p>
                          <w:p w14:paraId="369B9E4D" w14:textId="77777777" w:rsidR="0003462C" w:rsidRPr="00C7418B" w:rsidRDefault="0003462C" w:rsidP="007269BB">
                            <w:pPr>
                              <w:spacing w:before="120" w:after="120"/>
                              <w:ind w:left="180"/>
                              <w:rPr>
                                <w:b/>
                                <w:bCs/>
                                <w:sz w:val="20"/>
                                <w:szCs w:val="20"/>
                                <w:lang w:val="fr-FR"/>
                              </w:rPr>
                            </w:pPr>
                            <w:r w:rsidRPr="005B1588">
                              <w:rPr>
                                <w:sz w:val="20"/>
                                <w:szCs w:val="20"/>
                                <w:lang w:val="fr"/>
                              </w:rPr>
                              <w:t>6. Appliquer l'apprentissage au programme</w:t>
                            </w:r>
                          </w:p>
                          <w:p w14:paraId="0B14BF1A" w14:textId="77777777" w:rsidR="0003462C" w:rsidRPr="00C7418B" w:rsidRDefault="0003462C" w:rsidP="007269BB">
                            <w:pPr>
                              <w:spacing w:before="120" w:after="120"/>
                              <w:ind w:left="180"/>
                              <w:rPr>
                                <w:sz w:val="20"/>
                                <w:szCs w:val="20"/>
                                <w:lang w:val="fr-FR"/>
                              </w:rPr>
                            </w:pPr>
                            <w:r w:rsidRPr="005B1588">
                              <w:rPr>
                                <w:sz w:val="20"/>
                                <w:szCs w:val="20"/>
                                <w:lang w:val="fr"/>
                              </w:rPr>
                              <w:t>7. Utiliser le guide de formation pour la programmation</w:t>
                            </w:r>
                          </w:p>
                        </w:tc>
                      </w:tr>
                      <w:bookmarkEnd w:id="40"/>
                    </w:tbl>
                    <w:p w14:paraId="6B006AD2" w14:textId="77777777" w:rsidR="0003462C" w:rsidRPr="008E7730" w:rsidRDefault="0003462C" w:rsidP="007269BB">
                      <w:pPr>
                        <w:ind w:left="142"/>
                        <w:rPr>
                          <w:lang w:val="fr-FR"/>
                        </w:rPr>
                      </w:pPr>
                    </w:p>
                  </w:txbxContent>
                </v:textbox>
                <w10:wrap type="tight" anchorx="margin"/>
              </v:shape>
            </w:pict>
          </mc:Fallback>
        </mc:AlternateContent>
      </w:r>
      <w:r w:rsidR="00B23324" w:rsidRPr="00195811">
        <w:t xml:space="preserve">Le processus </w:t>
      </w:r>
      <w:proofErr w:type="spellStart"/>
      <w:r w:rsidR="00B23324" w:rsidRPr="00195811">
        <w:t>décrit</w:t>
      </w:r>
      <w:proofErr w:type="spellEnd"/>
      <w:r w:rsidR="00B23324" w:rsidRPr="00195811">
        <w:t xml:space="preserve"> et appliqué dans </w:t>
      </w:r>
      <w:proofErr w:type="spellStart"/>
      <w:r w:rsidR="00B23324" w:rsidRPr="00195811">
        <w:t>ce</w:t>
      </w:r>
      <w:proofErr w:type="spellEnd"/>
      <w:r w:rsidR="00B23324" w:rsidRPr="00195811">
        <w:t xml:space="preserve"> cahier </w:t>
      </w:r>
      <w:proofErr w:type="spellStart"/>
      <w:r w:rsidR="00B23324" w:rsidRPr="00195811">
        <w:t>d</w:t>
      </w:r>
      <w:r w:rsidR="00A95B9B">
        <w:t>’</w:t>
      </w:r>
      <w:r w:rsidR="00B23324" w:rsidRPr="00195811">
        <w:t>exercices</w:t>
      </w:r>
      <w:proofErr w:type="spellEnd"/>
      <w:r w:rsidR="00B23324" w:rsidRPr="00195811">
        <w:t xml:space="preserve"> </w:t>
      </w:r>
      <w:proofErr w:type="spellStart"/>
      <w:r w:rsidR="00B23324" w:rsidRPr="00195811">
        <w:t>comprend</w:t>
      </w:r>
      <w:proofErr w:type="spellEnd"/>
      <w:r w:rsidR="00B23324" w:rsidRPr="00195811">
        <w:t xml:space="preserve"> deux étapes et sept phases </w:t>
      </w:r>
      <w:proofErr w:type="spellStart"/>
      <w:r w:rsidR="00B23324" w:rsidRPr="00195811">
        <w:t>distinctes</w:t>
      </w:r>
      <w:proofErr w:type="spellEnd"/>
      <w:r w:rsidR="00B23324" w:rsidRPr="00195811">
        <w:t xml:space="preserve">. Les Phases 1 à 4 de </w:t>
      </w:r>
      <w:proofErr w:type="spellStart"/>
      <w:r w:rsidR="00B23324" w:rsidRPr="00195811">
        <w:t>l</w:t>
      </w:r>
      <w:r w:rsidR="00A95B9B">
        <w:t>’</w:t>
      </w:r>
      <w:r w:rsidR="00B23324" w:rsidRPr="00195811">
        <w:t>Étape</w:t>
      </w:r>
      <w:proofErr w:type="spellEnd"/>
      <w:r w:rsidR="00B23324" w:rsidRPr="00195811">
        <w:t xml:space="preserve"> A </w:t>
      </w:r>
      <w:proofErr w:type="spellStart"/>
      <w:r w:rsidR="00B23324" w:rsidRPr="00195811">
        <w:t>visent</w:t>
      </w:r>
      <w:proofErr w:type="spellEnd"/>
      <w:r w:rsidR="00B23324" w:rsidRPr="00195811">
        <w:t xml:space="preserve"> à </w:t>
      </w:r>
      <w:proofErr w:type="spellStart"/>
      <w:r w:rsidR="00B23324" w:rsidRPr="00195811">
        <w:t>rassembler</w:t>
      </w:r>
      <w:proofErr w:type="spellEnd"/>
      <w:r w:rsidR="00B23324" w:rsidRPr="00195811">
        <w:t xml:space="preserve"> </w:t>
      </w:r>
      <w:proofErr w:type="spellStart"/>
      <w:r w:rsidR="00B23324" w:rsidRPr="00195811">
        <w:t>toutes</w:t>
      </w:r>
      <w:proofErr w:type="spellEnd"/>
      <w:r w:rsidR="00B23324" w:rsidRPr="00195811">
        <w:t xml:space="preserve"> les </w:t>
      </w:r>
      <w:proofErr w:type="spellStart"/>
      <w:r w:rsidR="00B23324" w:rsidRPr="00195811">
        <w:t>informations</w:t>
      </w:r>
      <w:proofErr w:type="spellEnd"/>
      <w:r w:rsidR="00B23324" w:rsidRPr="00195811">
        <w:t xml:space="preserve"> </w:t>
      </w:r>
      <w:proofErr w:type="spellStart"/>
      <w:r w:rsidR="00B23324" w:rsidRPr="00195811">
        <w:t>nécessaires</w:t>
      </w:r>
      <w:proofErr w:type="spellEnd"/>
      <w:r w:rsidR="00B23324" w:rsidRPr="00195811">
        <w:t xml:space="preserve"> à </w:t>
      </w:r>
      <w:proofErr w:type="spellStart"/>
      <w:r w:rsidR="00B23324" w:rsidRPr="00195811">
        <w:t>l</w:t>
      </w:r>
      <w:r w:rsidR="00A95B9B">
        <w:t>’</w:t>
      </w:r>
      <w:r w:rsidR="00B23324" w:rsidRPr="00195811">
        <w:t>élaboration</w:t>
      </w:r>
      <w:proofErr w:type="spellEnd"/>
      <w:r w:rsidR="00B23324" w:rsidRPr="00195811">
        <w:t xml:space="preserve"> des RBA, et les Phases 5 à 7 de la </w:t>
      </w:r>
      <w:proofErr w:type="spellStart"/>
      <w:r w:rsidR="00B23324" w:rsidRPr="00195811">
        <w:t>l</w:t>
      </w:r>
      <w:r w:rsidR="00A95B9B">
        <w:t>’</w:t>
      </w:r>
      <w:r w:rsidR="00B23324" w:rsidRPr="00195811">
        <w:t>Étape</w:t>
      </w:r>
      <w:proofErr w:type="spellEnd"/>
      <w:r w:rsidR="00B23324" w:rsidRPr="00195811">
        <w:t xml:space="preserve"> B </w:t>
      </w:r>
      <w:proofErr w:type="spellStart"/>
      <w:r w:rsidR="00B23324" w:rsidRPr="00195811">
        <w:t>visent</w:t>
      </w:r>
      <w:proofErr w:type="spellEnd"/>
      <w:r w:rsidR="00B23324" w:rsidRPr="00195811">
        <w:t xml:space="preserve"> à tester, à modifier et à </w:t>
      </w:r>
      <w:proofErr w:type="spellStart"/>
      <w:r w:rsidR="00B23324" w:rsidRPr="00195811">
        <w:t>étendre</w:t>
      </w:r>
      <w:proofErr w:type="spellEnd"/>
      <w:r w:rsidR="00B23324" w:rsidRPr="00195811">
        <w:t xml:space="preserve"> </w:t>
      </w:r>
      <w:proofErr w:type="spellStart"/>
      <w:r w:rsidR="00B23324" w:rsidRPr="00195811">
        <w:t>l</w:t>
      </w:r>
      <w:r w:rsidR="00A95B9B">
        <w:t>’</w:t>
      </w:r>
      <w:r w:rsidR="00B23324" w:rsidRPr="00195811">
        <w:t>utilisation</w:t>
      </w:r>
      <w:proofErr w:type="spellEnd"/>
      <w:r w:rsidR="00B23324" w:rsidRPr="00195811">
        <w:t xml:space="preserve"> des RBA. La première phase </w:t>
      </w:r>
      <w:proofErr w:type="spellStart"/>
      <w:r w:rsidR="00B23324" w:rsidRPr="00195811">
        <w:t>peut</w:t>
      </w:r>
      <w:proofErr w:type="spellEnd"/>
      <w:r w:rsidR="00B23324" w:rsidRPr="00195811">
        <w:t xml:space="preserve"> </w:t>
      </w:r>
      <w:proofErr w:type="spellStart"/>
      <w:r w:rsidR="00B23324" w:rsidRPr="00195811">
        <w:t>être</w:t>
      </w:r>
      <w:proofErr w:type="spellEnd"/>
      <w:r w:rsidR="00B23324" w:rsidRPr="00195811">
        <w:t xml:space="preserve"> </w:t>
      </w:r>
      <w:proofErr w:type="spellStart"/>
      <w:r w:rsidR="00B23324" w:rsidRPr="00195811">
        <w:t>entreprise</w:t>
      </w:r>
      <w:proofErr w:type="spellEnd"/>
      <w:r w:rsidR="00B23324" w:rsidRPr="00195811">
        <w:t xml:space="preserve"> </w:t>
      </w:r>
      <w:proofErr w:type="spellStart"/>
      <w:r w:rsidR="00B23324" w:rsidRPr="00195811">
        <w:t>parallèlement</w:t>
      </w:r>
      <w:proofErr w:type="spellEnd"/>
      <w:r w:rsidR="00B23324" w:rsidRPr="00195811">
        <w:t xml:space="preserve"> à </w:t>
      </w:r>
      <w:proofErr w:type="spellStart"/>
      <w:r w:rsidR="00B23324" w:rsidRPr="00195811">
        <w:t>l</w:t>
      </w:r>
      <w:r w:rsidR="00A95B9B">
        <w:t>’</w:t>
      </w:r>
      <w:r w:rsidR="00B23324" w:rsidRPr="00195811">
        <w:t>examen</w:t>
      </w:r>
      <w:proofErr w:type="spellEnd"/>
      <w:r w:rsidR="00B23324" w:rsidRPr="00195811">
        <w:t xml:space="preserve"> plus large des données </w:t>
      </w:r>
      <w:proofErr w:type="spellStart"/>
      <w:r w:rsidR="00B23324" w:rsidRPr="00195811">
        <w:t>secondaires</w:t>
      </w:r>
      <w:proofErr w:type="spellEnd"/>
      <w:r w:rsidR="00B23324" w:rsidRPr="00195811">
        <w:t xml:space="preserve"> dans le cadre du processus </w:t>
      </w:r>
      <w:proofErr w:type="spellStart"/>
      <w:r w:rsidR="00B23324" w:rsidRPr="00195811">
        <w:t>d</w:t>
      </w:r>
      <w:r w:rsidR="00A95B9B">
        <w:t>’</w:t>
      </w:r>
      <w:r w:rsidR="00B23324" w:rsidRPr="00195811">
        <w:t>affinage</w:t>
      </w:r>
      <w:proofErr w:type="spellEnd"/>
      <w:r w:rsidR="00B23324" w:rsidRPr="00195811">
        <w:t xml:space="preserve"> et de mise </w:t>
      </w:r>
      <w:proofErr w:type="spellStart"/>
      <w:r w:rsidR="00B23324" w:rsidRPr="00195811">
        <w:t>en</w:t>
      </w:r>
      <w:proofErr w:type="spellEnd"/>
      <w:r w:rsidR="00B23324" w:rsidRPr="00195811">
        <w:t xml:space="preserve"> </w:t>
      </w:r>
      <w:proofErr w:type="spellStart"/>
      <w:r w:rsidR="00B23324" w:rsidRPr="00195811">
        <w:t>œuvre</w:t>
      </w:r>
      <w:proofErr w:type="spellEnd"/>
      <w:r w:rsidR="00B23324" w:rsidRPr="00195811">
        <w:t xml:space="preserve">. Il </w:t>
      </w:r>
      <w:proofErr w:type="spellStart"/>
      <w:r w:rsidR="00B23324" w:rsidRPr="00195811">
        <w:t>appartient</w:t>
      </w:r>
      <w:proofErr w:type="spellEnd"/>
      <w:r w:rsidR="00B23324" w:rsidRPr="00195811">
        <w:t xml:space="preserve"> à </w:t>
      </w:r>
      <w:proofErr w:type="spellStart"/>
      <w:r w:rsidR="00B23324" w:rsidRPr="00195811">
        <w:t>l</w:t>
      </w:r>
      <w:r w:rsidR="00A95B9B">
        <w:t>’</w:t>
      </w:r>
      <w:r w:rsidR="00B23324" w:rsidRPr="00195811">
        <w:t>équipe</w:t>
      </w:r>
      <w:proofErr w:type="spellEnd"/>
      <w:r w:rsidR="00B23324" w:rsidRPr="00195811">
        <w:t xml:space="preserve"> RFSA de </w:t>
      </w:r>
      <w:proofErr w:type="spellStart"/>
      <w:r w:rsidR="00B23324" w:rsidRPr="00195811">
        <w:t>déterminer</w:t>
      </w:r>
      <w:proofErr w:type="spellEnd"/>
      <w:r w:rsidR="00B23324" w:rsidRPr="00195811">
        <w:t xml:space="preserve"> </w:t>
      </w:r>
      <w:proofErr w:type="spellStart"/>
      <w:r w:rsidR="00B23324" w:rsidRPr="00195811">
        <w:t>si</w:t>
      </w:r>
      <w:proofErr w:type="spellEnd"/>
      <w:r w:rsidR="00B23324" w:rsidRPr="00195811">
        <w:t xml:space="preserve"> </w:t>
      </w:r>
      <w:proofErr w:type="spellStart"/>
      <w:r w:rsidR="00B23324" w:rsidRPr="00195811">
        <w:t>l</w:t>
      </w:r>
      <w:r w:rsidR="00A95B9B">
        <w:t>’</w:t>
      </w:r>
      <w:r w:rsidR="00B23324" w:rsidRPr="00195811">
        <w:t>approche</w:t>
      </w:r>
      <w:proofErr w:type="spellEnd"/>
      <w:r w:rsidR="00B23324" w:rsidRPr="00195811">
        <w:t xml:space="preserve"> </w:t>
      </w:r>
      <w:proofErr w:type="spellStart"/>
      <w:r w:rsidR="00B23324" w:rsidRPr="00195811">
        <w:t>basée</w:t>
      </w:r>
      <w:proofErr w:type="spellEnd"/>
      <w:r w:rsidR="00B23324" w:rsidRPr="00195811">
        <w:t xml:space="preserve"> sur </w:t>
      </w:r>
      <w:proofErr w:type="spellStart"/>
      <w:r w:rsidR="00B23324" w:rsidRPr="00195811">
        <w:t>l</w:t>
      </w:r>
      <w:r w:rsidR="00A95B9B">
        <w:t>’</w:t>
      </w:r>
      <w:r w:rsidR="00B23324" w:rsidRPr="00195811">
        <w:t>alimentation</w:t>
      </w:r>
      <w:proofErr w:type="spellEnd"/>
      <w:r w:rsidR="00B23324" w:rsidRPr="00195811">
        <w:t xml:space="preserve"> des ménages </w:t>
      </w:r>
      <w:proofErr w:type="spellStart"/>
      <w:r w:rsidR="00B23324" w:rsidRPr="00195811">
        <w:t>est</w:t>
      </w:r>
      <w:proofErr w:type="spellEnd"/>
      <w:r w:rsidR="00B23324" w:rsidRPr="00195811">
        <w:t xml:space="preserve"> </w:t>
      </w:r>
      <w:proofErr w:type="spellStart"/>
      <w:r w:rsidR="00B23324" w:rsidRPr="00195811">
        <w:t>adaptée</w:t>
      </w:r>
      <w:proofErr w:type="spellEnd"/>
      <w:r w:rsidR="00B23324" w:rsidRPr="00195811">
        <w:t xml:space="preserve"> au </w:t>
      </w:r>
      <w:proofErr w:type="spellStart"/>
      <w:r w:rsidR="00B23324" w:rsidRPr="00195811">
        <w:t>contexte</w:t>
      </w:r>
      <w:proofErr w:type="spellEnd"/>
      <w:r w:rsidR="00B23324" w:rsidRPr="00195811">
        <w:t xml:space="preserve"> du </w:t>
      </w:r>
      <w:proofErr w:type="spellStart"/>
      <w:r w:rsidR="00B23324" w:rsidRPr="00195811">
        <w:t>programme</w:t>
      </w:r>
      <w:proofErr w:type="spellEnd"/>
      <w:r w:rsidR="00B23324" w:rsidRPr="00195811">
        <w:t xml:space="preserve">. Le tableau 1 </w:t>
      </w:r>
      <w:proofErr w:type="spellStart"/>
      <w:r w:rsidR="00B23324" w:rsidRPr="00195811">
        <w:t>présente</w:t>
      </w:r>
      <w:proofErr w:type="spellEnd"/>
      <w:r w:rsidR="00B23324" w:rsidRPr="00195811">
        <w:t xml:space="preserve"> les sept phases et les </w:t>
      </w:r>
      <w:proofErr w:type="spellStart"/>
      <w:r w:rsidR="00B23324" w:rsidRPr="00195811">
        <w:t>tâches</w:t>
      </w:r>
      <w:proofErr w:type="spellEnd"/>
      <w:r w:rsidR="00B23324" w:rsidRPr="00195811">
        <w:t xml:space="preserve"> qui </w:t>
      </w:r>
      <w:proofErr w:type="spellStart"/>
      <w:r w:rsidR="00B23324" w:rsidRPr="00195811">
        <w:t>leur</w:t>
      </w:r>
      <w:proofErr w:type="spellEnd"/>
      <w:r w:rsidR="00B23324" w:rsidRPr="00195811">
        <w:t xml:space="preserve"> </w:t>
      </w:r>
      <w:proofErr w:type="spellStart"/>
      <w:r w:rsidR="00B23324" w:rsidRPr="00195811">
        <w:t>sont</w:t>
      </w:r>
      <w:proofErr w:type="spellEnd"/>
      <w:r w:rsidR="00B23324" w:rsidRPr="00195811">
        <w:t xml:space="preserve"> </w:t>
      </w:r>
      <w:proofErr w:type="spellStart"/>
      <w:r w:rsidR="00B23324" w:rsidRPr="00195811">
        <w:t>associées</w:t>
      </w:r>
      <w:proofErr w:type="spellEnd"/>
      <w:r w:rsidR="00B23324" w:rsidRPr="00195811">
        <w:t xml:space="preserve">. </w:t>
      </w:r>
    </w:p>
    <w:p w14:paraId="5236CDF9" w14:textId="77777777" w:rsidR="00B23324" w:rsidRPr="00195811" w:rsidRDefault="0034045F" w:rsidP="00297563">
      <w:pPr>
        <w:pStyle w:val="AN-Head2"/>
        <w:rPr>
          <w:lang w:val="fr-FR"/>
        </w:rPr>
      </w:pPr>
      <w:bookmarkStart w:id="41" w:name="_Toc158718883"/>
      <w:bookmarkStart w:id="42" w:name="_Toc158761465"/>
      <w:r w:rsidRPr="00195811">
        <w:rPr>
          <w:lang w:val="fr-FR"/>
        </w:rPr>
        <w:t>Étape A : élaborer les RBA</w:t>
      </w:r>
      <w:bookmarkEnd w:id="41"/>
      <w:bookmarkEnd w:id="42"/>
    </w:p>
    <w:p w14:paraId="1B8898BC" w14:textId="0C6FC9CC" w:rsidR="00B23324" w:rsidRPr="00195811" w:rsidRDefault="0034045F" w:rsidP="000C781B">
      <w:pPr>
        <w:pStyle w:val="AN-Maintext"/>
      </w:pPr>
      <w:r w:rsidRPr="00195811">
        <w:t xml:space="preserve">Les quatre phases de </w:t>
      </w:r>
      <w:proofErr w:type="spellStart"/>
      <w:r w:rsidRPr="00195811">
        <w:t>l</w:t>
      </w:r>
      <w:r w:rsidR="00A95B9B">
        <w:t>’</w:t>
      </w:r>
      <w:r w:rsidRPr="00195811">
        <w:t>Étape</w:t>
      </w:r>
      <w:proofErr w:type="spellEnd"/>
      <w:r w:rsidRPr="00195811">
        <w:t xml:space="preserve"> A </w:t>
      </w:r>
      <w:proofErr w:type="spellStart"/>
      <w:r w:rsidRPr="00195811">
        <w:t>servent</w:t>
      </w:r>
      <w:proofErr w:type="spellEnd"/>
      <w:r w:rsidRPr="00195811">
        <w:t xml:space="preserve"> à identifier les aliments </w:t>
      </w:r>
      <w:proofErr w:type="spellStart"/>
      <w:r w:rsidRPr="00195811">
        <w:t>locaux</w:t>
      </w:r>
      <w:proofErr w:type="spellEnd"/>
      <w:r w:rsidRPr="00195811">
        <w:t xml:space="preserve"> riches </w:t>
      </w:r>
      <w:proofErr w:type="spellStart"/>
      <w:r w:rsidRPr="00195811">
        <w:t>en</w:t>
      </w:r>
      <w:proofErr w:type="spellEnd"/>
      <w:r w:rsidRPr="00195811">
        <w:t xml:space="preserve"> nutriments et sous-</w:t>
      </w:r>
      <w:proofErr w:type="spellStart"/>
      <w:r w:rsidRPr="00195811">
        <w:t>utilisés</w:t>
      </w:r>
      <w:proofErr w:type="spellEnd"/>
      <w:r w:rsidRPr="00195811">
        <w:t xml:space="preserve">, à </w:t>
      </w:r>
      <w:proofErr w:type="spellStart"/>
      <w:r w:rsidRPr="00195811">
        <w:t>comprendre</w:t>
      </w:r>
      <w:proofErr w:type="spellEnd"/>
      <w:r w:rsidRPr="00195811">
        <w:t xml:space="preserve"> les pratiques </w:t>
      </w:r>
      <w:proofErr w:type="spellStart"/>
      <w:r w:rsidRPr="00195811">
        <w:t>actuelles</w:t>
      </w:r>
      <w:proofErr w:type="spellEnd"/>
      <w:r w:rsidRPr="00195811">
        <w:t xml:space="preserve"> </w:t>
      </w:r>
      <w:proofErr w:type="spellStart"/>
      <w:r w:rsidRPr="00195811">
        <w:t>en</w:t>
      </w:r>
      <w:proofErr w:type="spellEnd"/>
      <w:r w:rsidRPr="00195811">
        <w:t xml:space="preserve"> matière </w:t>
      </w:r>
      <w:proofErr w:type="spellStart"/>
      <w:r w:rsidRPr="00195811">
        <w:t>d</w:t>
      </w:r>
      <w:r w:rsidR="00A95B9B">
        <w:t>’</w:t>
      </w:r>
      <w:r w:rsidRPr="00195811">
        <w:t>alimentation</w:t>
      </w:r>
      <w:proofErr w:type="spellEnd"/>
      <w:r w:rsidRPr="00195811">
        <w:t xml:space="preserve"> des </w:t>
      </w:r>
      <w:proofErr w:type="spellStart"/>
      <w:r w:rsidRPr="00195811">
        <w:t>nourrissons</w:t>
      </w:r>
      <w:proofErr w:type="spellEnd"/>
      <w:r w:rsidRPr="00195811">
        <w:t xml:space="preserve"> et des </w:t>
      </w:r>
      <w:proofErr w:type="spellStart"/>
      <w:r w:rsidRPr="00195811">
        <w:t>jeunes</w:t>
      </w:r>
      <w:proofErr w:type="spellEnd"/>
      <w:r w:rsidRPr="00195811">
        <w:t xml:space="preserve"> enfants et à </w:t>
      </w:r>
      <w:proofErr w:type="spellStart"/>
      <w:r w:rsidRPr="00195811">
        <w:t>élaborer</w:t>
      </w:r>
      <w:proofErr w:type="spellEnd"/>
      <w:r w:rsidRPr="00195811">
        <w:t xml:space="preserve"> des RBA sur la base de </w:t>
      </w:r>
      <w:proofErr w:type="spellStart"/>
      <w:r w:rsidRPr="00195811">
        <w:t>ces</w:t>
      </w:r>
      <w:proofErr w:type="spellEnd"/>
      <w:r w:rsidRPr="00195811">
        <w:t xml:space="preserve"> </w:t>
      </w:r>
      <w:proofErr w:type="spellStart"/>
      <w:r w:rsidRPr="00195811">
        <w:t>informations</w:t>
      </w:r>
      <w:proofErr w:type="spellEnd"/>
      <w:r w:rsidRPr="00195811">
        <w:t xml:space="preserve">.  </w:t>
      </w:r>
    </w:p>
    <w:p w14:paraId="62581E84" w14:textId="607DA167" w:rsidR="000744B3" w:rsidRPr="00195811" w:rsidRDefault="0034045F" w:rsidP="000C781B">
      <w:pPr>
        <w:pStyle w:val="AN-Maintext"/>
      </w:pPr>
      <w:bookmarkStart w:id="43" w:name="_heading=h.26in1rg" w:colFirst="0" w:colLast="0"/>
      <w:bookmarkEnd w:id="43"/>
      <w:r w:rsidRPr="00195811">
        <w:t xml:space="preserve">Les Phases 2 et 3 </w:t>
      </w:r>
      <w:proofErr w:type="spellStart"/>
      <w:r w:rsidRPr="00195811">
        <w:t>utilisent</w:t>
      </w:r>
      <w:proofErr w:type="spellEnd"/>
      <w:r w:rsidRPr="00195811">
        <w:t xml:space="preserve"> </w:t>
      </w:r>
      <w:proofErr w:type="spellStart"/>
      <w:r w:rsidRPr="00195811">
        <w:t>une</w:t>
      </w:r>
      <w:proofErr w:type="spellEnd"/>
      <w:r w:rsidRPr="00195811">
        <w:t xml:space="preserve"> </w:t>
      </w:r>
      <w:proofErr w:type="spellStart"/>
      <w:r w:rsidRPr="00195811">
        <w:t>approche</w:t>
      </w:r>
      <w:proofErr w:type="spellEnd"/>
      <w:r w:rsidRPr="00195811">
        <w:t xml:space="preserve"> de </w:t>
      </w:r>
      <w:proofErr w:type="spellStart"/>
      <w:r w:rsidRPr="00195811">
        <w:t>collecte</w:t>
      </w:r>
      <w:proofErr w:type="spellEnd"/>
      <w:r w:rsidRPr="00195811">
        <w:t xml:space="preserve"> </w:t>
      </w:r>
      <w:proofErr w:type="spellStart"/>
      <w:r w:rsidRPr="00195811">
        <w:t>rapide</w:t>
      </w:r>
      <w:proofErr w:type="spellEnd"/>
      <w:r w:rsidRPr="00195811">
        <w:t xml:space="preserve"> de données pour </w:t>
      </w:r>
      <w:proofErr w:type="spellStart"/>
      <w:r w:rsidRPr="00195811">
        <w:t>comprendre</w:t>
      </w:r>
      <w:proofErr w:type="spellEnd"/>
      <w:r w:rsidRPr="00195811">
        <w:t xml:space="preserve"> les pratiques et les perceptions </w:t>
      </w:r>
      <w:proofErr w:type="spellStart"/>
      <w:r w:rsidRPr="00195811">
        <w:t>actuelles</w:t>
      </w:r>
      <w:proofErr w:type="spellEnd"/>
      <w:r w:rsidRPr="00195811">
        <w:t xml:space="preserve"> </w:t>
      </w:r>
      <w:proofErr w:type="spellStart"/>
      <w:r w:rsidRPr="00195811">
        <w:t>en</w:t>
      </w:r>
      <w:proofErr w:type="spellEnd"/>
      <w:r w:rsidRPr="00195811">
        <w:t xml:space="preserve"> matière </w:t>
      </w:r>
      <w:proofErr w:type="spellStart"/>
      <w:r w:rsidRPr="00195811">
        <w:t>d</w:t>
      </w:r>
      <w:r w:rsidR="00A95B9B">
        <w:t>’</w:t>
      </w:r>
      <w:r w:rsidRPr="00195811">
        <w:t>alimentation</w:t>
      </w:r>
      <w:proofErr w:type="spellEnd"/>
      <w:r w:rsidRPr="00195811">
        <w:t xml:space="preserve">. La Phase 4 </w:t>
      </w:r>
      <w:proofErr w:type="spellStart"/>
      <w:r w:rsidRPr="00195811">
        <w:t>utilise</w:t>
      </w:r>
      <w:proofErr w:type="spellEnd"/>
      <w:r w:rsidRPr="00195811">
        <w:t xml:space="preserve"> </w:t>
      </w:r>
      <w:proofErr w:type="spellStart"/>
      <w:r w:rsidRPr="00195811">
        <w:t>l</w:t>
      </w:r>
      <w:r w:rsidR="00A95B9B">
        <w:t>’</w:t>
      </w:r>
      <w:r w:rsidRPr="00195811">
        <w:t>outil</w:t>
      </w:r>
      <w:proofErr w:type="spellEnd"/>
      <w:r w:rsidRPr="00195811">
        <w:t xml:space="preserve"> ORA pour </w:t>
      </w:r>
      <w:proofErr w:type="spellStart"/>
      <w:r w:rsidRPr="00195811">
        <w:t>développer</w:t>
      </w:r>
      <w:proofErr w:type="spellEnd"/>
      <w:r w:rsidRPr="00195811">
        <w:t xml:space="preserve"> et </w:t>
      </w:r>
      <w:proofErr w:type="spellStart"/>
      <w:r w:rsidRPr="00195811">
        <w:t>analyser</w:t>
      </w:r>
      <w:proofErr w:type="spellEnd"/>
      <w:r w:rsidRPr="00195811">
        <w:t xml:space="preserve"> </w:t>
      </w:r>
      <w:proofErr w:type="spellStart"/>
      <w:r w:rsidRPr="00195811">
        <w:t>jusqu</w:t>
      </w:r>
      <w:r w:rsidR="00A95B9B">
        <w:t>’</w:t>
      </w:r>
      <w:r w:rsidRPr="00195811">
        <w:t>à</w:t>
      </w:r>
      <w:proofErr w:type="spellEnd"/>
      <w:r w:rsidRPr="00195811">
        <w:t xml:space="preserve"> quatre RBA </w:t>
      </w:r>
      <w:proofErr w:type="spellStart"/>
      <w:r w:rsidRPr="00195811">
        <w:t>différentes</w:t>
      </w:r>
      <w:proofErr w:type="spellEnd"/>
      <w:r w:rsidRPr="00195811">
        <w:t xml:space="preserve"> (</w:t>
      </w:r>
      <w:proofErr w:type="spellStart"/>
      <w:r w:rsidRPr="00195811">
        <w:t>chaque</w:t>
      </w:r>
      <w:proofErr w:type="spellEnd"/>
      <w:r w:rsidRPr="00195811">
        <w:t xml:space="preserve"> RBA </w:t>
      </w:r>
      <w:proofErr w:type="spellStart"/>
      <w:r w:rsidRPr="00195811">
        <w:t>peut</w:t>
      </w:r>
      <w:proofErr w:type="spellEnd"/>
      <w:r w:rsidRPr="00195811">
        <w:t xml:space="preserve"> </w:t>
      </w:r>
      <w:proofErr w:type="spellStart"/>
      <w:r w:rsidRPr="00195811">
        <w:t>comprendre</w:t>
      </w:r>
      <w:proofErr w:type="spellEnd"/>
      <w:r w:rsidRPr="00195811">
        <w:t xml:space="preserve"> </w:t>
      </w:r>
      <w:proofErr w:type="spellStart"/>
      <w:r w:rsidRPr="00195811">
        <w:t>jusqu</w:t>
      </w:r>
      <w:r w:rsidR="00A95B9B">
        <w:t>’</w:t>
      </w:r>
      <w:r w:rsidRPr="00195811">
        <w:t>à</w:t>
      </w:r>
      <w:proofErr w:type="spellEnd"/>
      <w:r w:rsidRPr="00195811">
        <w:t xml:space="preserve"> 10 aliments). </w:t>
      </w:r>
    </w:p>
    <w:p w14:paraId="69978CF6" w14:textId="4B12285C" w:rsidR="000744B3" w:rsidRPr="00195811" w:rsidRDefault="0034045F" w:rsidP="00297563">
      <w:pPr>
        <w:pStyle w:val="AN-Head2"/>
        <w:rPr>
          <w:lang w:val="fr-FR"/>
        </w:rPr>
      </w:pPr>
      <w:bookmarkStart w:id="44" w:name="_heading=h.2jxsxqh" w:colFirst="0" w:colLast="0"/>
      <w:bookmarkStart w:id="45" w:name="_Toc158718884"/>
      <w:bookmarkStart w:id="46" w:name="_Toc158761466"/>
      <w:bookmarkEnd w:id="44"/>
      <w:r w:rsidRPr="00195811">
        <w:rPr>
          <w:lang w:val="fr-FR"/>
        </w:rPr>
        <w:t>Étape B : tester, modifier et étendre l</w:t>
      </w:r>
      <w:r w:rsidR="00A95B9B">
        <w:rPr>
          <w:lang w:val="fr-FR"/>
        </w:rPr>
        <w:t>’</w:t>
      </w:r>
      <w:r w:rsidRPr="00195811">
        <w:rPr>
          <w:lang w:val="fr-FR"/>
        </w:rPr>
        <w:t>utilisation des RBA</w:t>
      </w:r>
      <w:bookmarkEnd w:id="45"/>
      <w:bookmarkEnd w:id="46"/>
      <w:r w:rsidRPr="00195811">
        <w:rPr>
          <w:lang w:val="fr-FR"/>
        </w:rPr>
        <w:t xml:space="preserve"> </w:t>
      </w:r>
    </w:p>
    <w:p w14:paraId="76079F7E" w14:textId="77777777" w:rsidR="000744B3" w:rsidRPr="00412EC6" w:rsidRDefault="0034045F" w:rsidP="000C781B">
      <w:pPr>
        <w:pStyle w:val="AN-Maintext"/>
        <w:rPr>
          <w:lang w:val="fr-FR"/>
        </w:rPr>
      </w:pPr>
      <w:r w:rsidRPr="00412EC6">
        <w:rPr>
          <w:lang w:val="fr-FR"/>
        </w:rPr>
        <w:t>Cette étape utilise les EPA pour déterminer si les RBA sont réalisables, acceptables et abordables. Une fois les RBA testées, il peut être nécessaire de les modifier avant de les utiliser pour les activités CSC en matière de nutrition.</w:t>
      </w:r>
    </w:p>
    <w:p w14:paraId="1D7E94B8" w14:textId="77777777" w:rsidR="000744B3" w:rsidRPr="00195811" w:rsidRDefault="0034045F" w:rsidP="00297563">
      <w:pPr>
        <w:pStyle w:val="AN-Head2"/>
        <w:rPr>
          <w:lang w:val="fr-FR"/>
        </w:rPr>
      </w:pPr>
      <w:bookmarkStart w:id="47" w:name="_heading=h.jkm1qhs2oa98" w:colFirst="0" w:colLast="0"/>
      <w:bookmarkStart w:id="48" w:name="_Toc158718885"/>
      <w:bookmarkStart w:id="49" w:name="_Toc158761467"/>
      <w:bookmarkEnd w:id="47"/>
      <w:r w:rsidRPr="00195811">
        <w:rPr>
          <w:lang w:val="fr-FR"/>
        </w:rPr>
        <w:t>Calendrier de mise en œuvre</w:t>
      </w:r>
      <w:bookmarkEnd w:id="48"/>
      <w:bookmarkEnd w:id="49"/>
    </w:p>
    <w:p w14:paraId="1C1C18B5" w14:textId="7946DB36" w:rsidR="003B7A67" w:rsidRPr="00195811" w:rsidRDefault="0034045F" w:rsidP="000C781B">
      <w:pPr>
        <w:pStyle w:val="AN-Maintext"/>
        <w:sectPr w:rsidR="003B7A67" w:rsidRPr="00195811" w:rsidSect="00DD1503">
          <w:footerReference w:type="default" r:id="rId17"/>
          <w:pgSz w:w="12240" w:h="15840"/>
          <w:pgMar w:top="1440" w:right="1440" w:bottom="1440" w:left="1440" w:header="720" w:footer="720" w:gutter="0"/>
          <w:pgNumType w:start="1"/>
          <w:cols w:space="720"/>
          <w:docGrid w:linePitch="299"/>
        </w:sectPr>
      </w:pPr>
      <w:r w:rsidRPr="00195811">
        <w:t xml:space="preserve">Ce </w:t>
      </w:r>
      <w:proofErr w:type="spellStart"/>
      <w:r w:rsidRPr="00195811">
        <w:t>calendrier</w:t>
      </w:r>
      <w:proofErr w:type="spellEnd"/>
      <w:r w:rsidRPr="00195811">
        <w:t xml:space="preserve"> </w:t>
      </w:r>
      <w:proofErr w:type="spellStart"/>
      <w:r w:rsidRPr="00195811">
        <w:t>aidera</w:t>
      </w:r>
      <w:proofErr w:type="spellEnd"/>
      <w:r w:rsidRPr="00195811">
        <w:t xml:space="preserve"> </w:t>
      </w:r>
      <w:proofErr w:type="spellStart"/>
      <w:r w:rsidRPr="00195811">
        <w:t>l</w:t>
      </w:r>
      <w:r w:rsidR="00A95B9B">
        <w:t>’</w:t>
      </w:r>
      <w:r w:rsidRPr="00195811">
        <w:t>équipe</w:t>
      </w:r>
      <w:proofErr w:type="spellEnd"/>
      <w:r w:rsidRPr="00195811">
        <w:t xml:space="preserve"> RFSA à </w:t>
      </w:r>
      <w:proofErr w:type="spellStart"/>
      <w:r w:rsidRPr="00195811">
        <w:t>élaborer</w:t>
      </w:r>
      <w:proofErr w:type="spellEnd"/>
      <w:r w:rsidRPr="00195811">
        <w:t xml:space="preserve"> un </w:t>
      </w:r>
      <w:proofErr w:type="spellStart"/>
      <w:r w:rsidRPr="00195811">
        <w:t>calendrier</w:t>
      </w:r>
      <w:proofErr w:type="spellEnd"/>
      <w:r w:rsidRPr="00195811">
        <w:t xml:space="preserve"> plus </w:t>
      </w:r>
      <w:proofErr w:type="spellStart"/>
      <w:r w:rsidRPr="00195811">
        <w:t>détaillé</w:t>
      </w:r>
      <w:proofErr w:type="spellEnd"/>
      <w:r w:rsidRPr="00195811">
        <w:t xml:space="preserve"> pour la mise </w:t>
      </w:r>
      <w:proofErr w:type="spellStart"/>
      <w:r w:rsidRPr="00195811">
        <w:t>en</w:t>
      </w:r>
      <w:proofErr w:type="spellEnd"/>
      <w:r w:rsidRPr="00195811">
        <w:t xml:space="preserve"> </w:t>
      </w:r>
      <w:proofErr w:type="spellStart"/>
      <w:r w:rsidRPr="00195811">
        <w:t>œuvre</w:t>
      </w:r>
      <w:proofErr w:type="spellEnd"/>
      <w:r w:rsidRPr="00195811">
        <w:t xml:space="preserve"> des </w:t>
      </w:r>
      <w:proofErr w:type="spellStart"/>
      <w:r w:rsidRPr="00195811">
        <w:t>différentes</w:t>
      </w:r>
      <w:proofErr w:type="spellEnd"/>
      <w:r w:rsidRPr="00195811">
        <w:t xml:space="preserve"> phases du </w:t>
      </w:r>
      <w:proofErr w:type="spellStart"/>
      <w:r w:rsidRPr="00195811">
        <w:t>développement</w:t>
      </w:r>
      <w:proofErr w:type="spellEnd"/>
      <w:r w:rsidRPr="00195811">
        <w:t xml:space="preserve"> de </w:t>
      </w:r>
      <w:proofErr w:type="spellStart"/>
      <w:r w:rsidRPr="00195811">
        <w:t>l</w:t>
      </w:r>
      <w:r w:rsidR="00A95B9B">
        <w:t>’</w:t>
      </w:r>
      <w:r w:rsidRPr="00195811">
        <w:t>approche</w:t>
      </w:r>
      <w:proofErr w:type="spellEnd"/>
      <w:r w:rsidRPr="00195811">
        <w:t xml:space="preserve"> </w:t>
      </w:r>
      <w:proofErr w:type="spellStart"/>
      <w:r w:rsidRPr="00195811">
        <w:t>alimentaire</w:t>
      </w:r>
      <w:proofErr w:type="spellEnd"/>
      <w:r w:rsidRPr="00195811">
        <w:t xml:space="preserve"> des ménages pour </w:t>
      </w:r>
      <w:proofErr w:type="spellStart"/>
      <w:r w:rsidRPr="00195811">
        <w:t>l</w:t>
      </w:r>
      <w:r w:rsidR="00A95B9B">
        <w:t>’</w:t>
      </w:r>
      <w:r w:rsidRPr="00195811">
        <w:t>alimentation</w:t>
      </w:r>
      <w:proofErr w:type="spellEnd"/>
      <w:r w:rsidRPr="00195811">
        <w:t xml:space="preserve"> </w:t>
      </w:r>
      <w:proofErr w:type="spellStart"/>
      <w:r w:rsidRPr="00195811">
        <w:t>complémentaire</w:t>
      </w:r>
      <w:proofErr w:type="spellEnd"/>
      <w:r w:rsidRPr="00195811">
        <w:t xml:space="preserve">, et à </w:t>
      </w:r>
      <w:proofErr w:type="spellStart"/>
      <w:r w:rsidRPr="00195811">
        <w:t>procéder</w:t>
      </w:r>
      <w:proofErr w:type="spellEnd"/>
      <w:r w:rsidRPr="00195811">
        <w:t xml:space="preserve"> à des </w:t>
      </w:r>
      <w:proofErr w:type="spellStart"/>
      <w:r w:rsidRPr="00195811">
        <w:t>ajustements</w:t>
      </w:r>
      <w:proofErr w:type="spellEnd"/>
      <w:r w:rsidRPr="00195811">
        <w:t xml:space="preserve"> au fil du temps </w:t>
      </w:r>
      <w:proofErr w:type="spellStart"/>
      <w:r w:rsidRPr="00195811">
        <w:t>si</w:t>
      </w:r>
      <w:proofErr w:type="spellEnd"/>
      <w:r w:rsidRPr="00195811">
        <w:t xml:space="preserve"> </w:t>
      </w:r>
      <w:proofErr w:type="spellStart"/>
      <w:r w:rsidRPr="00195811">
        <w:t>nécessaire</w:t>
      </w:r>
      <w:proofErr w:type="spellEnd"/>
      <w:r w:rsidRPr="00195811">
        <w:t xml:space="preserve">. La </w:t>
      </w:r>
      <w:proofErr w:type="spellStart"/>
      <w:r w:rsidRPr="00195811">
        <w:t>colonne</w:t>
      </w:r>
      <w:proofErr w:type="spellEnd"/>
      <w:r w:rsidRPr="00195811">
        <w:t xml:space="preserve"> "notes" </w:t>
      </w:r>
      <w:proofErr w:type="spellStart"/>
      <w:r w:rsidRPr="00195811">
        <w:t>peut</w:t>
      </w:r>
      <w:proofErr w:type="spellEnd"/>
      <w:r w:rsidRPr="00195811">
        <w:t xml:space="preserve"> </w:t>
      </w:r>
      <w:proofErr w:type="spellStart"/>
      <w:r w:rsidRPr="00195811">
        <w:t>être</w:t>
      </w:r>
      <w:proofErr w:type="spellEnd"/>
      <w:r w:rsidRPr="00195811">
        <w:t xml:space="preserve"> </w:t>
      </w:r>
      <w:proofErr w:type="spellStart"/>
      <w:r w:rsidRPr="00195811">
        <w:t>utilisée</w:t>
      </w:r>
      <w:proofErr w:type="spellEnd"/>
      <w:r w:rsidRPr="00195811">
        <w:t xml:space="preserve"> pour </w:t>
      </w:r>
      <w:proofErr w:type="spellStart"/>
      <w:r w:rsidRPr="00195811">
        <w:t>indiquer</w:t>
      </w:r>
      <w:proofErr w:type="spellEnd"/>
      <w:r w:rsidRPr="00195811">
        <w:t xml:space="preserve"> qui </w:t>
      </w:r>
      <w:proofErr w:type="spellStart"/>
      <w:r w:rsidRPr="00195811">
        <w:t>est</w:t>
      </w:r>
      <w:proofErr w:type="spellEnd"/>
      <w:r w:rsidRPr="00195811">
        <w:t xml:space="preserve"> </w:t>
      </w:r>
      <w:proofErr w:type="spellStart"/>
      <w:r w:rsidRPr="00195811">
        <w:t>responsable</w:t>
      </w:r>
      <w:proofErr w:type="spellEnd"/>
      <w:r w:rsidRPr="00195811">
        <w:t xml:space="preserve"> de la phase et pour </w:t>
      </w:r>
      <w:proofErr w:type="spellStart"/>
      <w:r w:rsidRPr="00195811">
        <w:t>créer</w:t>
      </w:r>
      <w:proofErr w:type="spellEnd"/>
      <w:r w:rsidRPr="00195811">
        <w:t xml:space="preserve"> un lien </w:t>
      </w:r>
      <w:proofErr w:type="spellStart"/>
      <w:r w:rsidRPr="00195811">
        <w:t>hypertexte</w:t>
      </w:r>
      <w:proofErr w:type="spellEnd"/>
      <w:r w:rsidRPr="00195811">
        <w:t xml:space="preserve"> </w:t>
      </w:r>
      <w:proofErr w:type="spellStart"/>
      <w:r w:rsidRPr="00195811">
        <w:t>vers</w:t>
      </w:r>
      <w:proofErr w:type="spellEnd"/>
      <w:r w:rsidRPr="00195811">
        <w:t xml:space="preserve"> des </w:t>
      </w:r>
      <w:proofErr w:type="spellStart"/>
      <w:r w:rsidRPr="00195811">
        <w:t>informations</w:t>
      </w:r>
      <w:proofErr w:type="spellEnd"/>
      <w:r w:rsidRPr="00195811">
        <w:t xml:space="preserve"> qui </w:t>
      </w:r>
      <w:proofErr w:type="spellStart"/>
      <w:r w:rsidRPr="00195811">
        <w:t>pourraient</w:t>
      </w:r>
      <w:proofErr w:type="spellEnd"/>
      <w:r w:rsidRPr="00195811">
        <w:t xml:space="preserve"> </w:t>
      </w:r>
      <w:proofErr w:type="spellStart"/>
      <w:r w:rsidRPr="00195811">
        <w:t>être</w:t>
      </w:r>
      <w:proofErr w:type="spellEnd"/>
      <w:r w:rsidRPr="00195811">
        <w:t xml:space="preserve"> </w:t>
      </w:r>
      <w:proofErr w:type="spellStart"/>
      <w:r w:rsidRPr="00195811">
        <w:t>utiles</w:t>
      </w:r>
      <w:proofErr w:type="spellEnd"/>
      <w:r w:rsidRPr="00195811">
        <w:t xml:space="preserve"> à </w:t>
      </w:r>
      <w:proofErr w:type="spellStart"/>
      <w:r w:rsidRPr="00195811">
        <w:t>d</w:t>
      </w:r>
      <w:r w:rsidR="00A95B9B">
        <w:t>’</w:t>
      </w:r>
      <w:r w:rsidRPr="00195811">
        <w:t>autres</w:t>
      </w:r>
      <w:proofErr w:type="spellEnd"/>
      <w:r w:rsidRPr="00195811">
        <w:t xml:space="preserve"> </w:t>
      </w:r>
      <w:proofErr w:type="spellStart"/>
      <w:r w:rsidRPr="00195811">
        <w:t>personnes</w:t>
      </w:r>
      <w:proofErr w:type="spellEnd"/>
      <w:r w:rsidRPr="00195811">
        <w:t xml:space="preserve"> </w:t>
      </w:r>
      <w:proofErr w:type="spellStart"/>
      <w:r w:rsidRPr="00195811">
        <w:t>impliquées</w:t>
      </w:r>
      <w:proofErr w:type="spellEnd"/>
      <w:r w:rsidRPr="00195811">
        <w:t xml:space="preserve"> dans le processus.</w:t>
      </w:r>
    </w:p>
    <w:p w14:paraId="7CECA4A0" w14:textId="77777777" w:rsidR="000744B3" w:rsidRPr="00195811" w:rsidRDefault="0034045F" w:rsidP="00EE0A4D">
      <w:pPr>
        <w:pStyle w:val="AN-Tabletitle"/>
        <w:rPr>
          <w:lang w:val="fr-FR"/>
        </w:rPr>
      </w:pPr>
      <w:r w:rsidRPr="00195811">
        <w:rPr>
          <w:lang w:val="fr-FR"/>
        </w:rPr>
        <w:t xml:space="preserve">Tableau 1. Calendrier de mise en œuvre </w:t>
      </w:r>
    </w:p>
    <w:tbl>
      <w:tblPr>
        <w:tblStyle w:val="39"/>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8" w:type="dxa"/>
          <w:right w:w="58" w:type="dxa"/>
        </w:tblCellMar>
        <w:tblLook w:val="0620" w:firstRow="1" w:lastRow="0" w:firstColumn="0" w:lastColumn="0" w:noHBand="1" w:noVBand="1"/>
      </w:tblPr>
      <w:tblGrid>
        <w:gridCol w:w="1971"/>
        <w:gridCol w:w="1086"/>
        <w:gridCol w:w="1086"/>
        <w:gridCol w:w="1086"/>
        <w:gridCol w:w="653"/>
        <w:gridCol w:w="653"/>
        <w:gridCol w:w="653"/>
        <w:gridCol w:w="653"/>
        <w:gridCol w:w="762"/>
        <w:gridCol w:w="653"/>
        <w:gridCol w:w="653"/>
        <w:gridCol w:w="731"/>
        <w:gridCol w:w="700"/>
        <w:gridCol w:w="710"/>
        <w:gridCol w:w="910"/>
      </w:tblGrid>
      <w:tr w:rsidR="00C7418B" w:rsidRPr="00195811" w14:paraId="7C606901" w14:textId="77777777" w:rsidTr="0058257A">
        <w:tc>
          <w:tcPr>
            <w:tcW w:w="760" w:type="pct"/>
            <w:tcBorders>
              <w:top w:val="single" w:sz="8" w:space="0" w:color="BDC1C6"/>
              <w:left w:val="nil"/>
              <w:bottom w:val="single" w:sz="8" w:space="0" w:color="BDC1C6"/>
              <w:right w:val="single" w:sz="8" w:space="0" w:color="BDC1C6"/>
            </w:tcBorders>
            <w:shd w:val="clear" w:color="auto" w:fill="BA0C2F"/>
            <w:tcMar>
              <w:top w:w="100" w:type="dxa"/>
              <w:left w:w="100" w:type="dxa"/>
              <w:bottom w:w="100" w:type="dxa"/>
              <w:right w:w="100" w:type="dxa"/>
            </w:tcMar>
          </w:tcPr>
          <w:p w14:paraId="1D749C44" w14:textId="77777777" w:rsidR="00EE0A4D" w:rsidRPr="00195811" w:rsidRDefault="0034045F" w:rsidP="00EE0A4D">
            <w:pPr>
              <w:widowControl w:val="0"/>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Étape A</w:t>
            </w:r>
          </w:p>
        </w:tc>
        <w:tc>
          <w:tcPr>
            <w:tcW w:w="419"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1D9BA636" w14:textId="77777777" w:rsidR="00EE0A4D" w:rsidRPr="00195811" w:rsidRDefault="0034045F" w:rsidP="00EE0A4D">
            <w:pPr>
              <w:widowControl w:val="0"/>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1er mois</w:t>
            </w:r>
          </w:p>
        </w:tc>
        <w:tc>
          <w:tcPr>
            <w:tcW w:w="419"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7744205C" w14:textId="77777777" w:rsidR="00EE0A4D" w:rsidRPr="00195811" w:rsidRDefault="0034045F" w:rsidP="00EE0A4D">
            <w:pPr>
              <w:widowControl w:val="0"/>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2e mois</w:t>
            </w:r>
          </w:p>
        </w:tc>
        <w:tc>
          <w:tcPr>
            <w:tcW w:w="419"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B9A52D9" w14:textId="77777777" w:rsidR="00EE0A4D" w:rsidRPr="00195811" w:rsidRDefault="0034045F" w:rsidP="00EE0A4D">
            <w:pPr>
              <w:widowControl w:val="0"/>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3e mois</w:t>
            </w:r>
          </w:p>
        </w:tc>
        <w:tc>
          <w:tcPr>
            <w:tcW w:w="252"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3A691830" w14:textId="77777777" w:rsidR="00EE0A4D" w:rsidRPr="00195811" w:rsidRDefault="0034045F" w:rsidP="00EE0A4D">
            <w:pPr>
              <w:widowControl w:val="0"/>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4e mois</w:t>
            </w:r>
          </w:p>
        </w:tc>
        <w:tc>
          <w:tcPr>
            <w:tcW w:w="252"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6CD1BC9B" w14:textId="77777777" w:rsidR="00EE0A4D" w:rsidRPr="00195811" w:rsidRDefault="0034045F" w:rsidP="00EE0A4D">
            <w:pPr>
              <w:widowControl w:val="0"/>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5e mois</w:t>
            </w:r>
          </w:p>
        </w:tc>
        <w:tc>
          <w:tcPr>
            <w:tcW w:w="252"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453D77FA" w14:textId="77777777" w:rsidR="00EE0A4D" w:rsidRPr="00195811" w:rsidRDefault="0034045F" w:rsidP="00EE0A4D">
            <w:pPr>
              <w:widowControl w:val="0"/>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6e mois</w:t>
            </w:r>
          </w:p>
        </w:tc>
        <w:tc>
          <w:tcPr>
            <w:tcW w:w="252"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62307A6D" w14:textId="77777777" w:rsidR="00EE0A4D" w:rsidRPr="00195811" w:rsidRDefault="0034045F" w:rsidP="00EE0A4D">
            <w:pPr>
              <w:widowControl w:val="0"/>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7e mois</w:t>
            </w:r>
          </w:p>
        </w:tc>
        <w:tc>
          <w:tcPr>
            <w:tcW w:w="294"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78D581CF" w14:textId="77777777" w:rsidR="00EE0A4D" w:rsidRPr="00195811" w:rsidRDefault="0034045F" w:rsidP="00EE0A4D">
            <w:pPr>
              <w:widowControl w:val="0"/>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8e mois</w:t>
            </w:r>
          </w:p>
        </w:tc>
        <w:tc>
          <w:tcPr>
            <w:tcW w:w="252"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31E1D6B7" w14:textId="77777777" w:rsidR="00EE0A4D" w:rsidRPr="00195811" w:rsidRDefault="0034045F" w:rsidP="00EE0A4D">
            <w:pPr>
              <w:widowControl w:val="0"/>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9e mois</w:t>
            </w:r>
          </w:p>
        </w:tc>
        <w:tc>
          <w:tcPr>
            <w:tcW w:w="252"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3FF6EF57" w14:textId="77777777" w:rsidR="00EE0A4D" w:rsidRPr="00195811" w:rsidRDefault="0034045F" w:rsidP="00EE0A4D">
            <w:pPr>
              <w:widowControl w:val="0"/>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10e mois</w:t>
            </w:r>
          </w:p>
        </w:tc>
        <w:tc>
          <w:tcPr>
            <w:tcW w:w="282" w:type="pct"/>
            <w:tcBorders>
              <w:top w:val="single" w:sz="8" w:space="0" w:color="BDC1C6"/>
              <w:left w:val="single" w:sz="8" w:space="0" w:color="BDC1C6"/>
              <w:bottom w:val="single" w:sz="8" w:space="0" w:color="BDC1C6"/>
              <w:right w:val="single" w:sz="8" w:space="0" w:color="BDC1C6"/>
            </w:tcBorders>
            <w:shd w:val="clear" w:color="auto" w:fill="BA0C2F"/>
          </w:tcPr>
          <w:p w14:paraId="0AE72244" w14:textId="77777777" w:rsidR="004B14EF" w:rsidRDefault="0034045F" w:rsidP="00EE0A4D">
            <w:pPr>
              <w:widowControl w:val="0"/>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 xml:space="preserve">11e </w:t>
            </w:r>
          </w:p>
          <w:p w14:paraId="7F48B3AB" w14:textId="7740C589" w:rsidR="00EE0A4D" w:rsidRPr="00195811" w:rsidRDefault="0034045F" w:rsidP="00EE0A4D">
            <w:pPr>
              <w:widowControl w:val="0"/>
              <w:spacing w:before="0" w:after="0"/>
              <w:rPr>
                <w:rFonts w:ascii="Gill Sans MT" w:hAnsi="Gill Sans MT"/>
                <w:b/>
                <w:color w:val="FFFFFF"/>
                <w:sz w:val="20"/>
                <w:szCs w:val="20"/>
                <w:lang w:val="fr-FR"/>
              </w:rPr>
            </w:pPr>
            <w:proofErr w:type="gramStart"/>
            <w:r w:rsidRPr="00195811">
              <w:rPr>
                <w:rFonts w:ascii="Gill Sans MT" w:hAnsi="Gill Sans MT"/>
                <w:b/>
                <w:color w:val="FFFFFF"/>
                <w:sz w:val="20"/>
                <w:szCs w:val="20"/>
                <w:lang w:val="fr-FR"/>
              </w:rPr>
              <w:t>mois</w:t>
            </w:r>
            <w:proofErr w:type="gramEnd"/>
          </w:p>
        </w:tc>
        <w:tc>
          <w:tcPr>
            <w:tcW w:w="270" w:type="pct"/>
            <w:tcBorders>
              <w:top w:val="single" w:sz="8" w:space="0" w:color="BDC1C6"/>
              <w:left w:val="single" w:sz="8" w:space="0" w:color="BDC1C6"/>
              <w:bottom w:val="single" w:sz="8" w:space="0" w:color="BDC1C6"/>
              <w:right w:val="single" w:sz="8" w:space="0" w:color="BDC1C6"/>
            </w:tcBorders>
            <w:shd w:val="clear" w:color="auto" w:fill="BA0C2F"/>
          </w:tcPr>
          <w:p w14:paraId="2321A9E0" w14:textId="77777777" w:rsidR="00EE0A4D" w:rsidRPr="00195811" w:rsidRDefault="0034045F" w:rsidP="00EE0A4D">
            <w:pPr>
              <w:widowControl w:val="0"/>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12e mois</w:t>
            </w:r>
          </w:p>
        </w:tc>
        <w:tc>
          <w:tcPr>
            <w:tcW w:w="274" w:type="pct"/>
            <w:tcBorders>
              <w:top w:val="single" w:sz="8" w:space="0" w:color="BDC1C6"/>
              <w:left w:val="single" w:sz="8" w:space="0" w:color="BDC1C6"/>
              <w:bottom w:val="single" w:sz="8" w:space="0" w:color="BDC1C6"/>
              <w:right w:val="single" w:sz="8" w:space="0" w:color="BDC1C6"/>
            </w:tcBorders>
            <w:shd w:val="clear" w:color="auto" w:fill="BA0C2F"/>
          </w:tcPr>
          <w:p w14:paraId="5D7EA880" w14:textId="77777777" w:rsidR="00EE0A4D" w:rsidRPr="00195811" w:rsidRDefault="0034045F" w:rsidP="00EE0A4D">
            <w:pPr>
              <w:widowControl w:val="0"/>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13e mois</w:t>
            </w:r>
          </w:p>
        </w:tc>
        <w:tc>
          <w:tcPr>
            <w:tcW w:w="351" w:type="pct"/>
            <w:tcBorders>
              <w:top w:val="single" w:sz="8" w:space="0" w:color="BDC1C6"/>
              <w:left w:val="single" w:sz="8" w:space="0" w:color="BDC1C6"/>
              <w:bottom w:val="single" w:sz="8" w:space="0" w:color="BDC1C6"/>
              <w:right w:val="nil"/>
            </w:tcBorders>
            <w:shd w:val="clear" w:color="auto" w:fill="BA0C2F"/>
            <w:tcMar>
              <w:top w:w="100" w:type="dxa"/>
              <w:left w:w="100" w:type="dxa"/>
              <w:bottom w:w="100" w:type="dxa"/>
              <w:right w:w="100" w:type="dxa"/>
            </w:tcMar>
          </w:tcPr>
          <w:p w14:paraId="5F132432" w14:textId="77777777" w:rsidR="00EE0A4D" w:rsidRPr="00195811" w:rsidRDefault="0034045F" w:rsidP="00EE0A4D">
            <w:pPr>
              <w:widowControl w:val="0"/>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Notes</w:t>
            </w:r>
          </w:p>
        </w:tc>
      </w:tr>
      <w:tr w:rsidR="004B14EF" w:rsidRPr="00FF4322" w14:paraId="5192823B" w14:textId="77777777" w:rsidTr="0058257A">
        <w:tc>
          <w:tcPr>
            <w:tcW w:w="760" w:type="pct"/>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19A93936" w14:textId="77777777" w:rsidR="00EE0A4D" w:rsidRPr="000C781B" w:rsidRDefault="0034045F" w:rsidP="00A94361">
            <w:pPr>
              <w:pStyle w:val="AN-Tabletext"/>
              <w:rPr>
                <w:b/>
                <w:bCs/>
                <w:lang w:val="fr-FR"/>
              </w:rPr>
            </w:pPr>
            <w:r w:rsidRPr="000C781B">
              <w:rPr>
                <w:b/>
                <w:bCs/>
                <w:lang w:val="fr-FR"/>
              </w:rPr>
              <w:t>Phase 1. Examen des données secondaires</w:t>
            </w:r>
          </w:p>
        </w:tc>
        <w:tc>
          <w:tcPr>
            <w:tcW w:w="419"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C048B30" w14:textId="4A1B3A71" w:rsidR="00EE0A4D" w:rsidRPr="00195811" w:rsidRDefault="0000022E" w:rsidP="00A94361">
            <w:pPr>
              <w:pStyle w:val="AN-Tabletext"/>
            </w:pPr>
            <w:sdt>
              <w:sdtPr>
                <w:alias w:val="WIP"/>
                <w:tag w:val="WIP"/>
                <w:id w:val="552239163"/>
                <w:dropDownList>
                  <w:listItem w:displayText="Pas encore commencé" w:value="Pas encore commencé"/>
                  <w:listItem w:displayText="Travaux en cours" w:value="Travaux en cours"/>
                  <w:listItem w:displayText="Complété" w:value="Complété"/>
                  <w:listItem w:displayText="En attente" w:value="En attente"/>
                </w:dropDownList>
              </w:sdtPr>
              <w:sdtEndPr/>
              <w:sdtContent>
                <w:r w:rsidR="000744A6" w:rsidDel="00F55A45">
                  <w:t>Pas encore commencé</w:t>
                </w:r>
              </w:sdtContent>
            </w:sdt>
          </w:p>
        </w:tc>
        <w:tc>
          <w:tcPr>
            <w:tcW w:w="419"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255C5741" w14:textId="77777777" w:rsidR="00EE0A4D" w:rsidRPr="00195811" w:rsidRDefault="00EE0A4D" w:rsidP="00A94361">
            <w:pPr>
              <w:pStyle w:val="AN-Tabletext"/>
            </w:pPr>
          </w:p>
        </w:tc>
        <w:tc>
          <w:tcPr>
            <w:tcW w:w="419"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28C0F89" w14:textId="77777777" w:rsidR="00EE0A4D" w:rsidRPr="00195811" w:rsidRDefault="00EE0A4D" w:rsidP="00A94361">
            <w:pPr>
              <w:pStyle w:val="AN-Tabletext"/>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323CDA14" w14:textId="77777777" w:rsidR="00EE0A4D" w:rsidRPr="00195811" w:rsidRDefault="00EE0A4D" w:rsidP="00EE0A4D">
            <w:pPr>
              <w:widowControl w:val="0"/>
              <w:spacing w:before="0" w:after="0"/>
              <w:rPr>
                <w:rFonts w:ascii="Gill Sans MT" w:hAnsi="Gill Sans MT"/>
                <w:sz w:val="20"/>
                <w:szCs w:val="20"/>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3870CE7" w14:textId="77777777" w:rsidR="00EE0A4D" w:rsidRPr="00195811" w:rsidRDefault="00EE0A4D" w:rsidP="00EE0A4D">
            <w:pPr>
              <w:widowControl w:val="0"/>
              <w:spacing w:before="0" w:after="0"/>
              <w:rPr>
                <w:rFonts w:ascii="Gill Sans MT" w:hAnsi="Gill Sans MT"/>
                <w:sz w:val="20"/>
                <w:szCs w:val="20"/>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4F06D960" w14:textId="77777777" w:rsidR="00EE0A4D" w:rsidRPr="00195811" w:rsidRDefault="00EE0A4D" w:rsidP="00EE0A4D">
            <w:pPr>
              <w:widowControl w:val="0"/>
              <w:spacing w:before="0" w:after="0"/>
              <w:rPr>
                <w:rFonts w:ascii="Gill Sans MT" w:hAnsi="Gill Sans MT"/>
                <w:sz w:val="20"/>
                <w:szCs w:val="20"/>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4CE2173" w14:textId="77777777" w:rsidR="00EE0A4D" w:rsidRPr="00195811" w:rsidRDefault="00EE0A4D" w:rsidP="00EE0A4D">
            <w:pPr>
              <w:widowControl w:val="0"/>
              <w:spacing w:before="0" w:after="0"/>
              <w:rPr>
                <w:rFonts w:ascii="Gill Sans MT" w:hAnsi="Gill Sans MT"/>
                <w:sz w:val="20"/>
                <w:szCs w:val="20"/>
                <w:lang w:val="fr-FR"/>
              </w:rPr>
            </w:pPr>
          </w:p>
        </w:tc>
        <w:tc>
          <w:tcPr>
            <w:tcW w:w="294"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2E60FFF" w14:textId="77777777" w:rsidR="00EE0A4D" w:rsidRPr="00195811" w:rsidRDefault="00EE0A4D" w:rsidP="00EE0A4D">
            <w:pPr>
              <w:widowControl w:val="0"/>
              <w:spacing w:before="0" w:after="0"/>
              <w:rPr>
                <w:rFonts w:ascii="Gill Sans MT" w:hAnsi="Gill Sans MT"/>
                <w:sz w:val="20"/>
                <w:szCs w:val="20"/>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4F006D99" w14:textId="77777777" w:rsidR="00EE0A4D" w:rsidRPr="00195811" w:rsidRDefault="00EE0A4D" w:rsidP="00EE0A4D">
            <w:pPr>
              <w:widowControl w:val="0"/>
              <w:spacing w:before="0" w:after="0"/>
              <w:rPr>
                <w:rFonts w:ascii="Gill Sans MT" w:hAnsi="Gill Sans MT"/>
                <w:sz w:val="20"/>
                <w:szCs w:val="20"/>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E7956C2" w14:textId="77777777" w:rsidR="00EE0A4D" w:rsidRPr="00195811" w:rsidRDefault="00EE0A4D" w:rsidP="00EE0A4D">
            <w:pPr>
              <w:widowControl w:val="0"/>
              <w:spacing w:before="0" w:after="0"/>
              <w:rPr>
                <w:rFonts w:ascii="Gill Sans MT" w:hAnsi="Gill Sans MT"/>
                <w:sz w:val="20"/>
                <w:szCs w:val="20"/>
                <w:lang w:val="fr-FR"/>
              </w:rPr>
            </w:pPr>
          </w:p>
        </w:tc>
        <w:tc>
          <w:tcPr>
            <w:tcW w:w="282" w:type="pct"/>
            <w:tcBorders>
              <w:top w:val="single" w:sz="8" w:space="0" w:color="BDC1C6"/>
              <w:left w:val="single" w:sz="8" w:space="0" w:color="BDC1C6"/>
              <w:bottom w:val="single" w:sz="8" w:space="0" w:color="BDC1C6"/>
              <w:right w:val="single" w:sz="8" w:space="0" w:color="BDC1C6"/>
            </w:tcBorders>
            <w:shd w:val="clear" w:color="auto" w:fill="auto"/>
          </w:tcPr>
          <w:p w14:paraId="70022897" w14:textId="77777777" w:rsidR="00EE0A4D" w:rsidRPr="00195811" w:rsidRDefault="00EE0A4D" w:rsidP="00EE0A4D">
            <w:pPr>
              <w:widowControl w:val="0"/>
              <w:spacing w:before="0" w:after="0"/>
              <w:rPr>
                <w:rFonts w:ascii="Gill Sans MT" w:hAnsi="Gill Sans MT"/>
                <w:sz w:val="20"/>
                <w:szCs w:val="20"/>
                <w:lang w:val="fr-FR"/>
              </w:rPr>
            </w:pPr>
          </w:p>
        </w:tc>
        <w:tc>
          <w:tcPr>
            <w:tcW w:w="270" w:type="pct"/>
            <w:tcBorders>
              <w:top w:val="single" w:sz="8" w:space="0" w:color="BDC1C6"/>
              <w:left w:val="single" w:sz="8" w:space="0" w:color="BDC1C6"/>
              <w:bottom w:val="single" w:sz="8" w:space="0" w:color="BDC1C6"/>
              <w:right w:val="single" w:sz="8" w:space="0" w:color="BDC1C6"/>
            </w:tcBorders>
            <w:shd w:val="clear" w:color="auto" w:fill="auto"/>
          </w:tcPr>
          <w:p w14:paraId="1DDC1A13" w14:textId="77777777" w:rsidR="00EE0A4D" w:rsidRPr="00195811" w:rsidRDefault="00EE0A4D" w:rsidP="00EE0A4D">
            <w:pPr>
              <w:widowControl w:val="0"/>
              <w:spacing w:before="0" w:after="0"/>
              <w:rPr>
                <w:rFonts w:ascii="Gill Sans MT" w:hAnsi="Gill Sans MT"/>
                <w:sz w:val="20"/>
                <w:szCs w:val="20"/>
                <w:lang w:val="fr-FR"/>
              </w:rPr>
            </w:pPr>
          </w:p>
        </w:tc>
        <w:tc>
          <w:tcPr>
            <w:tcW w:w="274" w:type="pct"/>
            <w:tcBorders>
              <w:top w:val="single" w:sz="8" w:space="0" w:color="BDC1C6"/>
              <w:left w:val="single" w:sz="8" w:space="0" w:color="BDC1C6"/>
              <w:bottom w:val="single" w:sz="8" w:space="0" w:color="BDC1C6"/>
              <w:right w:val="single" w:sz="8" w:space="0" w:color="BDC1C6"/>
            </w:tcBorders>
            <w:shd w:val="clear" w:color="auto" w:fill="auto"/>
          </w:tcPr>
          <w:p w14:paraId="1FE11010" w14:textId="77777777" w:rsidR="00EE0A4D" w:rsidRPr="00195811" w:rsidRDefault="00EE0A4D" w:rsidP="00EE0A4D">
            <w:pPr>
              <w:widowControl w:val="0"/>
              <w:spacing w:before="0" w:after="0"/>
              <w:rPr>
                <w:rFonts w:ascii="Gill Sans MT" w:hAnsi="Gill Sans MT"/>
                <w:sz w:val="20"/>
                <w:szCs w:val="20"/>
                <w:lang w:val="fr-FR"/>
              </w:rPr>
            </w:pPr>
          </w:p>
        </w:tc>
        <w:tc>
          <w:tcPr>
            <w:tcW w:w="351" w:type="pct"/>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18320264" w14:textId="77777777" w:rsidR="00EE0A4D" w:rsidRPr="00195811" w:rsidRDefault="00EE0A4D" w:rsidP="00EE0A4D">
            <w:pPr>
              <w:widowControl w:val="0"/>
              <w:spacing w:before="0" w:after="0"/>
              <w:rPr>
                <w:rFonts w:ascii="Gill Sans MT" w:hAnsi="Gill Sans MT"/>
                <w:sz w:val="20"/>
                <w:szCs w:val="20"/>
                <w:lang w:val="fr-FR"/>
              </w:rPr>
            </w:pPr>
          </w:p>
        </w:tc>
      </w:tr>
      <w:tr w:rsidR="004B14EF" w:rsidRPr="00FF4322" w14:paraId="51070E05" w14:textId="77777777" w:rsidTr="0058257A">
        <w:tc>
          <w:tcPr>
            <w:tcW w:w="760" w:type="pct"/>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7C9AEB58" w14:textId="7F4606D4" w:rsidR="00EE0A4D" w:rsidRPr="000C781B" w:rsidRDefault="0034045F" w:rsidP="00A94361">
            <w:pPr>
              <w:pStyle w:val="AN-Tabletext"/>
              <w:rPr>
                <w:b/>
                <w:bCs/>
                <w:lang w:val="fr-FR"/>
              </w:rPr>
            </w:pPr>
            <w:r w:rsidRPr="000C781B">
              <w:rPr>
                <w:b/>
                <w:bCs/>
                <w:lang w:val="fr-FR"/>
              </w:rPr>
              <w:t>Phase 2. Élaborer une liste d</w:t>
            </w:r>
            <w:r w:rsidR="00A95B9B" w:rsidRPr="000C781B">
              <w:rPr>
                <w:b/>
                <w:bCs/>
                <w:lang w:val="fr-FR"/>
              </w:rPr>
              <w:t>’</w:t>
            </w:r>
            <w:r w:rsidRPr="000C781B">
              <w:rPr>
                <w:b/>
                <w:bCs/>
                <w:lang w:val="fr-FR"/>
              </w:rPr>
              <w:t>identification des aliments clés</w:t>
            </w:r>
          </w:p>
        </w:tc>
        <w:tc>
          <w:tcPr>
            <w:tcW w:w="419"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E438DF8" w14:textId="7F7CA5AB" w:rsidR="00EE0A4D" w:rsidRPr="00195811" w:rsidRDefault="0000022E" w:rsidP="00A94361">
            <w:pPr>
              <w:pStyle w:val="AN-Tabletext"/>
            </w:pPr>
            <w:sdt>
              <w:sdtPr>
                <w:alias w:val="WIP"/>
                <w:tag w:val="WIP"/>
                <w:id w:val="1146321893"/>
                <w:dropDownList>
                  <w:listItem w:displayText="Pas encore commencé" w:value="Pas encore commencé"/>
                  <w:listItem w:displayText="Travaux en cours" w:value="Travaux en cours"/>
                  <w:listItem w:displayText="Complété" w:value="Complété"/>
                  <w:listItem w:displayText="En attente" w:value="En attente"/>
                </w:dropDownList>
              </w:sdtPr>
              <w:sdtEndPr/>
              <w:sdtContent>
                <w:r w:rsidR="002C03B6" w:rsidDel="00F55A45">
                  <w:t>Pas encore commencé</w:t>
                </w:r>
              </w:sdtContent>
            </w:sdt>
          </w:p>
        </w:tc>
        <w:tc>
          <w:tcPr>
            <w:tcW w:w="419"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0AA5ECC" w14:textId="34572A7D" w:rsidR="00EE0A4D" w:rsidRPr="00195811" w:rsidRDefault="00EE0A4D" w:rsidP="00A94361">
            <w:pPr>
              <w:pStyle w:val="AN-Tabletext"/>
            </w:pPr>
          </w:p>
        </w:tc>
        <w:tc>
          <w:tcPr>
            <w:tcW w:w="419"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303B40B" w14:textId="77777777" w:rsidR="00EE0A4D" w:rsidRPr="00195811" w:rsidRDefault="00EE0A4D" w:rsidP="00A94361">
            <w:pPr>
              <w:pStyle w:val="AN-Tabletext"/>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401ECE1B" w14:textId="77777777" w:rsidR="00EE0A4D" w:rsidRPr="00195811" w:rsidRDefault="00EE0A4D" w:rsidP="00EE0A4D">
            <w:pPr>
              <w:widowControl w:val="0"/>
              <w:spacing w:before="0" w:after="0"/>
              <w:rPr>
                <w:rFonts w:ascii="Gill Sans MT" w:hAnsi="Gill Sans MT"/>
                <w:sz w:val="20"/>
                <w:szCs w:val="20"/>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78D5BFEB" w14:textId="77777777" w:rsidR="00EE0A4D" w:rsidRPr="00195811" w:rsidRDefault="00EE0A4D" w:rsidP="00EE0A4D">
            <w:pPr>
              <w:widowControl w:val="0"/>
              <w:spacing w:before="0" w:after="0"/>
              <w:rPr>
                <w:rFonts w:ascii="Gill Sans MT" w:hAnsi="Gill Sans MT"/>
                <w:sz w:val="20"/>
                <w:szCs w:val="20"/>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3B30909C" w14:textId="77777777" w:rsidR="00EE0A4D" w:rsidRPr="00195811" w:rsidRDefault="00EE0A4D" w:rsidP="00EE0A4D">
            <w:pPr>
              <w:widowControl w:val="0"/>
              <w:spacing w:before="0" w:after="0"/>
              <w:rPr>
                <w:rFonts w:ascii="Gill Sans MT" w:hAnsi="Gill Sans MT"/>
                <w:sz w:val="20"/>
                <w:szCs w:val="20"/>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1287C6C" w14:textId="77777777" w:rsidR="00EE0A4D" w:rsidRPr="00195811" w:rsidRDefault="00EE0A4D" w:rsidP="00EE0A4D">
            <w:pPr>
              <w:widowControl w:val="0"/>
              <w:spacing w:before="0" w:after="0"/>
              <w:rPr>
                <w:rFonts w:ascii="Gill Sans MT" w:hAnsi="Gill Sans MT"/>
                <w:sz w:val="20"/>
                <w:szCs w:val="20"/>
                <w:lang w:val="fr-FR"/>
              </w:rPr>
            </w:pPr>
          </w:p>
        </w:tc>
        <w:tc>
          <w:tcPr>
            <w:tcW w:w="294"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193A2D94" w14:textId="77777777" w:rsidR="00EE0A4D" w:rsidRPr="00195811" w:rsidRDefault="00EE0A4D" w:rsidP="00EE0A4D">
            <w:pPr>
              <w:widowControl w:val="0"/>
              <w:spacing w:before="0" w:after="0"/>
              <w:rPr>
                <w:rFonts w:ascii="Gill Sans MT" w:hAnsi="Gill Sans MT"/>
                <w:sz w:val="20"/>
                <w:szCs w:val="20"/>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7F34148" w14:textId="77777777" w:rsidR="00EE0A4D" w:rsidRPr="00195811" w:rsidRDefault="00EE0A4D" w:rsidP="00EE0A4D">
            <w:pPr>
              <w:widowControl w:val="0"/>
              <w:spacing w:before="0" w:after="0"/>
              <w:rPr>
                <w:rFonts w:ascii="Gill Sans MT" w:hAnsi="Gill Sans MT"/>
                <w:sz w:val="20"/>
                <w:szCs w:val="20"/>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7A1C6209" w14:textId="77777777" w:rsidR="00EE0A4D" w:rsidRPr="00195811" w:rsidRDefault="00EE0A4D" w:rsidP="00EE0A4D">
            <w:pPr>
              <w:widowControl w:val="0"/>
              <w:spacing w:before="0" w:after="0"/>
              <w:rPr>
                <w:rFonts w:ascii="Gill Sans MT" w:hAnsi="Gill Sans MT"/>
                <w:sz w:val="20"/>
                <w:szCs w:val="20"/>
                <w:lang w:val="fr-FR"/>
              </w:rPr>
            </w:pPr>
          </w:p>
        </w:tc>
        <w:tc>
          <w:tcPr>
            <w:tcW w:w="282" w:type="pct"/>
            <w:tcBorders>
              <w:top w:val="single" w:sz="8" w:space="0" w:color="BDC1C6"/>
              <w:left w:val="single" w:sz="8" w:space="0" w:color="BDC1C6"/>
              <w:bottom w:val="single" w:sz="8" w:space="0" w:color="BDC1C6"/>
              <w:right w:val="single" w:sz="8" w:space="0" w:color="BDC1C6"/>
            </w:tcBorders>
            <w:shd w:val="clear" w:color="auto" w:fill="auto"/>
          </w:tcPr>
          <w:p w14:paraId="2DE9EF47" w14:textId="77777777" w:rsidR="00EE0A4D" w:rsidRPr="00195811" w:rsidRDefault="00EE0A4D" w:rsidP="00EE0A4D">
            <w:pPr>
              <w:widowControl w:val="0"/>
              <w:spacing w:before="0" w:after="0"/>
              <w:rPr>
                <w:rFonts w:ascii="Gill Sans MT" w:hAnsi="Gill Sans MT"/>
                <w:sz w:val="20"/>
                <w:szCs w:val="20"/>
                <w:lang w:val="fr-FR"/>
              </w:rPr>
            </w:pPr>
          </w:p>
        </w:tc>
        <w:tc>
          <w:tcPr>
            <w:tcW w:w="270" w:type="pct"/>
            <w:tcBorders>
              <w:top w:val="single" w:sz="8" w:space="0" w:color="BDC1C6"/>
              <w:left w:val="single" w:sz="8" w:space="0" w:color="BDC1C6"/>
              <w:bottom w:val="single" w:sz="8" w:space="0" w:color="BDC1C6"/>
              <w:right w:val="single" w:sz="8" w:space="0" w:color="BDC1C6"/>
            </w:tcBorders>
            <w:shd w:val="clear" w:color="auto" w:fill="auto"/>
          </w:tcPr>
          <w:p w14:paraId="028D41F3" w14:textId="77777777" w:rsidR="00EE0A4D" w:rsidRPr="00195811" w:rsidRDefault="00EE0A4D" w:rsidP="00EE0A4D">
            <w:pPr>
              <w:widowControl w:val="0"/>
              <w:spacing w:before="0" w:after="0"/>
              <w:rPr>
                <w:rFonts w:ascii="Gill Sans MT" w:hAnsi="Gill Sans MT"/>
                <w:sz w:val="20"/>
                <w:szCs w:val="20"/>
                <w:lang w:val="fr-FR"/>
              </w:rPr>
            </w:pPr>
          </w:p>
        </w:tc>
        <w:tc>
          <w:tcPr>
            <w:tcW w:w="274" w:type="pct"/>
            <w:tcBorders>
              <w:top w:val="single" w:sz="8" w:space="0" w:color="BDC1C6"/>
              <w:left w:val="single" w:sz="8" w:space="0" w:color="BDC1C6"/>
              <w:bottom w:val="single" w:sz="8" w:space="0" w:color="BDC1C6"/>
              <w:right w:val="single" w:sz="8" w:space="0" w:color="BDC1C6"/>
            </w:tcBorders>
            <w:shd w:val="clear" w:color="auto" w:fill="auto"/>
          </w:tcPr>
          <w:p w14:paraId="0027C1E0" w14:textId="77777777" w:rsidR="00EE0A4D" w:rsidRPr="00195811" w:rsidRDefault="00EE0A4D" w:rsidP="00EE0A4D">
            <w:pPr>
              <w:widowControl w:val="0"/>
              <w:spacing w:before="0" w:after="0"/>
              <w:rPr>
                <w:rFonts w:ascii="Gill Sans MT" w:hAnsi="Gill Sans MT"/>
                <w:sz w:val="20"/>
                <w:szCs w:val="20"/>
                <w:lang w:val="fr-FR"/>
              </w:rPr>
            </w:pPr>
          </w:p>
        </w:tc>
        <w:tc>
          <w:tcPr>
            <w:tcW w:w="351" w:type="pct"/>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10456381" w14:textId="77777777" w:rsidR="00EE0A4D" w:rsidRPr="00195811" w:rsidRDefault="00EE0A4D" w:rsidP="00EE0A4D">
            <w:pPr>
              <w:widowControl w:val="0"/>
              <w:spacing w:before="0" w:after="0"/>
              <w:rPr>
                <w:rFonts w:ascii="Gill Sans MT" w:hAnsi="Gill Sans MT"/>
                <w:sz w:val="20"/>
                <w:szCs w:val="20"/>
                <w:lang w:val="fr-FR"/>
              </w:rPr>
            </w:pPr>
          </w:p>
        </w:tc>
      </w:tr>
      <w:tr w:rsidR="004B14EF" w:rsidRPr="00FF4322" w14:paraId="6CD9D68A" w14:textId="77777777" w:rsidTr="0058257A">
        <w:tc>
          <w:tcPr>
            <w:tcW w:w="760" w:type="pct"/>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16B1AE4F" w14:textId="77777777" w:rsidR="00EE0A4D" w:rsidRPr="000C781B" w:rsidRDefault="0034045F" w:rsidP="00A94361">
            <w:pPr>
              <w:pStyle w:val="AN-Tabletext"/>
              <w:rPr>
                <w:b/>
                <w:bCs/>
                <w:lang w:val="fr-FR"/>
              </w:rPr>
            </w:pPr>
            <w:r w:rsidRPr="000C781B">
              <w:rPr>
                <w:b/>
                <w:bCs/>
                <w:lang w:val="fr-FR"/>
              </w:rPr>
              <w:t>Phase 3. Observer la préparation de repas courants</w:t>
            </w:r>
          </w:p>
        </w:tc>
        <w:tc>
          <w:tcPr>
            <w:tcW w:w="419"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3978D408" w14:textId="22F7A46A" w:rsidR="00EE0A4D" w:rsidRPr="00195811" w:rsidRDefault="0000022E" w:rsidP="00A94361">
            <w:pPr>
              <w:pStyle w:val="AN-Tabletext"/>
            </w:pPr>
            <w:sdt>
              <w:sdtPr>
                <w:alias w:val="WIP"/>
                <w:tag w:val="WIP"/>
                <w:id w:val="-1247331677"/>
                <w:dropDownList>
                  <w:listItem w:displayText="Pas encore commencé" w:value="Pas encore commencé"/>
                  <w:listItem w:displayText="Travaux en cours" w:value="Travaux en cours"/>
                  <w:listItem w:displayText="Complété" w:value="Complété"/>
                  <w:listItem w:displayText="En attente" w:value="En attente"/>
                </w:dropDownList>
              </w:sdtPr>
              <w:sdtEndPr/>
              <w:sdtContent>
                <w:r w:rsidR="002C03B6" w:rsidDel="00F55A45">
                  <w:t>Pas encore commencé</w:t>
                </w:r>
              </w:sdtContent>
            </w:sdt>
          </w:p>
        </w:tc>
        <w:tc>
          <w:tcPr>
            <w:tcW w:w="419"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B6B0DBF" w14:textId="125E5B26" w:rsidR="00EE0A4D" w:rsidRPr="00195811" w:rsidRDefault="0000022E" w:rsidP="00A94361">
            <w:pPr>
              <w:pStyle w:val="AN-Tabletext"/>
            </w:pPr>
            <w:sdt>
              <w:sdtPr>
                <w:alias w:val="WIP"/>
                <w:tag w:val="WIP"/>
                <w:id w:val="411521277"/>
                <w:dropDownList>
                  <w:listItem w:displayText="Pas encore commencé" w:value="Pas encore commencé"/>
                  <w:listItem w:displayText="Travaux en cours" w:value="Travaux en cours"/>
                  <w:listItem w:displayText="Complété" w:value="Complété"/>
                  <w:listItem w:displayText="En attente" w:value="En attente"/>
                </w:dropDownList>
              </w:sdtPr>
              <w:sdtEndPr/>
              <w:sdtContent>
                <w:r w:rsidR="002C03B6" w:rsidDel="00F55A45">
                  <w:t>Pas encore commencé</w:t>
                </w:r>
              </w:sdtContent>
            </w:sdt>
          </w:p>
        </w:tc>
        <w:tc>
          <w:tcPr>
            <w:tcW w:w="419"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4FB463C" w14:textId="77777777" w:rsidR="00EE0A4D" w:rsidRPr="00195811" w:rsidRDefault="00EE0A4D" w:rsidP="00A94361">
            <w:pPr>
              <w:pStyle w:val="AN-Tabletext"/>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36C22A5D" w14:textId="77777777" w:rsidR="00EE0A4D" w:rsidRPr="00195811" w:rsidRDefault="00EE0A4D" w:rsidP="00EE0A4D">
            <w:pPr>
              <w:widowControl w:val="0"/>
              <w:spacing w:before="0" w:after="0"/>
              <w:rPr>
                <w:rFonts w:ascii="Gill Sans MT" w:hAnsi="Gill Sans MT"/>
                <w:sz w:val="20"/>
                <w:szCs w:val="20"/>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1DFFEF6" w14:textId="77777777" w:rsidR="00EE0A4D" w:rsidRPr="00195811" w:rsidRDefault="00EE0A4D" w:rsidP="00EE0A4D">
            <w:pPr>
              <w:widowControl w:val="0"/>
              <w:spacing w:before="0" w:after="0"/>
              <w:rPr>
                <w:rFonts w:ascii="Gill Sans MT" w:hAnsi="Gill Sans MT"/>
                <w:sz w:val="20"/>
                <w:szCs w:val="20"/>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194500A8" w14:textId="77777777" w:rsidR="00EE0A4D" w:rsidRPr="00195811" w:rsidRDefault="00EE0A4D" w:rsidP="00EE0A4D">
            <w:pPr>
              <w:widowControl w:val="0"/>
              <w:spacing w:before="0" w:after="0"/>
              <w:rPr>
                <w:rFonts w:ascii="Gill Sans MT" w:hAnsi="Gill Sans MT"/>
                <w:sz w:val="20"/>
                <w:szCs w:val="20"/>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736E5FB" w14:textId="77777777" w:rsidR="00EE0A4D" w:rsidRPr="00195811" w:rsidRDefault="00EE0A4D" w:rsidP="00EE0A4D">
            <w:pPr>
              <w:widowControl w:val="0"/>
              <w:spacing w:before="0" w:after="0"/>
              <w:rPr>
                <w:rFonts w:ascii="Gill Sans MT" w:hAnsi="Gill Sans MT"/>
                <w:sz w:val="20"/>
                <w:szCs w:val="20"/>
                <w:lang w:val="fr-FR"/>
              </w:rPr>
            </w:pPr>
          </w:p>
        </w:tc>
        <w:tc>
          <w:tcPr>
            <w:tcW w:w="294"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0218375" w14:textId="77777777" w:rsidR="00EE0A4D" w:rsidRPr="00195811" w:rsidRDefault="00EE0A4D" w:rsidP="00EE0A4D">
            <w:pPr>
              <w:widowControl w:val="0"/>
              <w:spacing w:before="0" w:after="0"/>
              <w:rPr>
                <w:rFonts w:ascii="Gill Sans MT" w:hAnsi="Gill Sans MT"/>
                <w:sz w:val="20"/>
                <w:szCs w:val="20"/>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BCFEF7" w14:textId="77777777" w:rsidR="00EE0A4D" w:rsidRPr="00195811" w:rsidRDefault="00EE0A4D" w:rsidP="00EE0A4D">
            <w:pPr>
              <w:widowControl w:val="0"/>
              <w:spacing w:before="0" w:after="0"/>
              <w:rPr>
                <w:rFonts w:ascii="Gill Sans MT" w:hAnsi="Gill Sans MT"/>
                <w:sz w:val="20"/>
                <w:szCs w:val="20"/>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D8E0CF0" w14:textId="77777777" w:rsidR="00EE0A4D" w:rsidRPr="00195811" w:rsidRDefault="00EE0A4D" w:rsidP="00EE0A4D">
            <w:pPr>
              <w:widowControl w:val="0"/>
              <w:spacing w:before="0" w:after="0"/>
              <w:rPr>
                <w:rFonts w:ascii="Gill Sans MT" w:hAnsi="Gill Sans MT"/>
                <w:sz w:val="20"/>
                <w:szCs w:val="20"/>
                <w:lang w:val="fr-FR"/>
              </w:rPr>
            </w:pPr>
          </w:p>
        </w:tc>
        <w:tc>
          <w:tcPr>
            <w:tcW w:w="282" w:type="pct"/>
            <w:tcBorders>
              <w:top w:val="single" w:sz="8" w:space="0" w:color="BDC1C6"/>
              <w:left w:val="single" w:sz="8" w:space="0" w:color="BDC1C6"/>
              <w:bottom w:val="single" w:sz="8" w:space="0" w:color="BDC1C6"/>
              <w:right w:val="single" w:sz="8" w:space="0" w:color="BDC1C6"/>
            </w:tcBorders>
            <w:shd w:val="clear" w:color="auto" w:fill="auto"/>
          </w:tcPr>
          <w:p w14:paraId="7D9350C4" w14:textId="77777777" w:rsidR="00EE0A4D" w:rsidRPr="00195811" w:rsidRDefault="00EE0A4D" w:rsidP="00EE0A4D">
            <w:pPr>
              <w:widowControl w:val="0"/>
              <w:spacing w:before="0" w:after="0"/>
              <w:rPr>
                <w:rFonts w:ascii="Gill Sans MT" w:hAnsi="Gill Sans MT"/>
                <w:sz w:val="20"/>
                <w:szCs w:val="20"/>
                <w:lang w:val="fr-FR"/>
              </w:rPr>
            </w:pPr>
          </w:p>
        </w:tc>
        <w:tc>
          <w:tcPr>
            <w:tcW w:w="270" w:type="pct"/>
            <w:tcBorders>
              <w:top w:val="single" w:sz="8" w:space="0" w:color="BDC1C6"/>
              <w:left w:val="single" w:sz="8" w:space="0" w:color="BDC1C6"/>
              <w:bottom w:val="single" w:sz="8" w:space="0" w:color="BDC1C6"/>
              <w:right w:val="single" w:sz="8" w:space="0" w:color="BDC1C6"/>
            </w:tcBorders>
            <w:shd w:val="clear" w:color="auto" w:fill="auto"/>
          </w:tcPr>
          <w:p w14:paraId="178E6511" w14:textId="77777777" w:rsidR="00EE0A4D" w:rsidRPr="00195811" w:rsidRDefault="00EE0A4D" w:rsidP="00EE0A4D">
            <w:pPr>
              <w:widowControl w:val="0"/>
              <w:spacing w:before="0" w:after="0"/>
              <w:rPr>
                <w:rFonts w:ascii="Gill Sans MT" w:hAnsi="Gill Sans MT"/>
                <w:sz w:val="20"/>
                <w:szCs w:val="20"/>
                <w:lang w:val="fr-FR"/>
              </w:rPr>
            </w:pPr>
          </w:p>
        </w:tc>
        <w:tc>
          <w:tcPr>
            <w:tcW w:w="274" w:type="pct"/>
            <w:tcBorders>
              <w:top w:val="single" w:sz="8" w:space="0" w:color="BDC1C6"/>
              <w:left w:val="single" w:sz="8" w:space="0" w:color="BDC1C6"/>
              <w:bottom w:val="single" w:sz="8" w:space="0" w:color="BDC1C6"/>
              <w:right w:val="single" w:sz="8" w:space="0" w:color="BDC1C6"/>
            </w:tcBorders>
            <w:shd w:val="clear" w:color="auto" w:fill="auto"/>
          </w:tcPr>
          <w:p w14:paraId="4CC80C60" w14:textId="77777777" w:rsidR="00EE0A4D" w:rsidRPr="00195811" w:rsidRDefault="00EE0A4D" w:rsidP="00EE0A4D">
            <w:pPr>
              <w:widowControl w:val="0"/>
              <w:spacing w:before="0" w:after="0"/>
              <w:rPr>
                <w:rFonts w:ascii="Gill Sans MT" w:hAnsi="Gill Sans MT"/>
                <w:sz w:val="20"/>
                <w:szCs w:val="20"/>
                <w:lang w:val="fr-FR"/>
              </w:rPr>
            </w:pPr>
          </w:p>
        </w:tc>
        <w:tc>
          <w:tcPr>
            <w:tcW w:w="351" w:type="pct"/>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318F987E" w14:textId="77777777" w:rsidR="00EE0A4D" w:rsidRPr="00195811" w:rsidRDefault="00EE0A4D" w:rsidP="00EE0A4D">
            <w:pPr>
              <w:widowControl w:val="0"/>
              <w:spacing w:before="0" w:after="0"/>
              <w:rPr>
                <w:rFonts w:ascii="Gill Sans MT" w:hAnsi="Gill Sans MT"/>
                <w:sz w:val="20"/>
                <w:szCs w:val="20"/>
                <w:lang w:val="fr-FR"/>
              </w:rPr>
            </w:pPr>
          </w:p>
        </w:tc>
      </w:tr>
      <w:tr w:rsidR="004B14EF" w:rsidRPr="00FF4322" w14:paraId="0F44D222" w14:textId="77777777" w:rsidTr="0058257A">
        <w:trPr>
          <w:trHeight w:val="1015"/>
        </w:trPr>
        <w:tc>
          <w:tcPr>
            <w:tcW w:w="760" w:type="pct"/>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7C0851E2" w14:textId="77777777" w:rsidR="00EE0A4D" w:rsidRPr="000C781B" w:rsidRDefault="0034045F" w:rsidP="00A94361">
            <w:pPr>
              <w:pStyle w:val="AN-Tabletext"/>
              <w:rPr>
                <w:b/>
                <w:bCs/>
                <w:lang w:val="fr-FR"/>
              </w:rPr>
            </w:pPr>
            <w:r w:rsidRPr="000C781B">
              <w:rPr>
                <w:b/>
                <w:bCs/>
                <w:lang w:val="fr-FR"/>
              </w:rPr>
              <w:t>Phase 4. Analyser et affiner les combinaisons alimentaires</w:t>
            </w:r>
          </w:p>
        </w:tc>
        <w:tc>
          <w:tcPr>
            <w:tcW w:w="419"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63A3EB7" w14:textId="77777777" w:rsidR="00EE0A4D" w:rsidRPr="000C781B" w:rsidRDefault="00EE0A4D" w:rsidP="00A94361">
            <w:pPr>
              <w:pStyle w:val="AN-Tabletext"/>
              <w:rPr>
                <w:lang w:val="fr-FR"/>
              </w:rPr>
            </w:pPr>
          </w:p>
        </w:tc>
        <w:tc>
          <w:tcPr>
            <w:tcW w:w="419"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384D6CF" w14:textId="77777777" w:rsidR="00EE0A4D" w:rsidRPr="000C781B" w:rsidRDefault="00EE0A4D" w:rsidP="00A94361">
            <w:pPr>
              <w:pStyle w:val="AN-Tabletext"/>
              <w:rPr>
                <w:lang w:val="fr-FR"/>
              </w:rPr>
            </w:pPr>
          </w:p>
        </w:tc>
        <w:tc>
          <w:tcPr>
            <w:tcW w:w="419"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7A31A55A" w14:textId="770AA2E9" w:rsidR="00EE0A4D" w:rsidRPr="00195811" w:rsidRDefault="0000022E" w:rsidP="00A94361">
            <w:pPr>
              <w:pStyle w:val="AN-Tabletext"/>
            </w:pPr>
            <w:sdt>
              <w:sdtPr>
                <w:alias w:val="WIP"/>
                <w:tag w:val="WIP"/>
                <w:id w:val="-1379938388"/>
                <w:dropDownList>
                  <w:listItem w:displayText="Pas encore commencé" w:value="Pas encore commencé"/>
                  <w:listItem w:displayText="Travaux en cours" w:value="Travaux en cours"/>
                  <w:listItem w:displayText="Complété" w:value="Complété"/>
                  <w:listItem w:displayText="En attente" w:value="En attente"/>
                </w:dropDownList>
              </w:sdtPr>
              <w:sdtEndPr/>
              <w:sdtContent>
                <w:r w:rsidR="002C03B6" w:rsidDel="00F55A45">
                  <w:t>Pas encore commencé</w:t>
                </w:r>
              </w:sdtContent>
            </w:sdt>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DA16BF3" w14:textId="77777777" w:rsidR="00EE0A4D" w:rsidRPr="00195811" w:rsidRDefault="00EE0A4D" w:rsidP="00EE0A4D">
            <w:pPr>
              <w:widowControl w:val="0"/>
              <w:spacing w:before="0" w:after="0"/>
              <w:rPr>
                <w:rFonts w:ascii="Gill Sans MT" w:hAnsi="Gill Sans MT"/>
                <w:color w:val="3D3D3D"/>
                <w:sz w:val="20"/>
                <w:szCs w:val="20"/>
                <w:shd w:val="clear" w:color="auto" w:fill="E6E6E6"/>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14B725AB" w14:textId="77777777" w:rsidR="00EE0A4D" w:rsidRPr="00195811" w:rsidRDefault="00EE0A4D" w:rsidP="00EE0A4D">
            <w:pPr>
              <w:widowControl w:val="0"/>
              <w:spacing w:before="0" w:after="0"/>
              <w:rPr>
                <w:rFonts w:ascii="Gill Sans MT" w:hAnsi="Gill Sans MT"/>
                <w:color w:val="3D3D3D"/>
                <w:sz w:val="20"/>
                <w:szCs w:val="20"/>
                <w:shd w:val="clear" w:color="auto" w:fill="E6E6E6"/>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12CC32C" w14:textId="77777777" w:rsidR="00EE0A4D" w:rsidRPr="00195811" w:rsidRDefault="00EE0A4D" w:rsidP="00EE0A4D">
            <w:pPr>
              <w:widowControl w:val="0"/>
              <w:spacing w:before="0" w:after="0"/>
              <w:rPr>
                <w:rFonts w:ascii="Gill Sans MT" w:hAnsi="Gill Sans MT"/>
                <w:color w:val="3D3D3D"/>
                <w:sz w:val="20"/>
                <w:szCs w:val="20"/>
                <w:shd w:val="clear" w:color="auto" w:fill="E6E6E6"/>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3D4855B6" w14:textId="77777777" w:rsidR="00EE0A4D" w:rsidRPr="00195811" w:rsidRDefault="00EE0A4D" w:rsidP="00EE0A4D">
            <w:pPr>
              <w:widowControl w:val="0"/>
              <w:spacing w:before="0" w:after="0"/>
              <w:rPr>
                <w:rFonts w:ascii="Gill Sans MT" w:hAnsi="Gill Sans MT"/>
                <w:color w:val="3D3D3D"/>
                <w:sz w:val="20"/>
                <w:szCs w:val="20"/>
                <w:shd w:val="clear" w:color="auto" w:fill="E6E6E6"/>
                <w:lang w:val="fr-FR"/>
              </w:rPr>
            </w:pPr>
          </w:p>
        </w:tc>
        <w:tc>
          <w:tcPr>
            <w:tcW w:w="294"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1B0D0215" w14:textId="77777777" w:rsidR="00EE0A4D" w:rsidRPr="00195811" w:rsidRDefault="00EE0A4D" w:rsidP="00EE0A4D">
            <w:pPr>
              <w:widowControl w:val="0"/>
              <w:spacing w:before="0" w:after="0"/>
              <w:rPr>
                <w:rFonts w:ascii="Gill Sans MT" w:hAnsi="Gill Sans MT"/>
                <w:color w:val="3D3D3D"/>
                <w:sz w:val="20"/>
                <w:szCs w:val="20"/>
                <w:shd w:val="clear" w:color="auto" w:fill="E6E6E6"/>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D15A6BC" w14:textId="77777777" w:rsidR="00EE0A4D" w:rsidRPr="00195811" w:rsidRDefault="00EE0A4D" w:rsidP="00EE0A4D">
            <w:pPr>
              <w:widowControl w:val="0"/>
              <w:spacing w:before="0" w:after="0"/>
              <w:rPr>
                <w:rFonts w:ascii="Gill Sans MT" w:hAnsi="Gill Sans MT"/>
                <w:color w:val="3D3D3D"/>
                <w:sz w:val="20"/>
                <w:szCs w:val="20"/>
                <w:shd w:val="clear" w:color="auto" w:fill="E6E6E6"/>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22AA6299" w14:textId="77777777" w:rsidR="00EE0A4D" w:rsidRPr="00195811" w:rsidRDefault="00EE0A4D" w:rsidP="00EE0A4D">
            <w:pPr>
              <w:widowControl w:val="0"/>
              <w:spacing w:before="0" w:after="0"/>
              <w:rPr>
                <w:rFonts w:ascii="Gill Sans MT" w:hAnsi="Gill Sans MT"/>
                <w:color w:val="3D3D3D"/>
                <w:sz w:val="20"/>
                <w:szCs w:val="20"/>
                <w:shd w:val="clear" w:color="auto" w:fill="E6E6E6"/>
                <w:lang w:val="fr-FR"/>
              </w:rPr>
            </w:pPr>
          </w:p>
        </w:tc>
        <w:tc>
          <w:tcPr>
            <w:tcW w:w="282" w:type="pct"/>
            <w:tcBorders>
              <w:top w:val="single" w:sz="8" w:space="0" w:color="BDC1C6"/>
              <w:left w:val="single" w:sz="8" w:space="0" w:color="BDC1C6"/>
              <w:bottom w:val="single" w:sz="8" w:space="0" w:color="BDC1C6"/>
              <w:right w:val="single" w:sz="8" w:space="0" w:color="BDC1C6"/>
            </w:tcBorders>
            <w:shd w:val="clear" w:color="auto" w:fill="auto"/>
          </w:tcPr>
          <w:p w14:paraId="7D955B6C" w14:textId="77777777" w:rsidR="00EE0A4D" w:rsidRPr="00195811" w:rsidRDefault="00EE0A4D" w:rsidP="00EE0A4D">
            <w:pPr>
              <w:widowControl w:val="0"/>
              <w:spacing w:before="0" w:after="0"/>
              <w:rPr>
                <w:rFonts w:ascii="Gill Sans MT" w:hAnsi="Gill Sans MT"/>
                <w:sz w:val="20"/>
                <w:szCs w:val="20"/>
                <w:lang w:val="fr-FR"/>
              </w:rPr>
            </w:pPr>
          </w:p>
        </w:tc>
        <w:tc>
          <w:tcPr>
            <w:tcW w:w="270" w:type="pct"/>
            <w:tcBorders>
              <w:top w:val="single" w:sz="8" w:space="0" w:color="BDC1C6"/>
              <w:left w:val="single" w:sz="8" w:space="0" w:color="BDC1C6"/>
              <w:bottom w:val="single" w:sz="8" w:space="0" w:color="BDC1C6"/>
              <w:right w:val="single" w:sz="8" w:space="0" w:color="BDC1C6"/>
            </w:tcBorders>
            <w:shd w:val="clear" w:color="auto" w:fill="auto"/>
          </w:tcPr>
          <w:p w14:paraId="65E14840" w14:textId="77777777" w:rsidR="00EE0A4D" w:rsidRPr="00195811" w:rsidRDefault="00EE0A4D" w:rsidP="00EE0A4D">
            <w:pPr>
              <w:widowControl w:val="0"/>
              <w:spacing w:before="0" w:after="0"/>
              <w:rPr>
                <w:rFonts w:ascii="Gill Sans MT" w:hAnsi="Gill Sans MT"/>
                <w:sz w:val="20"/>
                <w:szCs w:val="20"/>
                <w:lang w:val="fr-FR"/>
              </w:rPr>
            </w:pPr>
          </w:p>
        </w:tc>
        <w:tc>
          <w:tcPr>
            <w:tcW w:w="274" w:type="pct"/>
            <w:tcBorders>
              <w:top w:val="single" w:sz="8" w:space="0" w:color="BDC1C6"/>
              <w:left w:val="single" w:sz="8" w:space="0" w:color="BDC1C6"/>
              <w:bottom w:val="single" w:sz="8" w:space="0" w:color="BDC1C6"/>
              <w:right w:val="single" w:sz="8" w:space="0" w:color="BDC1C6"/>
            </w:tcBorders>
            <w:shd w:val="clear" w:color="auto" w:fill="auto"/>
          </w:tcPr>
          <w:p w14:paraId="0E9DAF92" w14:textId="77777777" w:rsidR="00EE0A4D" w:rsidRPr="00195811" w:rsidRDefault="00EE0A4D" w:rsidP="00EE0A4D">
            <w:pPr>
              <w:widowControl w:val="0"/>
              <w:spacing w:before="0" w:after="0"/>
              <w:rPr>
                <w:rFonts w:ascii="Gill Sans MT" w:hAnsi="Gill Sans MT"/>
                <w:sz w:val="20"/>
                <w:szCs w:val="20"/>
                <w:lang w:val="fr-FR"/>
              </w:rPr>
            </w:pPr>
          </w:p>
        </w:tc>
        <w:tc>
          <w:tcPr>
            <w:tcW w:w="351" w:type="pct"/>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5265323B" w14:textId="77777777" w:rsidR="00EE0A4D" w:rsidRPr="00195811" w:rsidRDefault="00EE0A4D" w:rsidP="00EE0A4D">
            <w:pPr>
              <w:widowControl w:val="0"/>
              <w:spacing w:before="0" w:after="0"/>
              <w:rPr>
                <w:rFonts w:ascii="Gill Sans MT" w:hAnsi="Gill Sans MT"/>
                <w:sz w:val="20"/>
                <w:szCs w:val="20"/>
                <w:lang w:val="fr-FR"/>
              </w:rPr>
            </w:pPr>
          </w:p>
        </w:tc>
      </w:tr>
      <w:tr w:rsidR="00C7418B" w:rsidRPr="00195811" w14:paraId="2D3679C9" w14:textId="77777777" w:rsidTr="0058257A">
        <w:trPr>
          <w:trHeight w:val="360"/>
        </w:trPr>
        <w:tc>
          <w:tcPr>
            <w:tcW w:w="760" w:type="pct"/>
            <w:tcBorders>
              <w:top w:val="single" w:sz="8" w:space="0" w:color="BDC1C6"/>
              <w:left w:val="nil"/>
              <w:bottom w:val="single" w:sz="8" w:space="0" w:color="BDC1C6"/>
              <w:right w:val="single" w:sz="8" w:space="0" w:color="BDC1C6"/>
            </w:tcBorders>
            <w:shd w:val="clear" w:color="auto" w:fill="BA0C2F"/>
            <w:tcMar>
              <w:top w:w="100" w:type="dxa"/>
              <w:left w:w="100" w:type="dxa"/>
              <w:bottom w:w="100" w:type="dxa"/>
              <w:right w:w="100" w:type="dxa"/>
            </w:tcMar>
          </w:tcPr>
          <w:p w14:paraId="5E3E2DE1" w14:textId="77777777" w:rsidR="00EE0A4D" w:rsidRPr="00195811" w:rsidRDefault="0034045F" w:rsidP="00EE0A4D">
            <w:pPr>
              <w:widowControl w:val="0"/>
              <w:spacing w:before="0" w:after="0"/>
              <w:rPr>
                <w:rFonts w:ascii="Gill Sans MT" w:hAnsi="Gill Sans MT"/>
                <w:b/>
                <w:color w:val="FFFFFF" w:themeColor="background1"/>
                <w:sz w:val="20"/>
                <w:szCs w:val="20"/>
                <w:highlight w:val="red"/>
                <w:lang w:val="fr-FR"/>
              </w:rPr>
            </w:pPr>
            <w:r w:rsidRPr="00195811">
              <w:rPr>
                <w:rFonts w:ascii="Gill Sans MT" w:hAnsi="Gill Sans MT"/>
                <w:b/>
                <w:color w:val="FFFFFF" w:themeColor="background1"/>
                <w:sz w:val="20"/>
                <w:szCs w:val="20"/>
                <w:lang w:val="fr-FR"/>
              </w:rPr>
              <w:t>Étape B</w:t>
            </w:r>
          </w:p>
        </w:tc>
        <w:tc>
          <w:tcPr>
            <w:tcW w:w="419"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1272EE2D" w14:textId="77777777" w:rsidR="00EE0A4D" w:rsidRPr="00195811" w:rsidRDefault="00EE0A4D" w:rsidP="00EE0A4D">
            <w:pPr>
              <w:widowControl w:val="0"/>
              <w:spacing w:before="0" w:after="0"/>
              <w:rPr>
                <w:rFonts w:ascii="Gill Sans MT" w:hAnsi="Gill Sans MT"/>
                <w:color w:val="FFFFFF" w:themeColor="background1"/>
                <w:sz w:val="20"/>
                <w:szCs w:val="20"/>
                <w:highlight w:val="red"/>
                <w:lang w:val="fr-FR"/>
              </w:rPr>
            </w:pPr>
          </w:p>
        </w:tc>
        <w:tc>
          <w:tcPr>
            <w:tcW w:w="419"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5E27FB3A" w14:textId="77777777" w:rsidR="00EE0A4D" w:rsidRPr="00195811" w:rsidRDefault="00EE0A4D" w:rsidP="00EE0A4D">
            <w:pPr>
              <w:widowControl w:val="0"/>
              <w:spacing w:before="0" w:after="0"/>
              <w:rPr>
                <w:rFonts w:ascii="Gill Sans MT" w:hAnsi="Gill Sans MT"/>
                <w:color w:val="FFFFFF" w:themeColor="background1"/>
                <w:sz w:val="20"/>
                <w:szCs w:val="20"/>
                <w:highlight w:val="red"/>
                <w:lang w:val="fr-FR"/>
              </w:rPr>
            </w:pPr>
          </w:p>
        </w:tc>
        <w:tc>
          <w:tcPr>
            <w:tcW w:w="419"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3EDDD9D4" w14:textId="77777777" w:rsidR="00EE0A4D" w:rsidRPr="00195811" w:rsidRDefault="00EE0A4D" w:rsidP="00EE0A4D">
            <w:pPr>
              <w:widowControl w:val="0"/>
              <w:spacing w:before="0" w:after="0"/>
              <w:rPr>
                <w:rFonts w:ascii="Gill Sans MT" w:hAnsi="Gill Sans MT"/>
                <w:color w:val="FFFFFF" w:themeColor="background1"/>
                <w:sz w:val="20"/>
                <w:szCs w:val="20"/>
                <w:highlight w:val="red"/>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5FFA7A39" w14:textId="77777777" w:rsidR="00EE0A4D" w:rsidRPr="00195811" w:rsidRDefault="00EE0A4D" w:rsidP="00EE0A4D">
            <w:pPr>
              <w:widowControl w:val="0"/>
              <w:spacing w:before="0" w:after="0"/>
              <w:rPr>
                <w:rFonts w:ascii="Gill Sans MT" w:hAnsi="Gill Sans MT"/>
                <w:color w:val="FFFFFF" w:themeColor="background1"/>
                <w:sz w:val="20"/>
                <w:szCs w:val="20"/>
                <w:highlight w:val="red"/>
                <w:shd w:val="clear" w:color="auto" w:fill="E6E6E6"/>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272FBF3D" w14:textId="77777777" w:rsidR="00EE0A4D" w:rsidRPr="00195811" w:rsidRDefault="00EE0A4D" w:rsidP="00EE0A4D">
            <w:pPr>
              <w:widowControl w:val="0"/>
              <w:spacing w:before="0" w:after="0"/>
              <w:rPr>
                <w:rFonts w:ascii="Gill Sans MT" w:hAnsi="Gill Sans MT"/>
                <w:color w:val="FFFFFF" w:themeColor="background1"/>
                <w:sz w:val="20"/>
                <w:szCs w:val="20"/>
                <w:highlight w:val="red"/>
                <w:shd w:val="clear" w:color="auto" w:fill="E6E6E6"/>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6DC85B87" w14:textId="77777777" w:rsidR="00EE0A4D" w:rsidRPr="00195811" w:rsidRDefault="00EE0A4D" w:rsidP="00EE0A4D">
            <w:pPr>
              <w:widowControl w:val="0"/>
              <w:spacing w:before="0" w:after="0"/>
              <w:rPr>
                <w:rFonts w:ascii="Gill Sans MT" w:hAnsi="Gill Sans MT"/>
                <w:color w:val="FFFFFF" w:themeColor="background1"/>
                <w:sz w:val="20"/>
                <w:szCs w:val="20"/>
                <w:highlight w:val="red"/>
                <w:shd w:val="clear" w:color="auto" w:fill="E6E6E6"/>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3A6C381D" w14:textId="77777777" w:rsidR="00EE0A4D" w:rsidRPr="00195811" w:rsidRDefault="00EE0A4D" w:rsidP="00EE0A4D">
            <w:pPr>
              <w:widowControl w:val="0"/>
              <w:spacing w:before="0" w:after="0"/>
              <w:rPr>
                <w:rFonts w:ascii="Gill Sans MT" w:hAnsi="Gill Sans MT"/>
                <w:color w:val="FFFFFF" w:themeColor="background1"/>
                <w:sz w:val="20"/>
                <w:szCs w:val="20"/>
                <w:highlight w:val="red"/>
                <w:shd w:val="clear" w:color="auto" w:fill="E6E6E6"/>
                <w:lang w:val="fr-FR"/>
              </w:rPr>
            </w:pPr>
          </w:p>
        </w:tc>
        <w:tc>
          <w:tcPr>
            <w:tcW w:w="294"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64B183EE" w14:textId="77777777" w:rsidR="00EE0A4D" w:rsidRPr="00195811" w:rsidRDefault="00EE0A4D" w:rsidP="00EE0A4D">
            <w:pPr>
              <w:widowControl w:val="0"/>
              <w:spacing w:before="0" w:after="0"/>
              <w:rPr>
                <w:rFonts w:ascii="Gill Sans MT" w:hAnsi="Gill Sans MT"/>
                <w:color w:val="FFFFFF" w:themeColor="background1"/>
                <w:sz w:val="20"/>
                <w:szCs w:val="20"/>
                <w:highlight w:val="red"/>
                <w:shd w:val="clear" w:color="auto" w:fill="E6E6E6"/>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91F21AC" w14:textId="77777777" w:rsidR="00EE0A4D" w:rsidRPr="00195811" w:rsidRDefault="00EE0A4D" w:rsidP="00EE0A4D">
            <w:pPr>
              <w:widowControl w:val="0"/>
              <w:spacing w:before="0" w:after="0"/>
              <w:rPr>
                <w:rFonts w:ascii="Gill Sans MT" w:hAnsi="Gill Sans MT"/>
                <w:color w:val="FFFFFF" w:themeColor="background1"/>
                <w:sz w:val="20"/>
                <w:szCs w:val="20"/>
                <w:highlight w:val="red"/>
                <w:shd w:val="clear" w:color="auto" w:fill="E6E6E6"/>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A5B7FA8" w14:textId="77777777" w:rsidR="00EE0A4D" w:rsidRPr="00195811" w:rsidRDefault="00EE0A4D" w:rsidP="00EE0A4D">
            <w:pPr>
              <w:widowControl w:val="0"/>
              <w:spacing w:before="0" w:after="0"/>
              <w:rPr>
                <w:rFonts w:ascii="Gill Sans MT" w:hAnsi="Gill Sans MT"/>
                <w:color w:val="FFFFFF" w:themeColor="background1"/>
                <w:sz w:val="20"/>
                <w:szCs w:val="20"/>
                <w:highlight w:val="red"/>
                <w:shd w:val="clear" w:color="auto" w:fill="E6E6E6"/>
                <w:lang w:val="fr-FR"/>
              </w:rPr>
            </w:pPr>
          </w:p>
        </w:tc>
        <w:tc>
          <w:tcPr>
            <w:tcW w:w="282" w:type="pct"/>
            <w:tcBorders>
              <w:top w:val="single" w:sz="8" w:space="0" w:color="BDC1C6"/>
              <w:left w:val="single" w:sz="8" w:space="0" w:color="BDC1C6"/>
              <w:bottom w:val="single" w:sz="8" w:space="0" w:color="BDC1C6"/>
              <w:right w:val="single" w:sz="8" w:space="0" w:color="BDC1C6"/>
            </w:tcBorders>
            <w:shd w:val="clear" w:color="auto" w:fill="BA0C2F"/>
          </w:tcPr>
          <w:p w14:paraId="733CFE09" w14:textId="77777777" w:rsidR="00EE0A4D" w:rsidRPr="00195811" w:rsidRDefault="00EE0A4D" w:rsidP="00EE0A4D">
            <w:pPr>
              <w:widowControl w:val="0"/>
              <w:spacing w:before="0" w:after="0"/>
              <w:rPr>
                <w:rFonts w:ascii="Gill Sans MT" w:hAnsi="Gill Sans MT"/>
                <w:color w:val="FFFFFF" w:themeColor="background1"/>
                <w:sz w:val="20"/>
                <w:szCs w:val="20"/>
                <w:highlight w:val="red"/>
                <w:lang w:val="fr-FR"/>
              </w:rPr>
            </w:pPr>
          </w:p>
        </w:tc>
        <w:tc>
          <w:tcPr>
            <w:tcW w:w="270" w:type="pct"/>
            <w:tcBorders>
              <w:top w:val="single" w:sz="8" w:space="0" w:color="BDC1C6"/>
              <w:left w:val="single" w:sz="8" w:space="0" w:color="BDC1C6"/>
              <w:bottom w:val="single" w:sz="8" w:space="0" w:color="BDC1C6"/>
              <w:right w:val="single" w:sz="8" w:space="0" w:color="BDC1C6"/>
            </w:tcBorders>
            <w:shd w:val="clear" w:color="auto" w:fill="BA0C2F"/>
          </w:tcPr>
          <w:p w14:paraId="05EA8D58" w14:textId="77777777" w:rsidR="00EE0A4D" w:rsidRPr="00195811" w:rsidRDefault="00EE0A4D" w:rsidP="00EE0A4D">
            <w:pPr>
              <w:widowControl w:val="0"/>
              <w:spacing w:before="0" w:after="0"/>
              <w:rPr>
                <w:rFonts w:ascii="Gill Sans MT" w:hAnsi="Gill Sans MT"/>
                <w:color w:val="FFFFFF" w:themeColor="background1"/>
                <w:sz w:val="20"/>
                <w:szCs w:val="20"/>
                <w:highlight w:val="red"/>
                <w:lang w:val="fr-FR"/>
              </w:rPr>
            </w:pPr>
          </w:p>
        </w:tc>
        <w:tc>
          <w:tcPr>
            <w:tcW w:w="274" w:type="pct"/>
            <w:tcBorders>
              <w:top w:val="single" w:sz="8" w:space="0" w:color="BDC1C6"/>
              <w:left w:val="single" w:sz="8" w:space="0" w:color="BDC1C6"/>
              <w:bottom w:val="single" w:sz="8" w:space="0" w:color="BDC1C6"/>
              <w:right w:val="single" w:sz="8" w:space="0" w:color="BDC1C6"/>
            </w:tcBorders>
            <w:shd w:val="clear" w:color="auto" w:fill="BA0C2F"/>
          </w:tcPr>
          <w:p w14:paraId="123D1601" w14:textId="77777777" w:rsidR="00EE0A4D" w:rsidRPr="00195811" w:rsidRDefault="00EE0A4D" w:rsidP="00EE0A4D">
            <w:pPr>
              <w:widowControl w:val="0"/>
              <w:spacing w:before="0" w:after="0"/>
              <w:rPr>
                <w:rFonts w:ascii="Gill Sans MT" w:hAnsi="Gill Sans MT"/>
                <w:color w:val="FFFFFF" w:themeColor="background1"/>
                <w:sz w:val="20"/>
                <w:szCs w:val="20"/>
                <w:highlight w:val="red"/>
                <w:lang w:val="fr-FR"/>
              </w:rPr>
            </w:pPr>
          </w:p>
        </w:tc>
        <w:tc>
          <w:tcPr>
            <w:tcW w:w="351" w:type="pct"/>
            <w:tcBorders>
              <w:top w:val="single" w:sz="8" w:space="0" w:color="BDC1C6"/>
              <w:left w:val="single" w:sz="8" w:space="0" w:color="BDC1C6"/>
              <w:bottom w:val="single" w:sz="8" w:space="0" w:color="BDC1C6"/>
              <w:right w:val="nil"/>
            </w:tcBorders>
            <w:shd w:val="clear" w:color="auto" w:fill="BA0C2F"/>
            <w:tcMar>
              <w:top w:w="100" w:type="dxa"/>
              <w:left w:w="100" w:type="dxa"/>
              <w:bottom w:w="100" w:type="dxa"/>
              <w:right w:w="100" w:type="dxa"/>
            </w:tcMar>
          </w:tcPr>
          <w:p w14:paraId="4C81DE35" w14:textId="77777777" w:rsidR="00EE0A4D" w:rsidRPr="00195811" w:rsidRDefault="00EE0A4D" w:rsidP="00EE0A4D">
            <w:pPr>
              <w:widowControl w:val="0"/>
              <w:spacing w:before="0" w:after="0"/>
              <w:rPr>
                <w:rFonts w:ascii="Gill Sans MT" w:hAnsi="Gill Sans MT"/>
                <w:color w:val="FFFFFF" w:themeColor="background1"/>
                <w:sz w:val="20"/>
                <w:szCs w:val="20"/>
                <w:highlight w:val="red"/>
                <w:lang w:val="fr-FR"/>
              </w:rPr>
            </w:pPr>
          </w:p>
        </w:tc>
      </w:tr>
      <w:tr w:rsidR="004B14EF" w:rsidRPr="00FF4322" w14:paraId="377F2E82" w14:textId="77777777" w:rsidTr="0058257A">
        <w:tc>
          <w:tcPr>
            <w:tcW w:w="760" w:type="pct"/>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1DEAE864" w14:textId="77777777" w:rsidR="00EE0A4D" w:rsidRPr="000C781B" w:rsidRDefault="0034045F" w:rsidP="00A94361">
            <w:pPr>
              <w:pStyle w:val="AN-Tabletext"/>
              <w:rPr>
                <w:b/>
                <w:bCs/>
                <w:lang w:val="fr-FR"/>
              </w:rPr>
            </w:pPr>
            <w:r w:rsidRPr="000C781B">
              <w:rPr>
                <w:b/>
                <w:bCs/>
                <w:lang w:val="fr-FR"/>
              </w:rPr>
              <w:t>Phase 5. Tester les actions recommandées</w:t>
            </w:r>
          </w:p>
        </w:tc>
        <w:tc>
          <w:tcPr>
            <w:tcW w:w="419"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7E20C09" w14:textId="77777777" w:rsidR="00EE0A4D" w:rsidRPr="000C781B" w:rsidRDefault="00EE0A4D" w:rsidP="00A94361">
            <w:pPr>
              <w:pStyle w:val="AN-Tabletext"/>
              <w:rPr>
                <w:lang w:val="fr-FR"/>
              </w:rPr>
            </w:pPr>
          </w:p>
        </w:tc>
        <w:tc>
          <w:tcPr>
            <w:tcW w:w="419"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15F48898" w14:textId="77777777" w:rsidR="00EE0A4D" w:rsidRPr="000C781B" w:rsidRDefault="00EE0A4D" w:rsidP="00A94361">
            <w:pPr>
              <w:pStyle w:val="AN-Tabletext"/>
              <w:rPr>
                <w:lang w:val="fr-FR"/>
              </w:rPr>
            </w:pPr>
          </w:p>
        </w:tc>
        <w:tc>
          <w:tcPr>
            <w:tcW w:w="419"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128E218" w14:textId="2DCAEB11" w:rsidR="00EE0A4D" w:rsidRPr="00195811" w:rsidRDefault="0000022E" w:rsidP="00A94361">
            <w:pPr>
              <w:pStyle w:val="AN-Tabletext"/>
            </w:pPr>
            <w:sdt>
              <w:sdtPr>
                <w:alias w:val="WIP"/>
                <w:tag w:val="WIP"/>
                <w:id w:val="362491374"/>
                <w:dropDownList>
                  <w:listItem w:displayText="Pas encore commencé" w:value="Pas encore commencé"/>
                  <w:listItem w:displayText="Travaux en cours" w:value="Travaux en cours"/>
                  <w:listItem w:displayText="Complété" w:value="Complété"/>
                  <w:listItem w:displayText="En attente" w:value="En attente"/>
                </w:dropDownList>
              </w:sdtPr>
              <w:sdtEndPr/>
              <w:sdtContent>
                <w:r w:rsidR="002C03B6" w:rsidDel="00F55A45">
                  <w:t>Pas encore commencé</w:t>
                </w:r>
              </w:sdtContent>
            </w:sdt>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7876995E" w14:textId="77777777" w:rsidR="00EE0A4D" w:rsidRPr="00195811" w:rsidRDefault="00EE0A4D" w:rsidP="00A94361">
            <w:pPr>
              <w:pStyle w:val="AN-Tabletext"/>
              <w:rPr>
                <w:color w:val="3D3D3D"/>
                <w:shd w:val="clear" w:color="auto" w:fill="E6E6E6"/>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78E6A581" w14:textId="77777777" w:rsidR="00EE0A4D" w:rsidRPr="00195811" w:rsidRDefault="00EE0A4D" w:rsidP="00A94361">
            <w:pPr>
              <w:pStyle w:val="AN-Tabletext"/>
              <w:rPr>
                <w:color w:val="3D3D3D"/>
                <w:shd w:val="clear" w:color="auto" w:fill="E6E6E6"/>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43683788" w14:textId="77777777" w:rsidR="00EE0A4D" w:rsidRPr="00195811" w:rsidRDefault="00EE0A4D" w:rsidP="00A94361">
            <w:pPr>
              <w:pStyle w:val="AN-Tabletext"/>
              <w:rPr>
                <w:color w:val="3D3D3D"/>
                <w:shd w:val="clear" w:color="auto" w:fill="E6E6E6"/>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10272504" w14:textId="77777777" w:rsidR="00EE0A4D" w:rsidRPr="00195811" w:rsidRDefault="00EE0A4D" w:rsidP="00A94361">
            <w:pPr>
              <w:pStyle w:val="AN-Tabletext"/>
              <w:rPr>
                <w:color w:val="3D3D3D"/>
                <w:shd w:val="clear" w:color="auto" w:fill="E6E6E6"/>
              </w:rPr>
            </w:pPr>
          </w:p>
        </w:tc>
        <w:tc>
          <w:tcPr>
            <w:tcW w:w="294"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48C3BE4E" w14:textId="77777777" w:rsidR="00EE0A4D" w:rsidRPr="00195811" w:rsidRDefault="00EE0A4D" w:rsidP="00A94361">
            <w:pPr>
              <w:pStyle w:val="AN-Tabletext"/>
              <w:rPr>
                <w:color w:val="3D3D3D"/>
                <w:shd w:val="clear" w:color="auto" w:fill="E6E6E6"/>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1868847D" w14:textId="77777777" w:rsidR="00EE0A4D" w:rsidRPr="00195811" w:rsidRDefault="00EE0A4D" w:rsidP="00A94361">
            <w:pPr>
              <w:pStyle w:val="AN-Tabletext"/>
              <w:rPr>
                <w:color w:val="3D3D3D"/>
                <w:shd w:val="clear" w:color="auto" w:fill="E6E6E6"/>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7CAF7431" w14:textId="77777777" w:rsidR="00EE0A4D" w:rsidRPr="00195811" w:rsidRDefault="00EE0A4D" w:rsidP="00A94361">
            <w:pPr>
              <w:pStyle w:val="AN-Tabletext"/>
              <w:rPr>
                <w:color w:val="3D3D3D"/>
                <w:shd w:val="clear" w:color="auto" w:fill="E6E6E6"/>
              </w:rPr>
            </w:pPr>
          </w:p>
        </w:tc>
        <w:tc>
          <w:tcPr>
            <w:tcW w:w="282" w:type="pct"/>
            <w:tcBorders>
              <w:top w:val="single" w:sz="8" w:space="0" w:color="BDC1C6"/>
              <w:left w:val="single" w:sz="8" w:space="0" w:color="BDC1C6"/>
              <w:bottom w:val="single" w:sz="8" w:space="0" w:color="BDC1C6"/>
              <w:right w:val="single" w:sz="8" w:space="0" w:color="BDC1C6"/>
            </w:tcBorders>
            <w:shd w:val="clear" w:color="auto" w:fill="auto"/>
          </w:tcPr>
          <w:p w14:paraId="72097242" w14:textId="77777777" w:rsidR="00EE0A4D" w:rsidRPr="00195811" w:rsidRDefault="00EE0A4D" w:rsidP="00A94361">
            <w:pPr>
              <w:pStyle w:val="AN-Tabletext"/>
            </w:pPr>
          </w:p>
        </w:tc>
        <w:tc>
          <w:tcPr>
            <w:tcW w:w="270" w:type="pct"/>
            <w:tcBorders>
              <w:top w:val="single" w:sz="8" w:space="0" w:color="BDC1C6"/>
              <w:left w:val="single" w:sz="8" w:space="0" w:color="BDC1C6"/>
              <w:bottom w:val="single" w:sz="8" w:space="0" w:color="BDC1C6"/>
              <w:right w:val="single" w:sz="8" w:space="0" w:color="BDC1C6"/>
            </w:tcBorders>
            <w:shd w:val="clear" w:color="auto" w:fill="auto"/>
          </w:tcPr>
          <w:p w14:paraId="6F7154EB" w14:textId="77777777" w:rsidR="00EE0A4D" w:rsidRPr="00195811" w:rsidRDefault="00EE0A4D" w:rsidP="00EE0A4D">
            <w:pPr>
              <w:widowControl w:val="0"/>
              <w:spacing w:before="0" w:after="0"/>
              <w:rPr>
                <w:rFonts w:ascii="Gill Sans MT" w:hAnsi="Gill Sans MT"/>
                <w:sz w:val="20"/>
                <w:szCs w:val="20"/>
                <w:lang w:val="fr-FR"/>
              </w:rPr>
            </w:pPr>
          </w:p>
        </w:tc>
        <w:tc>
          <w:tcPr>
            <w:tcW w:w="274" w:type="pct"/>
            <w:tcBorders>
              <w:top w:val="single" w:sz="8" w:space="0" w:color="BDC1C6"/>
              <w:left w:val="single" w:sz="8" w:space="0" w:color="BDC1C6"/>
              <w:bottom w:val="single" w:sz="8" w:space="0" w:color="BDC1C6"/>
              <w:right w:val="single" w:sz="8" w:space="0" w:color="BDC1C6"/>
            </w:tcBorders>
            <w:shd w:val="clear" w:color="auto" w:fill="auto"/>
          </w:tcPr>
          <w:p w14:paraId="69D3C0D1" w14:textId="77777777" w:rsidR="00EE0A4D" w:rsidRPr="00195811" w:rsidRDefault="00EE0A4D" w:rsidP="00EE0A4D">
            <w:pPr>
              <w:widowControl w:val="0"/>
              <w:spacing w:before="0" w:after="0"/>
              <w:rPr>
                <w:rFonts w:ascii="Gill Sans MT" w:hAnsi="Gill Sans MT"/>
                <w:sz w:val="20"/>
                <w:szCs w:val="20"/>
                <w:lang w:val="fr-FR"/>
              </w:rPr>
            </w:pPr>
          </w:p>
        </w:tc>
        <w:tc>
          <w:tcPr>
            <w:tcW w:w="351" w:type="pct"/>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7B98FF18" w14:textId="77777777" w:rsidR="00EE0A4D" w:rsidRPr="00195811" w:rsidRDefault="00EE0A4D" w:rsidP="00EE0A4D">
            <w:pPr>
              <w:widowControl w:val="0"/>
              <w:spacing w:before="0" w:after="0"/>
              <w:rPr>
                <w:rFonts w:ascii="Gill Sans MT" w:hAnsi="Gill Sans MT"/>
                <w:sz w:val="20"/>
                <w:szCs w:val="20"/>
                <w:lang w:val="fr-FR"/>
              </w:rPr>
            </w:pPr>
          </w:p>
        </w:tc>
      </w:tr>
      <w:tr w:rsidR="004B14EF" w:rsidRPr="00FF4322" w14:paraId="68A3F016" w14:textId="77777777" w:rsidTr="0058257A">
        <w:tc>
          <w:tcPr>
            <w:tcW w:w="760" w:type="pct"/>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2528158F" w14:textId="3BF68689" w:rsidR="00EE0A4D" w:rsidRPr="000C781B" w:rsidRDefault="0034045F" w:rsidP="00A94361">
            <w:pPr>
              <w:pStyle w:val="AN-Tabletext"/>
              <w:rPr>
                <w:b/>
                <w:bCs/>
                <w:lang w:val="fr-FR"/>
              </w:rPr>
            </w:pPr>
            <w:r w:rsidRPr="000C781B">
              <w:rPr>
                <w:b/>
                <w:bCs/>
                <w:lang w:val="fr-FR"/>
              </w:rPr>
              <w:t>Phase 6. Appliquer l</w:t>
            </w:r>
            <w:r w:rsidR="00A95B9B" w:rsidRPr="000C781B">
              <w:rPr>
                <w:b/>
                <w:bCs/>
                <w:lang w:val="fr-FR"/>
              </w:rPr>
              <w:t>’</w:t>
            </w:r>
            <w:r w:rsidRPr="000C781B">
              <w:rPr>
                <w:b/>
                <w:bCs/>
                <w:lang w:val="fr-FR"/>
              </w:rPr>
              <w:t>apprentissage au programme</w:t>
            </w:r>
          </w:p>
        </w:tc>
        <w:tc>
          <w:tcPr>
            <w:tcW w:w="419"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DCFCABF" w14:textId="77777777" w:rsidR="00EE0A4D" w:rsidRPr="000C781B" w:rsidRDefault="00EE0A4D" w:rsidP="00A94361">
            <w:pPr>
              <w:pStyle w:val="AN-Tabletext"/>
              <w:rPr>
                <w:lang w:val="fr-FR"/>
              </w:rPr>
            </w:pPr>
          </w:p>
        </w:tc>
        <w:tc>
          <w:tcPr>
            <w:tcW w:w="419"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77A1B2E9" w14:textId="77777777" w:rsidR="00EE0A4D" w:rsidRPr="000C781B" w:rsidRDefault="00EE0A4D" w:rsidP="00A94361">
            <w:pPr>
              <w:pStyle w:val="AN-Tabletext"/>
              <w:rPr>
                <w:lang w:val="fr-FR"/>
              </w:rPr>
            </w:pPr>
          </w:p>
        </w:tc>
        <w:tc>
          <w:tcPr>
            <w:tcW w:w="419"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11599753" w14:textId="6C6C1156" w:rsidR="00EE0A4D" w:rsidRPr="00195811" w:rsidRDefault="0000022E" w:rsidP="00A94361">
            <w:pPr>
              <w:pStyle w:val="AN-Tabletext"/>
              <w:rPr>
                <w:color w:val="3D3D3D"/>
                <w:shd w:val="clear" w:color="auto" w:fill="E6E6E6"/>
              </w:rPr>
            </w:pPr>
            <w:sdt>
              <w:sdtPr>
                <w:alias w:val="WIP"/>
                <w:tag w:val="WIP"/>
                <w:id w:val="862631574"/>
                <w:dropDownList>
                  <w:listItem w:displayText="Pas encore commencé" w:value="Pas encore commencé"/>
                  <w:listItem w:displayText="Travaux en cours" w:value="Travaux en cours"/>
                  <w:listItem w:displayText="Complété" w:value="Complété"/>
                  <w:listItem w:displayText="En attente" w:value="En attente"/>
                </w:dropDownList>
              </w:sdtPr>
              <w:sdtEndPr/>
              <w:sdtContent>
                <w:r w:rsidR="002C03B6" w:rsidDel="00F55A45">
                  <w:t>Pas encore commencé</w:t>
                </w:r>
              </w:sdtContent>
            </w:sdt>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350EF63D" w14:textId="77777777" w:rsidR="00EE0A4D" w:rsidRPr="00195811" w:rsidRDefault="00EE0A4D" w:rsidP="00A94361">
            <w:pPr>
              <w:pStyle w:val="AN-Tabletext"/>
              <w:rPr>
                <w:color w:val="3D3D3D"/>
                <w:shd w:val="clear" w:color="auto" w:fill="E6E6E6"/>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1A0946A6" w14:textId="77777777" w:rsidR="00EE0A4D" w:rsidRPr="00195811" w:rsidRDefault="00EE0A4D" w:rsidP="00A94361">
            <w:pPr>
              <w:pStyle w:val="AN-Tabletext"/>
              <w:rPr>
                <w:color w:val="3D3D3D"/>
                <w:shd w:val="clear" w:color="auto" w:fill="E6E6E6"/>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70E80287" w14:textId="77777777" w:rsidR="00EE0A4D" w:rsidRPr="00195811" w:rsidRDefault="00EE0A4D" w:rsidP="00A94361">
            <w:pPr>
              <w:pStyle w:val="AN-Tabletext"/>
              <w:rPr>
                <w:color w:val="3D3D3D"/>
                <w:shd w:val="clear" w:color="auto" w:fill="E6E6E6"/>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FB5E60A" w14:textId="77777777" w:rsidR="00EE0A4D" w:rsidRPr="00195811" w:rsidRDefault="00EE0A4D" w:rsidP="00A94361">
            <w:pPr>
              <w:pStyle w:val="AN-Tabletext"/>
              <w:rPr>
                <w:color w:val="3D3D3D"/>
                <w:shd w:val="clear" w:color="auto" w:fill="E6E6E6"/>
              </w:rPr>
            </w:pPr>
          </w:p>
        </w:tc>
        <w:tc>
          <w:tcPr>
            <w:tcW w:w="294"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046BDD0" w14:textId="77777777" w:rsidR="00EE0A4D" w:rsidRPr="00195811" w:rsidRDefault="00EE0A4D" w:rsidP="00A94361">
            <w:pPr>
              <w:pStyle w:val="AN-Tabletext"/>
              <w:rPr>
                <w:color w:val="3D3D3D"/>
                <w:shd w:val="clear" w:color="auto" w:fill="E6E6E6"/>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44ECA689" w14:textId="77777777" w:rsidR="00EE0A4D" w:rsidRPr="00195811" w:rsidRDefault="00EE0A4D" w:rsidP="00A94361">
            <w:pPr>
              <w:pStyle w:val="AN-Tabletext"/>
              <w:rPr>
                <w:color w:val="3D3D3D"/>
                <w:shd w:val="clear" w:color="auto" w:fill="E6E6E6"/>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45BDA4AB" w14:textId="77777777" w:rsidR="00EE0A4D" w:rsidRPr="00195811" w:rsidRDefault="00EE0A4D" w:rsidP="00A94361">
            <w:pPr>
              <w:pStyle w:val="AN-Tabletext"/>
              <w:rPr>
                <w:color w:val="3D3D3D"/>
                <w:shd w:val="clear" w:color="auto" w:fill="E6E6E6"/>
              </w:rPr>
            </w:pPr>
          </w:p>
        </w:tc>
        <w:tc>
          <w:tcPr>
            <w:tcW w:w="282" w:type="pct"/>
            <w:tcBorders>
              <w:top w:val="single" w:sz="8" w:space="0" w:color="BDC1C6"/>
              <w:left w:val="single" w:sz="8" w:space="0" w:color="BDC1C6"/>
              <w:bottom w:val="single" w:sz="8" w:space="0" w:color="BDC1C6"/>
              <w:right w:val="single" w:sz="8" w:space="0" w:color="BDC1C6"/>
            </w:tcBorders>
            <w:shd w:val="clear" w:color="auto" w:fill="auto"/>
          </w:tcPr>
          <w:p w14:paraId="1763183A" w14:textId="77777777" w:rsidR="00EE0A4D" w:rsidRPr="00195811" w:rsidRDefault="00EE0A4D" w:rsidP="00A94361">
            <w:pPr>
              <w:pStyle w:val="AN-Tabletext"/>
            </w:pPr>
          </w:p>
        </w:tc>
        <w:tc>
          <w:tcPr>
            <w:tcW w:w="270" w:type="pct"/>
            <w:tcBorders>
              <w:top w:val="single" w:sz="8" w:space="0" w:color="BDC1C6"/>
              <w:left w:val="single" w:sz="8" w:space="0" w:color="BDC1C6"/>
              <w:bottom w:val="single" w:sz="8" w:space="0" w:color="BDC1C6"/>
              <w:right w:val="single" w:sz="8" w:space="0" w:color="BDC1C6"/>
            </w:tcBorders>
            <w:shd w:val="clear" w:color="auto" w:fill="auto"/>
          </w:tcPr>
          <w:p w14:paraId="4FA53652" w14:textId="77777777" w:rsidR="00EE0A4D" w:rsidRPr="00195811" w:rsidRDefault="00EE0A4D" w:rsidP="00EE0A4D">
            <w:pPr>
              <w:widowControl w:val="0"/>
              <w:spacing w:before="0" w:after="0"/>
              <w:rPr>
                <w:rFonts w:ascii="Gill Sans MT" w:hAnsi="Gill Sans MT"/>
                <w:sz w:val="20"/>
                <w:szCs w:val="20"/>
                <w:lang w:val="fr-FR"/>
              </w:rPr>
            </w:pPr>
          </w:p>
        </w:tc>
        <w:tc>
          <w:tcPr>
            <w:tcW w:w="274" w:type="pct"/>
            <w:tcBorders>
              <w:top w:val="single" w:sz="8" w:space="0" w:color="BDC1C6"/>
              <w:left w:val="single" w:sz="8" w:space="0" w:color="BDC1C6"/>
              <w:bottom w:val="single" w:sz="8" w:space="0" w:color="BDC1C6"/>
              <w:right w:val="single" w:sz="8" w:space="0" w:color="BDC1C6"/>
            </w:tcBorders>
            <w:shd w:val="clear" w:color="auto" w:fill="auto"/>
          </w:tcPr>
          <w:p w14:paraId="1021CC0C" w14:textId="77777777" w:rsidR="00EE0A4D" w:rsidRPr="00195811" w:rsidRDefault="00EE0A4D" w:rsidP="00EE0A4D">
            <w:pPr>
              <w:widowControl w:val="0"/>
              <w:spacing w:before="0" w:after="0"/>
              <w:rPr>
                <w:rFonts w:ascii="Gill Sans MT" w:hAnsi="Gill Sans MT"/>
                <w:sz w:val="20"/>
                <w:szCs w:val="20"/>
                <w:lang w:val="fr-FR"/>
              </w:rPr>
            </w:pPr>
          </w:p>
        </w:tc>
        <w:tc>
          <w:tcPr>
            <w:tcW w:w="351" w:type="pct"/>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7B9D9D2E" w14:textId="77777777" w:rsidR="00EE0A4D" w:rsidRPr="00195811" w:rsidRDefault="00EE0A4D" w:rsidP="00EE0A4D">
            <w:pPr>
              <w:widowControl w:val="0"/>
              <w:spacing w:before="0" w:after="0"/>
              <w:rPr>
                <w:rFonts w:ascii="Gill Sans MT" w:hAnsi="Gill Sans MT"/>
                <w:sz w:val="20"/>
                <w:szCs w:val="20"/>
                <w:lang w:val="fr-FR"/>
              </w:rPr>
            </w:pPr>
          </w:p>
        </w:tc>
      </w:tr>
      <w:tr w:rsidR="004B14EF" w:rsidRPr="00195811" w14:paraId="22B3A258" w14:textId="77777777" w:rsidTr="0058257A">
        <w:tc>
          <w:tcPr>
            <w:tcW w:w="760" w:type="pct"/>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743E57ED" w14:textId="77777777" w:rsidR="00EE0A4D" w:rsidRPr="000C781B" w:rsidRDefault="0034045F" w:rsidP="00A94361">
            <w:pPr>
              <w:pStyle w:val="AN-Tabletext"/>
              <w:rPr>
                <w:b/>
                <w:bCs/>
                <w:lang w:val="fr-FR"/>
              </w:rPr>
            </w:pPr>
            <w:r w:rsidRPr="000C781B">
              <w:rPr>
                <w:b/>
                <w:bCs/>
                <w:lang w:val="fr-FR"/>
              </w:rPr>
              <w:t>Phase 7. Utiliser le guide de formation pour la programmation</w:t>
            </w:r>
          </w:p>
        </w:tc>
        <w:tc>
          <w:tcPr>
            <w:tcW w:w="419"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16C01A6F" w14:textId="77777777" w:rsidR="00EE0A4D" w:rsidRPr="000C781B" w:rsidRDefault="00EE0A4D" w:rsidP="00A94361">
            <w:pPr>
              <w:pStyle w:val="AN-Tabletext"/>
              <w:rPr>
                <w:lang w:val="fr-FR"/>
              </w:rPr>
            </w:pPr>
          </w:p>
        </w:tc>
        <w:tc>
          <w:tcPr>
            <w:tcW w:w="419"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2C2C733" w14:textId="77777777" w:rsidR="00EE0A4D" w:rsidRPr="000C781B" w:rsidRDefault="00EE0A4D" w:rsidP="00A94361">
            <w:pPr>
              <w:pStyle w:val="AN-Tabletext"/>
              <w:rPr>
                <w:lang w:val="fr-FR"/>
              </w:rPr>
            </w:pPr>
          </w:p>
        </w:tc>
        <w:tc>
          <w:tcPr>
            <w:tcW w:w="419"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560D62D" w14:textId="77777777" w:rsidR="00EE0A4D" w:rsidRPr="000C781B" w:rsidRDefault="00EE0A4D" w:rsidP="00A94361">
            <w:pPr>
              <w:pStyle w:val="AN-Tabletext"/>
              <w:rPr>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4F0576B4" w14:textId="77777777" w:rsidR="00EE0A4D" w:rsidRPr="000C781B" w:rsidRDefault="00EE0A4D" w:rsidP="00A94361">
            <w:pPr>
              <w:pStyle w:val="AN-Tabletext"/>
              <w:rPr>
                <w:color w:val="3D3D3D"/>
                <w:shd w:val="clear" w:color="auto" w:fill="E6E6E6"/>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1FA7C8FC" w14:textId="77777777" w:rsidR="00EE0A4D" w:rsidRPr="000C781B" w:rsidRDefault="00EE0A4D" w:rsidP="00A94361">
            <w:pPr>
              <w:pStyle w:val="AN-Tabletext"/>
              <w:rPr>
                <w:color w:val="3D3D3D"/>
                <w:shd w:val="clear" w:color="auto" w:fill="E6E6E6"/>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2D62D1D" w14:textId="77777777" w:rsidR="00EE0A4D" w:rsidRPr="000C781B" w:rsidRDefault="00EE0A4D" w:rsidP="00A94361">
            <w:pPr>
              <w:pStyle w:val="AN-Tabletext"/>
              <w:rPr>
                <w:color w:val="3D3D3D"/>
                <w:shd w:val="clear" w:color="auto" w:fill="E6E6E6"/>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D8D6289" w14:textId="77777777" w:rsidR="00EE0A4D" w:rsidRPr="000C781B" w:rsidRDefault="00EE0A4D" w:rsidP="00A94361">
            <w:pPr>
              <w:pStyle w:val="AN-Tabletext"/>
              <w:rPr>
                <w:color w:val="3D3D3D"/>
                <w:shd w:val="clear" w:color="auto" w:fill="E6E6E6"/>
                <w:lang w:val="fr-FR"/>
              </w:rPr>
            </w:pPr>
          </w:p>
        </w:tc>
        <w:tc>
          <w:tcPr>
            <w:tcW w:w="294"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40A1A08" w14:textId="77777777" w:rsidR="00EE0A4D" w:rsidRPr="000C781B" w:rsidRDefault="00EE0A4D" w:rsidP="00A94361">
            <w:pPr>
              <w:pStyle w:val="AN-Tabletext"/>
              <w:rPr>
                <w:color w:val="3D3D3D"/>
                <w:shd w:val="clear" w:color="auto" w:fill="E6E6E6"/>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729583D6" w14:textId="77777777" w:rsidR="00EE0A4D" w:rsidRPr="000C781B" w:rsidRDefault="00EE0A4D" w:rsidP="00A94361">
            <w:pPr>
              <w:pStyle w:val="AN-Tabletext"/>
              <w:rPr>
                <w:color w:val="3D3D3D"/>
                <w:shd w:val="clear" w:color="auto" w:fill="E6E6E6"/>
                <w:lang w:val="fr-FR"/>
              </w:rPr>
            </w:pPr>
          </w:p>
        </w:tc>
        <w:tc>
          <w:tcPr>
            <w:tcW w:w="252"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CEFAE43" w14:textId="77777777" w:rsidR="00EE0A4D" w:rsidRPr="000C781B" w:rsidRDefault="00EE0A4D" w:rsidP="00A94361">
            <w:pPr>
              <w:pStyle w:val="AN-Tabletext"/>
              <w:rPr>
                <w:color w:val="3D3D3D"/>
                <w:shd w:val="clear" w:color="auto" w:fill="E6E6E6"/>
                <w:lang w:val="fr-FR"/>
              </w:rPr>
            </w:pPr>
          </w:p>
        </w:tc>
        <w:tc>
          <w:tcPr>
            <w:tcW w:w="282" w:type="pct"/>
            <w:tcBorders>
              <w:top w:val="single" w:sz="8" w:space="0" w:color="BDC1C6"/>
              <w:left w:val="single" w:sz="8" w:space="0" w:color="BDC1C6"/>
              <w:bottom w:val="single" w:sz="8" w:space="0" w:color="BDC1C6"/>
              <w:right w:val="single" w:sz="8" w:space="0" w:color="BDC1C6"/>
            </w:tcBorders>
            <w:shd w:val="clear" w:color="auto" w:fill="auto"/>
          </w:tcPr>
          <w:p w14:paraId="41FD348E" w14:textId="77777777" w:rsidR="00EE0A4D" w:rsidRPr="00195811" w:rsidRDefault="0034045F" w:rsidP="00A94361">
            <w:pPr>
              <w:pStyle w:val="AN-Tabletext"/>
            </w:pPr>
            <w:r w:rsidRPr="00195811">
              <w:t xml:space="preserve">Pas encore </w:t>
            </w:r>
            <w:proofErr w:type="spellStart"/>
            <w:r w:rsidRPr="00195811">
              <w:t>commencé</w:t>
            </w:r>
            <w:proofErr w:type="spellEnd"/>
          </w:p>
        </w:tc>
        <w:tc>
          <w:tcPr>
            <w:tcW w:w="270" w:type="pct"/>
            <w:tcBorders>
              <w:top w:val="single" w:sz="8" w:space="0" w:color="BDC1C6"/>
              <w:left w:val="single" w:sz="8" w:space="0" w:color="BDC1C6"/>
              <w:bottom w:val="single" w:sz="8" w:space="0" w:color="BDC1C6"/>
              <w:right w:val="single" w:sz="8" w:space="0" w:color="BDC1C6"/>
            </w:tcBorders>
            <w:shd w:val="clear" w:color="auto" w:fill="auto"/>
          </w:tcPr>
          <w:p w14:paraId="29D5FAF0" w14:textId="77777777" w:rsidR="00EE0A4D" w:rsidRPr="00195811" w:rsidRDefault="00EE0A4D" w:rsidP="00EE0A4D">
            <w:pPr>
              <w:widowControl w:val="0"/>
              <w:spacing w:before="0" w:after="0"/>
              <w:rPr>
                <w:rFonts w:ascii="Gill Sans MT" w:hAnsi="Gill Sans MT"/>
                <w:sz w:val="20"/>
                <w:szCs w:val="20"/>
                <w:lang w:val="fr-FR"/>
              </w:rPr>
            </w:pPr>
          </w:p>
        </w:tc>
        <w:tc>
          <w:tcPr>
            <w:tcW w:w="274" w:type="pct"/>
            <w:tcBorders>
              <w:top w:val="single" w:sz="8" w:space="0" w:color="BDC1C6"/>
              <w:left w:val="single" w:sz="8" w:space="0" w:color="BDC1C6"/>
              <w:bottom w:val="single" w:sz="8" w:space="0" w:color="BDC1C6"/>
              <w:right w:val="single" w:sz="8" w:space="0" w:color="BDC1C6"/>
            </w:tcBorders>
            <w:shd w:val="clear" w:color="auto" w:fill="auto"/>
          </w:tcPr>
          <w:p w14:paraId="11088A61" w14:textId="77777777" w:rsidR="00EE0A4D" w:rsidRPr="00195811" w:rsidRDefault="00EE0A4D" w:rsidP="00EE0A4D">
            <w:pPr>
              <w:widowControl w:val="0"/>
              <w:spacing w:before="0" w:after="0"/>
              <w:rPr>
                <w:rFonts w:ascii="Gill Sans MT" w:hAnsi="Gill Sans MT"/>
                <w:sz w:val="20"/>
                <w:szCs w:val="20"/>
                <w:lang w:val="fr-FR"/>
              </w:rPr>
            </w:pPr>
          </w:p>
        </w:tc>
        <w:tc>
          <w:tcPr>
            <w:tcW w:w="351" w:type="pct"/>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FB15FC4" w14:textId="77777777" w:rsidR="00EE0A4D" w:rsidRPr="00195811" w:rsidRDefault="00EE0A4D" w:rsidP="00EE0A4D">
            <w:pPr>
              <w:widowControl w:val="0"/>
              <w:spacing w:before="0" w:after="0"/>
              <w:rPr>
                <w:rFonts w:ascii="Gill Sans MT" w:hAnsi="Gill Sans MT"/>
                <w:sz w:val="20"/>
                <w:szCs w:val="20"/>
                <w:lang w:val="fr-FR"/>
              </w:rPr>
            </w:pPr>
          </w:p>
        </w:tc>
      </w:tr>
    </w:tbl>
    <w:p w14:paraId="6067D006" w14:textId="77777777" w:rsidR="000744B3" w:rsidRPr="00195811" w:rsidRDefault="000744B3">
      <w:pPr>
        <w:spacing w:after="80"/>
        <w:rPr>
          <w:rFonts w:ascii="Gill Sans MT" w:hAnsi="Gill Sans MT"/>
          <w:b/>
          <w:lang w:val="fr-FR"/>
        </w:rPr>
        <w:sectPr w:rsidR="000744B3" w:rsidRPr="00195811" w:rsidSect="003B7A67">
          <w:pgSz w:w="15840" w:h="12240" w:orient="landscape"/>
          <w:pgMar w:top="1440" w:right="1440" w:bottom="1440" w:left="1440" w:header="720" w:footer="720" w:gutter="0"/>
          <w:cols w:space="720"/>
          <w:docGrid w:linePitch="299"/>
        </w:sectPr>
      </w:pPr>
    </w:p>
    <w:p w14:paraId="09A47004" w14:textId="779562F5" w:rsidR="000744B3" w:rsidRPr="00195811" w:rsidRDefault="0034045F" w:rsidP="00297563">
      <w:pPr>
        <w:pStyle w:val="AN-ChapterTitle"/>
        <w:rPr>
          <w:noProof w:val="0"/>
          <w:lang w:val="fr-FR"/>
        </w:rPr>
      </w:pPr>
      <w:bookmarkStart w:id="50" w:name="_heading=h.c5syc7j5mob7" w:colFirst="0" w:colLast="0"/>
      <w:bookmarkStart w:id="51" w:name="_Toc158718886"/>
      <w:bookmarkStart w:id="52" w:name="_Toc158761468"/>
      <w:bookmarkEnd w:id="50"/>
      <w:r w:rsidRPr="00195811">
        <w:rPr>
          <w:noProof w:val="0"/>
          <w:lang w:val="fr-FR"/>
        </w:rPr>
        <w:t>Considérations pour une approche basée sur l</w:t>
      </w:r>
      <w:r w:rsidR="00A95B9B">
        <w:rPr>
          <w:noProof w:val="0"/>
          <w:lang w:val="fr-FR"/>
        </w:rPr>
        <w:t>’</w:t>
      </w:r>
      <w:r w:rsidRPr="00195811">
        <w:rPr>
          <w:noProof w:val="0"/>
          <w:lang w:val="fr-FR"/>
        </w:rPr>
        <w:t>alimentation des ménages</w:t>
      </w:r>
      <w:bookmarkEnd w:id="51"/>
      <w:bookmarkEnd w:id="52"/>
      <w:r w:rsidRPr="00195811">
        <w:rPr>
          <w:noProof w:val="0"/>
          <w:lang w:val="fr-FR"/>
        </w:rPr>
        <w:t xml:space="preserve"> </w:t>
      </w:r>
    </w:p>
    <w:p w14:paraId="046A0A45" w14:textId="77777777" w:rsidR="000744B3" w:rsidRPr="00195811" w:rsidRDefault="0034045F" w:rsidP="000E1799">
      <w:pPr>
        <w:pStyle w:val="AN-Head1"/>
        <w:rPr>
          <w:lang w:val="fr-FR"/>
        </w:rPr>
      </w:pPr>
      <w:bookmarkStart w:id="53" w:name="_heading=h.1ksv4uv" w:colFirst="0" w:colLast="0"/>
      <w:bookmarkStart w:id="54" w:name="_Toc158718887"/>
      <w:bookmarkStart w:id="55" w:name="_Toc158761469"/>
      <w:bookmarkEnd w:id="53"/>
      <w:r w:rsidRPr="00195811">
        <w:rPr>
          <w:lang w:val="fr-FR"/>
        </w:rPr>
        <w:t>Potentiel impact des parcours</w:t>
      </w:r>
      <w:bookmarkEnd w:id="54"/>
      <w:bookmarkEnd w:id="55"/>
    </w:p>
    <w:p w14:paraId="7318B11C" w14:textId="4FFB8158" w:rsidR="000744B3" w:rsidRPr="00195811" w:rsidRDefault="0034045F">
      <w:pPr>
        <w:rPr>
          <w:rFonts w:ascii="Gill Sans MT" w:hAnsi="Gill Sans MT"/>
          <w:lang w:val="fr-FR"/>
        </w:rPr>
      </w:pPr>
      <w:r w:rsidRPr="00195811">
        <w:rPr>
          <w:rFonts w:ascii="Gill Sans MT" w:hAnsi="Gill Sans MT"/>
          <w:lang w:val="fr-FR"/>
        </w:rPr>
        <w:t>L</w:t>
      </w:r>
      <w:r w:rsidR="00A95B9B">
        <w:rPr>
          <w:rFonts w:ascii="Gill Sans MT" w:hAnsi="Gill Sans MT"/>
          <w:lang w:val="fr-FR"/>
        </w:rPr>
        <w:t>’</w:t>
      </w:r>
      <w:r w:rsidRPr="00195811">
        <w:rPr>
          <w:rFonts w:ascii="Gill Sans MT" w:hAnsi="Gill Sans MT"/>
          <w:lang w:val="fr-FR"/>
        </w:rPr>
        <w:t>application d</w:t>
      </w:r>
      <w:r w:rsidR="00A95B9B">
        <w:rPr>
          <w:rFonts w:ascii="Gill Sans MT" w:hAnsi="Gill Sans MT"/>
          <w:lang w:val="fr-FR"/>
        </w:rPr>
        <w:t>’</w:t>
      </w:r>
      <w:r w:rsidRPr="00195811">
        <w:rPr>
          <w:rFonts w:ascii="Gill Sans MT" w:hAnsi="Gill Sans MT"/>
          <w:lang w:val="fr-FR"/>
        </w:rPr>
        <w:t>une approche basée sur l</w:t>
      </w:r>
      <w:r w:rsidR="00A95B9B">
        <w:rPr>
          <w:rFonts w:ascii="Gill Sans MT" w:hAnsi="Gill Sans MT"/>
          <w:lang w:val="fr-FR"/>
        </w:rPr>
        <w:t>’</w:t>
      </w:r>
      <w:r w:rsidRPr="00195811">
        <w:rPr>
          <w:rFonts w:ascii="Gill Sans MT" w:hAnsi="Gill Sans MT"/>
          <w:lang w:val="fr-FR"/>
        </w:rPr>
        <w:t>alimentation des ménages pour l</w:t>
      </w:r>
      <w:r w:rsidR="00A95B9B">
        <w:rPr>
          <w:rFonts w:ascii="Gill Sans MT" w:hAnsi="Gill Sans MT"/>
          <w:lang w:val="fr-FR"/>
        </w:rPr>
        <w:t>’</w:t>
      </w:r>
      <w:r w:rsidRPr="00195811">
        <w:rPr>
          <w:rFonts w:ascii="Gill Sans MT" w:hAnsi="Gill Sans MT"/>
          <w:lang w:val="fr-FR"/>
        </w:rPr>
        <w:t>alimentation complémentaire des enfants de moins de deux ans comprend les parcours d</w:t>
      </w:r>
      <w:r w:rsidR="00A95B9B">
        <w:rPr>
          <w:rFonts w:ascii="Gill Sans MT" w:hAnsi="Gill Sans MT"/>
          <w:lang w:val="fr-FR"/>
        </w:rPr>
        <w:t>’</w:t>
      </w:r>
      <w:r w:rsidRPr="00195811">
        <w:rPr>
          <w:rFonts w:ascii="Gill Sans MT" w:hAnsi="Gill Sans MT"/>
          <w:lang w:val="fr-FR"/>
        </w:rPr>
        <w:t xml:space="preserve">impact suivants que les partenaires RFSA doivent prendre en considération : </w:t>
      </w:r>
    </w:p>
    <w:p w14:paraId="154F7A48" w14:textId="0D3BC763" w:rsidR="000744B3" w:rsidRPr="00195811" w:rsidRDefault="0034045F" w:rsidP="006C6E4D">
      <w:pPr>
        <w:numPr>
          <w:ilvl w:val="0"/>
          <w:numId w:val="8"/>
        </w:numPr>
        <w:rPr>
          <w:rFonts w:ascii="Gill Sans MT" w:hAnsi="Gill Sans MT"/>
          <w:lang w:val="fr-FR"/>
        </w:rPr>
      </w:pPr>
      <w:r w:rsidRPr="00195811">
        <w:rPr>
          <w:rFonts w:ascii="Gill Sans MT" w:hAnsi="Gill Sans MT"/>
          <w:lang w:val="fr-FR"/>
        </w:rPr>
        <w:t>Améliorer la nutrition des enfants de moins de deux ans par la consommation plus fréquente d</w:t>
      </w:r>
      <w:r w:rsidR="00A95B9B">
        <w:rPr>
          <w:rFonts w:ascii="Gill Sans MT" w:hAnsi="Gill Sans MT"/>
          <w:lang w:val="fr-FR"/>
        </w:rPr>
        <w:t>’</w:t>
      </w:r>
      <w:r w:rsidRPr="00195811">
        <w:rPr>
          <w:rFonts w:ascii="Gill Sans MT" w:hAnsi="Gill Sans MT"/>
          <w:lang w:val="fr-FR"/>
        </w:rPr>
        <w:t xml:space="preserve">aliments ciblés et diversifiés, riches en nutriments. </w:t>
      </w:r>
    </w:p>
    <w:p w14:paraId="2512E06B" w14:textId="7C2A4CB4" w:rsidR="000744B3" w:rsidRPr="00195811" w:rsidRDefault="0034045F" w:rsidP="006C6E4D">
      <w:pPr>
        <w:numPr>
          <w:ilvl w:val="0"/>
          <w:numId w:val="8"/>
        </w:numPr>
        <w:rPr>
          <w:rFonts w:ascii="Gill Sans MT" w:hAnsi="Gill Sans MT"/>
          <w:lang w:val="fr-FR"/>
        </w:rPr>
      </w:pPr>
      <w:r w:rsidRPr="00195811">
        <w:rPr>
          <w:rFonts w:ascii="Gill Sans MT" w:hAnsi="Gill Sans MT"/>
          <w:lang w:val="fr-FR"/>
        </w:rPr>
        <w:t>Améliorer les compétences et les connaissances des personnes s</w:t>
      </w:r>
      <w:r w:rsidR="00A95B9B">
        <w:rPr>
          <w:rFonts w:ascii="Gill Sans MT" w:hAnsi="Gill Sans MT"/>
          <w:lang w:val="fr-FR"/>
        </w:rPr>
        <w:t>’</w:t>
      </w:r>
      <w:r w:rsidRPr="00195811">
        <w:rPr>
          <w:rFonts w:ascii="Gill Sans MT" w:hAnsi="Gill Sans MT"/>
          <w:lang w:val="fr-FR"/>
        </w:rPr>
        <w:t>occupant d</w:t>
      </w:r>
      <w:r w:rsidR="00A95B9B">
        <w:rPr>
          <w:rFonts w:ascii="Gill Sans MT" w:hAnsi="Gill Sans MT"/>
          <w:lang w:val="fr-FR"/>
        </w:rPr>
        <w:t>’</w:t>
      </w:r>
      <w:r w:rsidRPr="00195811">
        <w:rPr>
          <w:rFonts w:ascii="Gill Sans MT" w:hAnsi="Gill Sans MT"/>
          <w:lang w:val="fr-FR"/>
        </w:rPr>
        <w:t>enfants en matière de préparation et d</w:t>
      </w:r>
      <w:r w:rsidR="00A95B9B">
        <w:rPr>
          <w:rFonts w:ascii="Gill Sans MT" w:hAnsi="Gill Sans MT"/>
          <w:lang w:val="fr-FR"/>
        </w:rPr>
        <w:t>’</w:t>
      </w:r>
      <w:r w:rsidRPr="00195811">
        <w:rPr>
          <w:rFonts w:ascii="Gill Sans MT" w:hAnsi="Gill Sans MT"/>
          <w:lang w:val="fr-FR"/>
        </w:rPr>
        <w:t>intégration d</w:t>
      </w:r>
      <w:r w:rsidR="00A95B9B">
        <w:rPr>
          <w:rFonts w:ascii="Gill Sans MT" w:hAnsi="Gill Sans MT"/>
          <w:lang w:val="fr-FR"/>
        </w:rPr>
        <w:t>’</w:t>
      </w:r>
      <w:r w:rsidRPr="00195811">
        <w:rPr>
          <w:rFonts w:ascii="Gill Sans MT" w:hAnsi="Gill Sans MT"/>
          <w:lang w:val="fr-FR"/>
        </w:rPr>
        <w:t>aliments riches en nutriments dans l</w:t>
      </w:r>
      <w:r w:rsidR="00A95B9B">
        <w:rPr>
          <w:rFonts w:ascii="Gill Sans MT" w:hAnsi="Gill Sans MT"/>
          <w:lang w:val="fr-FR"/>
        </w:rPr>
        <w:t>’</w:t>
      </w:r>
      <w:r w:rsidRPr="00195811">
        <w:rPr>
          <w:rFonts w:ascii="Gill Sans MT" w:hAnsi="Gill Sans MT"/>
          <w:lang w:val="fr-FR"/>
        </w:rPr>
        <w:t>alimentation complémentaire, en quantité, en consistance et en fréquence appropriées.</w:t>
      </w:r>
    </w:p>
    <w:p w14:paraId="60382E8E" w14:textId="028883BB" w:rsidR="000744B3" w:rsidRPr="00195811" w:rsidRDefault="0034045F" w:rsidP="006C6E4D">
      <w:pPr>
        <w:numPr>
          <w:ilvl w:val="0"/>
          <w:numId w:val="8"/>
        </w:numPr>
        <w:rPr>
          <w:rFonts w:ascii="Gill Sans MT" w:hAnsi="Gill Sans MT"/>
          <w:lang w:val="fr-FR"/>
        </w:rPr>
      </w:pPr>
      <w:r w:rsidRPr="00195811">
        <w:rPr>
          <w:rFonts w:ascii="Gill Sans MT" w:hAnsi="Gill Sans MT"/>
          <w:lang w:val="fr-FR"/>
        </w:rPr>
        <w:t>Augmenter la diversité alimentaire des ménages grâce à l</w:t>
      </w:r>
      <w:r w:rsidR="00A95B9B">
        <w:rPr>
          <w:rFonts w:ascii="Gill Sans MT" w:hAnsi="Gill Sans MT"/>
          <w:lang w:val="fr-FR"/>
        </w:rPr>
        <w:t>’</w:t>
      </w:r>
      <w:r w:rsidRPr="00195811">
        <w:rPr>
          <w:rFonts w:ascii="Gill Sans MT" w:hAnsi="Gill Sans MT"/>
          <w:lang w:val="fr-FR"/>
        </w:rPr>
        <w:t>augmentation des revenus des ménages pour l</w:t>
      </w:r>
      <w:r w:rsidR="00A95B9B">
        <w:rPr>
          <w:rFonts w:ascii="Gill Sans MT" w:hAnsi="Gill Sans MT"/>
          <w:lang w:val="fr-FR"/>
        </w:rPr>
        <w:t>’</w:t>
      </w:r>
      <w:r w:rsidRPr="00195811">
        <w:rPr>
          <w:rFonts w:ascii="Gill Sans MT" w:hAnsi="Gill Sans MT"/>
          <w:lang w:val="fr-FR"/>
        </w:rPr>
        <w:t>achat et/ou l</w:t>
      </w:r>
      <w:r w:rsidR="00A95B9B">
        <w:rPr>
          <w:rFonts w:ascii="Gill Sans MT" w:hAnsi="Gill Sans MT"/>
          <w:lang w:val="fr-FR"/>
        </w:rPr>
        <w:t>’</w:t>
      </w:r>
      <w:r w:rsidRPr="00195811">
        <w:rPr>
          <w:rFonts w:ascii="Gill Sans MT" w:hAnsi="Gill Sans MT"/>
          <w:lang w:val="fr-FR"/>
        </w:rPr>
        <w:t>augmentation de la production et de la transformation par les ménages d</w:t>
      </w:r>
      <w:r w:rsidR="00A95B9B">
        <w:rPr>
          <w:rFonts w:ascii="Gill Sans MT" w:hAnsi="Gill Sans MT"/>
          <w:lang w:val="fr-FR"/>
        </w:rPr>
        <w:t>’</w:t>
      </w:r>
      <w:r w:rsidRPr="00195811">
        <w:rPr>
          <w:rFonts w:ascii="Gill Sans MT" w:hAnsi="Gill Sans MT"/>
          <w:lang w:val="fr-FR"/>
        </w:rPr>
        <w:t>aliments spécifiques à forte teneur en nutriments qui sont disponibles localement et acceptables.</w:t>
      </w:r>
      <w:bookmarkStart w:id="56" w:name="_heading=h.v3fkt8cfcjrn" w:colFirst="0" w:colLast="0"/>
      <w:bookmarkEnd w:id="56"/>
    </w:p>
    <w:p w14:paraId="665ED493" w14:textId="0FB57E8F" w:rsidR="000744B3" w:rsidRPr="00195811" w:rsidRDefault="0034045F" w:rsidP="000C7A75">
      <w:pPr>
        <w:pStyle w:val="Heading1"/>
        <w:spacing w:before="120"/>
        <w:rPr>
          <w:rFonts w:ascii="Gill Sans MT" w:hAnsi="Gill Sans MT"/>
          <w:lang w:val="fr-FR"/>
        </w:rPr>
      </w:pPr>
      <w:bookmarkStart w:id="57" w:name="_Toc153797581"/>
      <w:bookmarkStart w:id="58" w:name="_Toc158718888"/>
      <w:bookmarkStart w:id="59" w:name="_Toc158761470"/>
      <w:r w:rsidRPr="00195811">
        <w:rPr>
          <w:rFonts w:ascii="Gill Sans MT" w:hAnsi="Gill Sans MT"/>
          <w:color w:val="000000"/>
          <w:sz w:val="22"/>
          <w:szCs w:val="22"/>
          <w:lang w:val="fr-FR"/>
        </w:rPr>
        <w:t>Comme pour toute approche, il convient d</w:t>
      </w:r>
      <w:r w:rsidR="00A95B9B">
        <w:rPr>
          <w:rFonts w:ascii="Gill Sans MT" w:hAnsi="Gill Sans MT"/>
          <w:color w:val="000000"/>
          <w:sz w:val="22"/>
          <w:szCs w:val="22"/>
          <w:lang w:val="fr-FR"/>
        </w:rPr>
        <w:t>’</w:t>
      </w:r>
      <w:r w:rsidRPr="00195811">
        <w:rPr>
          <w:rFonts w:ascii="Gill Sans MT" w:hAnsi="Gill Sans MT"/>
          <w:color w:val="000000"/>
          <w:sz w:val="22"/>
          <w:szCs w:val="22"/>
          <w:lang w:val="fr-FR"/>
        </w:rPr>
        <w:t xml:space="preserve">examiner les risques et les avantages potentiels pour </w:t>
      </w:r>
      <w:r w:rsidR="004B14EF">
        <w:rPr>
          <w:rFonts w:ascii="Gill Sans MT" w:hAnsi="Gill Sans MT"/>
          <w:color w:val="000000"/>
          <w:sz w:val="22"/>
          <w:szCs w:val="22"/>
          <w:lang w:val="fr-FR"/>
        </w:rPr>
        <w:t xml:space="preserve">les </w:t>
      </w:r>
      <w:r w:rsidRPr="00195811">
        <w:rPr>
          <w:rFonts w:ascii="Gill Sans MT" w:hAnsi="Gill Sans MT"/>
          <w:color w:val="000000"/>
          <w:sz w:val="22"/>
          <w:szCs w:val="22"/>
          <w:lang w:val="fr-FR"/>
        </w:rPr>
        <w:t xml:space="preserve">partenaires de mise en œuvre de RFSA et les ménages associés à chacun de ces parcours potentiels. La sécurité </w:t>
      </w:r>
      <w:r w:rsidR="00357DE9">
        <w:rPr>
          <w:rFonts w:ascii="Gill Sans MT" w:hAnsi="Gill Sans MT"/>
          <w:color w:val="000000"/>
          <w:sz w:val="22"/>
          <w:szCs w:val="22"/>
          <w:lang w:val="fr-FR"/>
        </w:rPr>
        <w:t>des aliments</w:t>
      </w:r>
      <w:r w:rsidRPr="00195811">
        <w:rPr>
          <w:rFonts w:ascii="Gill Sans MT" w:hAnsi="Gill Sans MT"/>
          <w:color w:val="000000"/>
          <w:sz w:val="22"/>
          <w:szCs w:val="22"/>
          <w:lang w:val="fr-FR"/>
        </w:rPr>
        <w:t xml:space="preserve"> et l</w:t>
      </w:r>
      <w:r w:rsidR="00A95B9B">
        <w:rPr>
          <w:rFonts w:ascii="Gill Sans MT" w:hAnsi="Gill Sans MT"/>
          <w:color w:val="000000"/>
          <w:sz w:val="22"/>
          <w:szCs w:val="22"/>
          <w:lang w:val="fr-FR"/>
        </w:rPr>
        <w:t>’</w:t>
      </w:r>
      <w:r w:rsidRPr="00195811">
        <w:rPr>
          <w:rFonts w:ascii="Gill Sans MT" w:hAnsi="Gill Sans MT"/>
          <w:color w:val="000000"/>
          <w:sz w:val="22"/>
          <w:szCs w:val="22"/>
          <w:lang w:val="fr-FR"/>
        </w:rPr>
        <w:t>hygiène quant à la façon dont les aliments complémentaires sont préparés, servis et stockés sont importantes à considérer, compte tenu de la vulnérabilité de la tranche d</w:t>
      </w:r>
      <w:r w:rsidR="00A95B9B">
        <w:rPr>
          <w:rFonts w:ascii="Gill Sans MT" w:hAnsi="Gill Sans MT"/>
          <w:color w:val="000000"/>
          <w:sz w:val="22"/>
          <w:szCs w:val="22"/>
          <w:lang w:val="fr-FR"/>
        </w:rPr>
        <w:t>’</w:t>
      </w:r>
      <w:r w:rsidRPr="00195811">
        <w:rPr>
          <w:rFonts w:ascii="Gill Sans MT" w:hAnsi="Gill Sans MT"/>
          <w:color w:val="000000"/>
          <w:sz w:val="22"/>
          <w:szCs w:val="22"/>
          <w:lang w:val="fr-FR"/>
        </w:rPr>
        <w:t>âge et du risque élevé d</w:t>
      </w:r>
      <w:r w:rsidR="00A95B9B">
        <w:rPr>
          <w:rFonts w:ascii="Gill Sans MT" w:hAnsi="Gill Sans MT"/>
          <w:color w:val="000000"/>
          <w:sz w:val="22"/>
          <w:szCs w:val="22"/>
          <w:lang w:val="fr-FR"/>
        </w:rPr>
        <w:t>’</w:t>
      </w:r>
      <w:r w:rsidRPr="00195811">
        <w:rPr>
          <w:rFonts w:ascii="Gill Sans MT" w:hAnsi="Gill Sans MT"/>
          <w:color w:val="000000"/>
          <w:sz w:val="22"/>
          <w:szCs w:val="22"/>
          <w:lang w:val="fr-FR"/>
        </w:rPr>
        <w:t>infection. L</w:t>
      </w:r>
      <w:r w:rsidR="00A95B9B">
        <w:rPr>
          <w:rFonts w:ascii="Gill Sans MT" w:hAnsi="Gill Sans MT"/>
          <w:color w:val="000000"/>
          <w:sz w:val="22"/>
          <w:szCs w:val="22"/>
          <w:lang w:val="fr-FR"/>
        </w:rPr>
        <w:t>’</w:t>
      </w:r>
      <w:r w:rsidRPr="00195811">
        <w:rPr>
          <w:rFonts w:ascii="Gill Sans MT" w:hAnsi="Gill Sans MT"/>
          <w:color w:val="000000"/>
          <w:sz w:val="22"/>
          <w:szCs w:val="22"/>
          <w:lang w:val="fr-FR"/>
        </w:rPr>
        <w:t>Organisation mondiale de la Santé (OMS) considère la sécurité et l</w:t>
      </w:r>
      <w:r w:rsidR="00A95B9B">
        <w:rPr>
          <w:rFonts w:ascii="Gill Sans MT" w:hAnsi="Gill Sans MT"/>
          <w:color w:val="000000"/>
          <w:sz w:val="22"/>
          <w:szCs w:val="22"/>
          <w:lang w:val="fr-FR"/>
        </w:rPr>
        <w:t>’</w:t>
      </w:r>
      <w:r w:rsidRPr="00195811">
        <w:rPr>
          <w:rFonts w:ascii="Gill Sans MT" w:hAnsi="Gill Sans MT"/>
          <w:color w:val="000000"/>
          <w:sz w:val="22"/>
          <w:szCs w:val="22"/>
          <w:lang w:val="fr-FR"/>
        </w:rPr>
        <w:t>hygiène alimentaires comme l</w:t>
      </w:r>
      <w:r w:rsidR="00A95B9B">
        <w:rPr>
          <w:rFonts w:ascii="Gill Sans MT" w:hAnsi="Gill Sans MT"/>
          <w:color w:val="000000"/>
          <w:sz w:val="22"/>
          <w:szCs w:val="22"/>
          <w:lang w:val="fr-FR"/>
        </w:rPr>
        <w:t>’</w:t>
      </w:r>
      <w:r w:rsidRPr="00195811">
        <w:rPr>
          <w:rFonts w:ascii="Gill Sans MT" w:hAnsi="Gill Sans MT"/>
          <w:color w:val="000000"/>
          <w:sz w:val="22"/>
          <w:szCs w:val="22"/>
          <w:lang w:val="fr-FR"/>
        </w:rPr>
        <w:t>une des conditions d</w:t>
      </w:r>
      <w:r w:rsidR="00A95B9B">
        <w:rPr>
          <w:rFonts w:ascii="Gill Sans MT" w:hAnsi="Gill Sans MT"/>
          <w:color w:val="000000"/>
          <w:sz w:val="22"/>
          <w:szCs w:val="22"/>
          <w:lang w:val="fr-FR"/>
        </w:rPr>
        <w:t>’</w:t>
      </w:r>
      <w:r w:rsidRPr="00195811">
        <w:rPr>
          <w:rFonts w:ascii="Gill Sans MT" w:hAnsi="Gill Sans MT"/>
          <w:color w:val="000000"/>
          <w:sz w:val="22"/>
          <w:szCs w:val="22"/>
          <w:lang w:val="fr-FR"/>
        </w:rPr>
        <w:t>une alimentation complémentaire optimale.</w:t>
      </w:r>
      <w:bookmarkEnd w:id="57"/>
      <w:bookmarkEnd w:id="58"/>
      <w:bookmarkEnd w:id="59"/>
      <w:r w:rsidRPr="00195811">
        <w:rPr>
          <w:rFonts w:ascii="Gill Sans MT" w:hAnsi="Gill Sans MT"/>
          <w:color w:val="000000"/>
          <w:sz w:val="22"/>
          <w:szCs w:val="22"/>
          <w:lang w:val="fr-FR"/>
        </w:rPr>
        <w:t xml:space="preserve"> </w:t>
      </w:r>
    </w:p>
    <w:p w14:paraId="5F0E072F" w14:textId="23805A06" w:rsidR="000744B3" w:rsidRPr="00195811" w:rsidRDefault="0034045F">
      <w:pPr>
        <w:widowControl w:val="0"/>
        <w:rPr>
          <w:rFonts w:ascii="Gill Sans MT" w:hAnsi="Gill Sans MT"/>
          <w:color w:val="000000"/>
          <w:lang w:val="fr-FR"/>
        </w:rPr>
      </w:pPr>
      <w:r w:rsidRPr="00195811">
        <w:rPr>
          <w:rFonts w:ascii="Gill Sans MT" w:hAnsi="Gill Sans MT"/>
          <w:color w:val="000000"/>
          <w:lang w:val="fr-FR"/>
        </w:rPr>
        <w:t>Les aliments mal conservés peuvent présenter de graves risques pour la santé. Cela peut entraîner la prolifération de germes nocifs, notamment de bactéries, de moisissures et de levures. Par exemple, les récoltes stockées dans des espaces humides risquent d</w:t>
      </w:r>
      <w:r w:rsidR="00A95B9B">
        <w:rPr>
          <w:rFonts w:ascii="Gill Sans MT" w:hAnsi="Gill Sans MT"/>
          <w:color w:val="000000"/>
          <w:lang w:val="fr-FR"/>
        </w:rPr>
        <w:t>’</w:t>
      </w:r>
      <w:r w:rsidRPr="00195811">
        <w:rPr>
          <w:rFonts w:ascii="Gill Sans MT" w:hAnsi="Gill Sans MT"/>
          <w:color w:val="000000"/>
          <w:lang w:val="fr-FR"/>
        </w:rPr>
        <w:t>être contaminées par des mycotoxines (toxines libérées par des champignons). De même, les produits mis en conserve à la maison peuvent contenir de la toxine botulique (une toxine puissante libérée par la bactérie Clostridium botulinum) en raison d</w:t>
      </w:r>
      <w:r w:rsidR="00A95B9B">
        <w:rPr>
          <w:rFonts w:ascii="Gill Sans MT" w:hAnsi="Gill Sans MT"/>
          <w:color w:val="000000"/>
          <w:lang w:val="fr-FR"/>
        </w:rPr>
        <w:t>’</w:t>
      </w:r>
      <w:r w:rsidRPr="00195811">
        <w:rPr>
          <w:rFonts w:ascii="Gill Sans MT" w:hAnsi="Gill Sans MT"/>
          <w:color w:val="000000"/>
          <w:lang w:val="fr-FR"/>
        </w:rPr>
        <w:t>un manque d</w:t>
      </w:r>
      <w:r w:rsidR="00A95B9B">
        <w:rPr>
          <w:rFonts w:ascii="Gill Sans MT" w:hAnsi="Gill Sans MT"/>
          <w:color w:val="000000"/>
          <w:lang w:val="fr-FR"/>
        </w:rPr>
        <w:t>’</w:t>
      </w:r>
      <w:r w:rsidRPr="00195811">
        <w:rPr>
          <w:rFonts w:ascii="Gill Sans MT" w:hAnsi="Gill Sans MT"/>
          <w:color w:val="000000"/>
          <w:lang w:val="fr-FR"/>
        </w:rPr>
        <w:t>hygiène et d</w:t>
      </w:r>
      <w:r w:rsidR="00A95B9B">
        <w:rPr>
          <w:rFonts w:ascii="Gill Sans MT" w:hAnsi="Gill Sans MT"/>
          <w:color w:val="000000"/>
          <w:lang w:val="fr-FR"/>
        </w:rPr>
        <w:t>’</w:t>
      </w:r>
      <w:r w:rsidRPr="00195811">
        <w:rPr>
          <w:rFonts w:ascii="Gill Sans MT" w:hAnsi="Gill Sans MT"/>
          <w:color w:val="000000"/>
          <w:lang w:val="fr-FR"/>
        </w:rPr>
        <w:t xml:space="preserve">un traitement inadéquat des matières premières. Il est donc important de suivre des lignes directrices pour garantir la sécurité des aliments au niveau des ménages. </w:t>
      </w:r>
    </w:p>
    <w:p w14:paraId="3836729D" w14:textId="409FC8AE" w:rsidR="000744B3" w:rsidRPr="00195811" w:rsidRDefault="0034045F" w:rsidP="00AC7019">
      <w:pPr>
        <w:widowControl w:val="0"/>
        <w:spacing w:before="0"/>
        <w:jc w:val="both"/>
        <w:rPr>
          <w:rFonts w:ascii="Gill Sans MT" w:hAnsi="Gill Sans MT"/>
          <w:color w:val="000000"/>
          <w:lang w:val="fr-FR"/>
        </w:rPr>
      </w:pPr>
      <w:r w:rsidRPr="00195811">
        <w:rPr>
          <w:rFonts w:ascii="Gill Sans MT" w:hAnsi="Gill Sans MT"/>
          <w:color w:val="000000"/>
          <w:lang w:val="fr-FR"/>
        </w:rPr>
        <w:t>L</w:t>
      </w:r>
      <w:r w:rsidR="00A95B9B">
        <w:rPr>
          <w:rFonts w:ascii="Gill Sans MT" w:hAnsi="Gill Sans MT"/>
          <w:color w:val="000000"/>
          <w:lang w:val="fr-FR"/>
        </w:rPr>
        <w:t>’</w:t>
      </w:r>
      <w:r w:rsidRPr="00195811">
        <w:rPr>
          <w:rFonts w:ascii="Gill Sans MT" w:hAnsi="Gill Sans MT"/>
          <w:color w:val="000000"/>
          <w:lang w:val="fr-FR"/>
        </w:rPr>
        <w:t>OMS propose cinq mesures pour garantir la sécurité des aliments :</w:t>
      </w:r>
      <w:r w:rsidRPr="00195811">
        <w:rPr>
          <w:rFonts w:ascii="Gill Sans MT" w:hAnsi="Gill Sans MT"/>
          <w:b/>
          <w:color w:val="000000"/>
          <w:vertAlign w:val="superscript"/>
          <w:lang w:val="fr-FR"/>
        </w:rPr>
        <w:footnoteReference w:id="3"/>
      </w:r>
    </w:p>
    <w:p w14:paraId="1BD7B107" w14:textId="2B2C6904" w:rsidR="000744B3" w:rsidRPr="00195811" w:rsidRDefault="0034045F" w:rsidP="00AC7019">
      <w:pPr>
        <w:pStyle w:val="AN-NumberedList"/>
        <w:ind w:left="720"/>
        <w:rPr>
          <w:lang w:val="fr-FR"/>
        </w:rPr>
      </w:pPr>
      <w:r w:rsidRPr="00195811">
        <w:rPr>
          <w:lang w:val="fr-FR"/>
        </w:rPr>
        <w:t>Prenez l</w:t>
      </w:r>
      <w:r w:rsidR="00A95B9B">
        <w:rPr>
          <w:lang w:val="fr-FR"/>
        </w:rPr>
        <w:t>’</w:t>
      </w:r>
      <w:r w:rsidRPr="00195811">
        <w:rPr>
          <w:lang w:val="fr-FR"/>
        </w:rPr>
        <w:t xml:space="preserve">habitude de la propreté (surfaces, mains, matériel de cuisine). </w:t>
      </w:r>
    </w:p>
    <w:p w14:paraId="3CAF11AA" w14:textId="77777777" w:rsidR="000744B3" w:rsidRPr="00195811" w:rsidRDefault="0034045F" w:rsidP="00EE0A4D">
      <w:pPr>
        <w:pStyle w:val="AN-NumberedList"/>
        <w:ind w:left="720"/>
        <w:rPr>
          <w:lang w:val="fr-FR"/>
        </w:rPr>
      </w:pPr>
      <w:r w:rsidRPr="00195811">
        <w:rPr>
          <w:lang w:val="fr-FR"/>
        </w:rPr>
        <w:t>Séparez les aliments crus des aliments cuits.</w:t>
      </w:r>
    </w:p>
    <w:p w14:paraId="23458279" w14:textId="77777777" w:rsidR="000744B3" w:rsidRPr="00195811" w:rsidRDefault="0034045F" w:rsidP="00EE0A4D">
      <w:pPr>
        <w:pStyle w:val="AN-NumberedList"/>
        <w:ind w:left="720"/>
        <w:rPr>
          <w:lang w:val="fr-FR"/>
        </w:rPr>
      </w:pPr>
      <w:r w:rsidRPr="00195811">
        <w:rPr>
          <w:lang w:val="fr-FR"/>
        </w:rPr>
        <w:t>Faîtes bien cuire les aliments.</w:t>
      </w:r>
    </w:p>
    <w:p w14:paraId="3CAB1C05" w14:textId="77777777" w:rsidR="000744B3" w:rsidRPr="00195811" w:rsidRDefault="0034045F" w:rsidP="00EE0A4D">
      <w:pPr>
        <w:pStyle w:val="AN-NumberedList"/>
        <w:ind w:left="720"/>
        <w:rPr>
          <w:lang w:val="fr-FR"/>
        </w:rPr>
      </w:pPr>
      <w:r w:rsidRPr="00195811">
        <w:rPr>
          <w:lang w:val="fr-FR"/>
        </w:rPr>
        <w:t>Maintenez les aliments à bonne température (hors de la zone de danger).</w:t>
      </w:r>
    </w:p>
    <w:p w14:paraId="0B5ED146" w14:textId="746A872C" w:rsidR="00AC7019" w:rsidRPr="00195811" w:rsidRDefault="0034045F" w:rsidP="00EE0A4D">
      <w:pPr>
        <w:pStyle w:val="AN-NumberedList"/>
        <w:ind w:left="720"/>
        <w:rPr>
          <w:lang w:val="fr-FR"/>
        </w:rPr>
      </w:pPr>
      <w:r w:rsidRPr="00195811">
        <w:rPr>
          <w:lang w:val="fr-FR"/>
        </w:rPr>
        <w:t>Utilisez de l</w:t>
      </w:r>
      <w:r w:rsidR="00A95B9B">
        <w:rPr>
          <w:lang w:val="fr-FR"/>
        </w:rPr>
        <w:t>’</w:t>
      </w:r>
      <w:r w:rsidRPr="00195811">
        <w:rPr>
          <w:lang w:val="fr-FR"/>
        </w:rPr>
        <w:t xml:space="preserve">eau et des produits sûrs. </w:t>
      </w:r>
    </w:p>
    <w:p w14:paraId="4F8F1BA8" w14:textId="77777777" w:rsidR="000744B3" w:rsidRPr="00195811" w:rsidRDefault="0034045F" w:rsidP="00AC7019">
      <w:pPr>
        <w:rPr>
          <w:rFonts w:ascii="Gill Sans MT" w:hAnsi="Gill Sans MT"/>
          <w:color w:val="auto"/>
          <w:lang w:val="fr-FR"/>
        </w:rPr>
      </w:pPr>
      <w:r w:rsidRPr="00195811">
        <w:rPr>
          <w:lang w:val="fr-FR"/>
        </w:rPr>
        <w:br w:type="page"/>
      </w:r>
    </w:p>
    <w:p w14:paraId="4024E2D5" w14:textId="63663DD3" w:rsidR="000744B3" w:rsidRPr="00195811" w:rsidRDefault="000C781B">
      <w:pPr>
        <w:rPr>
          <w:rFonts w:ascii="Gill Sans MT" w:hAnsi="Gill Sans MT"/>
          <w:lang w:val="fr-FR"/>
        </w:rPr>
      </w:pPr>
      <w:r w:rsidRPr="00195811">
        <w:rPr>
          <w:rFonts w:ascii="Gill Sans MT" w:hAnsi="Gill Sans MT"/>
          <w:noProof/>
          <w:sz w:val="16"/>
          <w:szCs w:val="16"/>
          <w:lang w:val="fr-FR" w:eastAsia="fr-FR"/>
        </w:rPr>
        <mc:AlternateContent>
          <mc:Choice Requires="wps">
            <w:drawing>
              <wp:anchor distT="0" distB="0" distL="114300" distR="114300" simplePos="0" relativeHeight="251689984" behindDoc="1" locked="0" layoutInCell="1" allowOverlap="1" wp14:anchorId="3D981565" wp14:editId="1685A9E5">
                <wp:simplePos x="0" y="0"/>
                <wp:positionH relativeFrom="column">
                  <wp:posOffset>5177008</wp:posOffset>
                </wp:positionH>
                <wp:positionV relativeFrom="paragraph">
                  <wp:posOffset>3878336</wp:posOffset>
                </wp:positionV>
                <wp:extent cx="1289050" cy="996950"/>
                <wp:effectExtent l="0" t="0" r="0" b="0"/>
                <wp:wrapTight wrapText="bothSides">
                  <wp:wrapPolygon edited="0">
                    <wp:start x="0" y="0"/>
                    <wp:lineTo x="0" y="21600"/>
                    <wp:lineTo x="21600" y="21600"/>
                    <wp:lineTo x="2160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289050" cy="996950"/>
                        </a:xfrm>
                        <a:prstGeom prst="rect">
                          <a:avLst/>
                        </a:prstGeom>
                        <a:solidFill>
                          <a:schemeClr val="lt1">
                            <a:alpha val="0"/>
                          </a:schemeClr>
                        </a:solidFill>
                        <a:ln w="6350">
                          <a:noFill/>
                        </a:ln>
                      </wps:spPr>
                      <wps:txbx>
                        <w:txbxContent>
                          <w:p w14:paraId="77A773D1" w14:textId="43BA2109" w:rsidR="0003462C" w:rsidRDefault="0003462C">
                            <w:r>
                              <w:rPr>
                                <w:noProof/>
                                <w:lang w:val="fr-FR" w:eastAsia="fr-FR"/>
                              </w:rPr>
                              <w:drawing>
                                <wp:inline distT="0" distB="0" distL="0" distR="0" wp14:anchorId="4282B295" wp14:editId="2B1320AB">
                                  <wp:extent cx="533400" cy="533400"/>
                                  <wp:effectExtent l="0" t="0" r="0" b="0"/>
                                  <wp:docPr id="380429500" name="Picture 16" descr="Icône de station de lavage des mains Tippy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Icône de station de lavage des mains Tippy Tap."/>
                                          <pic:cNvPicPr/>
                                        </pic:nvPicPr>
                                        <pic:blipFill>
                                          <a:blip r:embed="rId18">
                                            <a:extLst>
                                              <a:ext uri="{28A0092B-C50C-407E-A947-70E740481C1C}">
                                                <a14:useLocalDpi xmlns:a14="http://schemas.microsoft.com/office/drawing/2010/main" val="0"/>
                                              </a:ext>
                                            </a:extLst>
                                          </a:blip>
                                          <a:stretch>
                                            <a:fillRect/>
                                          </a:stretch>
                                        </pic:blipFill>
                                        <pic:spPr>
                                          <a:xfrm>
                                            <a:off x="0" y="0"/>
                                            <a:ext cx="535252" cy="535252"/>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3D981565" id="Text Box 13" o:spid="_x0000_s1031" type="#_x0000_t202" style="position:absolute;margin-left:407.65pt;margin-top:305.4pt;width:101.5pt;height:78.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" fillcolor="white [3201]" stroked="f" strokeweight=".5pt">
                <v:fill opacity="0"/>
                <v:textbox>
                  <w:txbxContent>
                    <w:p w14:paraId="77A773D1" w14:textId="43BA2109" w:rsidR="0003462C" w:rsidRDefault="0003462C">
                      <w:r>
                        <w:rPr>
                          <w:noProof/>
                          <w:lang w:val="fr-FR" w:eastAsia="fr-FR"/>
                        </w:rPr>
                        <w:drawing>
                          <wp:inline distT="0" distB="0" distL="0" distR="0" wp14:anchorId="4282B295" wp14:editId="2B1320AB">
                            <wp:extent cx="533400" cy="533400"/>
                            <wp:effectExtent l="0" t="0" r="0" b="0"/>
                            <wp:docPr id="9" name="Picture 16" descr="Icône de station de lavage des mains Tippy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Icône de station de lavage des mains Tippy Tap."/>
                                    <pic:cNvPicPr/>
                                  </pic:nvPicPr>
                                  <pic:blipFill>
                                    <a:blip r:embed="rId19">
                                      <a:extLst>
                                        <a:ext uri="{28A0092B-C50C-407E-A947-70E740481C1C}">
                                          <a14:useLocalDpi xmlns:a14="http://schemas.microsoft.com/office/drawing/2010/main" val="0"/>
                                        </a:ext>
                                      </a:extLst>
                                    </a:blip>
                                    <a:stretch>
                                      <a:fillRect/>
                                    </a:stretch>
                                  </pic:blipFill>
                                  <pic:spPr>
                                    <a:xfrm>
                                      <a:off x="0" y="0"/>
                                      <a:ext cx="535252" cy="535252"/>
                                    </a:xfrm>
                                    <a:prstGeom prst="rect">
                                      <a:avLst/>
                                    </a:prstGeom>
                                  </pic:spPr>
                                </pic:pic>
                              </a:graphicData>
                            </a:graphic>
                          </wp:inline>
                        </w:drawing>
                      </w:r>
                    </w:p>
                  </w:txbxContent>
                </v:textbox>
                <w10:wrap type="tight"/>
              </v:shape>
            </w:pict>
          </mc:Fallback>
        </mc:AlternateContent>
      </w:r>
      <w:r w:rsidRPr="00195811">
        <w:rPr>
          <w:rFonts w:ascii="Gill Sans MT" w:hAnsi="Gill Sans MT"/>
          <w:noProof/>
          <w:lang w:val="fr-FR" w:eastAsia="fr-FR"/>
        </w:rPr>
        <mc:AlternateContent>
          <mc:Choice Requires="wps">
            <w:drawing>
              <wp:anchor distT="0" distB="0" distL="114300" distR="114300" simplePos="0" relativeHeight="251674624" behindDoc="1" locked="0" layoutInCell="1" allowOverlap="1" wp14:anchorId="46848F2F" wp14:editId="510D2FE7">
                <wp:simplePos x="0" y="0"/>
                <wp:positionH relativeFrom="margin">
                  <wp:align>right</wp:align>
                </wp:positionH>
                <wp:positionV relativeFrom="paragraph">
                  <wp:posOffset>0</wp:posOffset>
                </wp:positionV>
                <wp:extent cx="6252845" cy="4876165"/>
                <wp:effectExtent l="0" t="0" r="0" b="635"/>
                <wp:wrapTight wrapText="bothSides">
                  <wp:wrapPolygon edited="0">
                    <wp:start x="0" y="0"/>
                    <wp:lineTo x="0" y="21518"/>
                    <wp:lineTo x="21519" y="21518"/>
                    <wp:lineTo x="21519"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6252845" cy="4876165"/>
                        </a:xfrm>
                        <a:prstGeom prst="rect">
                          <a:avLst/>
                        </a:prstGeom>
                        <a:solidFill>
                          <a:srgbClr val="002F6C"/>
                        </a:solidFill>
                        <a:ln w="6350">
                          <a:noFill/>
                        </a:ln>
                      </wps:spPr>
                      <wps:txbx>
                        <w:txbxContent>
                          <w:p w14:paraId="6F8FE7F1" w14:textId="77777777" w:rsidR="0003462C" w:rsidRPr="00C7418B" w:rsidRDefault="0003462C" w:rsidP="00297563">
                            <w:pPr>
                              <w:rPr>
                                <w:rFonts w:ascii="Gill Sans MT" w:hAnsi="Gill Sans MT"/>
                                <w:b/>
                                <w:bCs/>
                                <w:color w:val="auto"/>
                                <w:sz w:val="20"/>
                                <w:szCs w:val="20"/>
                                <w:lang w:val="fr-FR"/>
                              </w:rPr>
                            </w:pPr>
                            <w:r w:rsidRPr="00C7418B">
                              <w:rPr>
                                <w:rFonts w:ascii="Gill Sans MT" w:hAnsi="Gill Sans MT"/>
                                <w:b/>
                                <w:bCs/>
                                <w:color w:val="auto"/>
                                <w:sz w:val="20"/>
                                <w:szCs w:val="20"/>
                                <w:lang w:val="fr-FR"/>
                              </w:rPr>
                              <w:t>Alimentation complémentaire</w:t>
                            </w:r>
                          </w:p>
                          <w:p w14:paraId="7EC20993" w14:textId="08823EB6" w:rsidR="0003462C" w:rsidRPr="00C7418B" w:rsidRDefault="0003462C" w:rsidP="004C7200">
                            <w:pPr>
                              <w:spacing w:before="0" w:after="0"/>
                              <w:rPr>
                                <w:rFonts w:ascii="Gill Sans MT" w:hAnsi="Gill Sans MT"/>
                                <w:color w:val="auto"/>
                                <w:sz w:val="20"/>
                                <w:szCs w:val="20"/>
                                <w:lang w:val="fr-FR"/>
                              </w:rPr>
                            </w:pPr>
                            <w:r w:rsidRPr="00C7418B">
                              <w:rPr>
                                <w:rFonts w:ascii="Gill Sans MT" w:hAnsi="Gill Sans MT"/>
                                <w:color w:val="auto"/>
                                <w:sz w:val="20"/>
                                <w:szCs w:val="20"/>
                                <w:lang w:val="fr-FR"/>
                              </w:rPr>
                              <w:t xml:space="preserve">Vers l'âge de six mois, les besoins en énergie et en nutriments d'un nourrisson dépassent </w:t>
                            </w:r>
                          </w:p>
                          <w:p w14:paraId="74F64482" w14:textId="77777777" w:rsidR="0003462C" w:rsidRPr="00A37080" w:rsidRDefault="0003462C" w:rsidP="004C7200">
                            <w:pPr>
                              <w:spacing w:before="0" w:after="0"/>
                              <w:rPr>
                                <w:rFonts w:ascii="Gill Sans MT" w:hAnsi="Gill Sans MT"/>
                                <w:color w:val="auto"/>
                                <w:sz w:val="20"/>
                                <w:szCs w:val="20"/>
                                <w:lang w:val="fr-FR"/>
                              </w:rPr>
                            </w:pPr>
                            <w:proofErr w:type="gramStart"/>
                            <w:r w:rsidRPr="00C7418B">
                              <w:rPr>
                                <w:rFonts w:ascii="Gill Sans MT" w:hAnsi="Gill Sans MT"/>
                                <w:color w:val="auto"/>
                                <w:sz w:val="20"/>
                                <w:szCs w:val="20"/>
                                <w:lang w:val="fr-FR"/>
                              </w:rPr>
                              <w:t>ce</w:t>
                            </w:r>
                            <w:proofErr w:type="gramEnd"/>
                            <w:r w:rsidRPr="00C7418B">
                              <w:rPr>
                                <w:rFonts w:ascii="Gill Sans MT" w:hAnsi="Gill Sans MT"/>
                                <w:color w:val="auto"/>
                                <w:sz w:val="20"/>
                                <w:szCs w:val="20"/>
                                <w:lang w:val="fr-FR"/>
                              </w:rPr>
                              <w:t xml:space="preserve"> qui est assuré par le lait maternel, et les aliments complémentaires sont nécessaires </w:t>
                            </w:r>
                          </w:p>
                          <w:p w14:paraId="26AF3606" w14:textId="77777777" w:rsidR="0003462C" w:rsidRPr="00A37080" w:rsidRDefault="0003462C" w:rsidP="004C7200">
                            <w:pPr>
                              <w:spacing w:before="0" w:after="0"/>
                              <w:rPr>
                                <w:rFonts w:ascii="Gill Sans MT" w:hAnsi="Gill Sans MT"/>
                                <w:color w:val="auto"/>
                                <w:sz w:val="20"/>
                                <w:szCs w:val="20"/>
                                <w:lang w:val="fr-FR"/>
                              </w:rPr>
                            </w:pPr>
                            <w:proofErr w:type="gramStart"/>
                            <w:r w:rsidRPr="00C7418B">
                              <w:rPr>
                                <w:rFonts w:ascii="Gill Sans MT" w:hAnsi="Gill Sans MT"/>
                                <w:color w:val="auto"/>
                                <w:sz w:val="20"/>
                                <w:szCs w:val="20"/>
                                <w:lang w:val="fr-FR"/>
                              </w:rPr>
                              <w:t>pour</w:t>
                            </w:r>
                            <w:proofErr w:type="gramEnd"/>
                            <w:r w:rsidRPr="00C7418B">
                              <w:rPr>
                                <w:rFonts w:ascii="Gill Sans MT" w:hAnsi="Gill Sans MT"/>
                                <w:color w:val="auto"/>
                                <w:sz w:val="20"/>
                                <w:szCs w:val="20"/>
                                <w:lang w:val="fr-FR"/>
                              </w:rPr>
                              <w:t xml:space="preserve"> répondre à ses besoins nutritionnels, ainsi qu’un allaitement continu jusqu’à l’âge  </w:t>
                            </w:r>
                          </w:p>
                          <w:p w14:paraId="2AB85554" w14:textId="77777777" w:rsidR="0003462C" w:rsidRPr="008E7730" w:rsidRDefault="0003462C" w:rsidP="004C7200">
                            <w:pPr>
                              <w:spacing w:before="0" w:after="0"/>
                              <w:rPr>
                                <w:rFonts w:ascii="Gill Sans MT" w:hAnsi="Gill Sans MT"/>
                                <w:color w:val="auto"/>
                                <w:sz w:val="20"/>
                                <w:szCs w:val="20"/>
                                <w:lang w:val="fr-FR"/>
                              </w:rPr>
                            </w:pPr>
                            <w:proofErr w:type="gramStart"/>
                            <w:r w:rsidRPr="008E7730">
                              <w:rPr>
                                <w:rFonts w:ascii="Gill Sans MT" w:hAnsi="Gill Sans MT"/>
                                <w:color w:val="auto"/>
                                <w:sz w:val="20"/>
                                <w:szCs w:val="20"/>
                                <w:lang w:val="fr-FR"/>
                              </w:rPr>
                              <w:t>de</w:t>
                            </w:r>
                            <w:proofErr w:type="gramEnd"/>
                            <w:r w:rsidRPr="008E7730">
                              <w:rPr>
                                <w:rFonts w:ascii="Gill Sans MT" w:hAnsi="Gill Sans MT"/>
                                <w:color w:val="auto"/>
                                <w:sz w:val="20"/>
                                <w:szCs w:val="20"/>
                                <w:lang w:val="fr-FR"/>
                              </w:rPr>
                              <w:t xml:space="preserve"> deux ans. Un nourrisson de six mois est également prêt, du point de vue de son développement, à consommer d'autres aliments.</w:t>
                            </w:r>
                          </w:p>
                          <w:p w14:paraId="7CAE467D" w14:textId="77777777" w:rsidR="0003462C" w:rsidRPr="008E7730" w:rsidRDefault="0003462C" w:rsidP="00297563">
                            <w:pPr>
                              <w:rPr>
                                <w:rFonts w:ascii="Gill Sans MT" w:hAnsi="Gill Sans MT"/>
                                <w:color w:val="auto"/>
                                <w:sz w:val="20"/>
                                <w:szCs w:val="20"/>
                                <w:lang w:val="fr-FR"/>
                              </w:rPr>
                            </w:pPr>
                            <w:r w:rsidRPr="008E7730">
                              <w:rPr>
                                <w:rFonts w:ascii="Gill Sans MT" w:hAnsi="Gill Sans MT"/>
                                <w:color w:val="auto"/>
                                <w:sz w:val="20"/>
                                <w:szCs w:val="20"/>
                                <w:lang w:val="fr-FR"/>
                              </w:rPr>
                              <w:t xml:space="preserve"> Cette transition est appelée alimentation complémentaire. Le risque de ralentissement de la croissance est élevé si les aliments complémentaires ne sont pas introduits vers l'âge de 6 mois ou s'ils sont donnés de manière inappropriée. Pour que les besoins nutritionnels des nourrissons soient satisfaits, les aliments complémentaires doivent être :</w:t>
                            </w:r>
                          </w:p>
                          <w:p w14:paraId="44D3147C" w14:textId="77777777" w:rsidR="0003462C" w:rsidRPr="008E7730" w:rsidRDefault="0003462C" w:rsidP="006C6E4D">
                            <w:pPr>
                              <w:pStyle w:val="AN-Textboxbullets-WHITE"/>
                              <w:numPr>
                                <w:ilvl w:val="0"/>
                                <w:numId w:val="46"/>
                              </w:numPr>
                              <w:ind w:left="540"/>
                              <w:rPr>
                                <w:sz w:val="20"/>
                                <w:szCs w:val="20"/>
                                <w:lang w:val="fr-FR"/>
                              </w:rPr>
                            </w:pPr>
                            <w:r w:rsidRPr="008E7730">
                              <w:rPr>
                                <w:b/>
                                <w:sz w:val="20"/>
                                <w:szCs w:val="20"/>
                                <w:lang w:val="fr-FR"/>
                              </w:rPr>
                              <w:t>En temps opportun :</w:t>
                            </w:r>
                            <w:r w:rsidRPr="008E7730">
                              <w:rPr>
                                <w:sz w:val="20"/>
                                <w:szCs w:val="20"/>
                                <w:lang w:val="fr-FR"/>
                              </w:rPr>
                              <w:t xml:space="preserve"> introduits lorsque les besoins en énergie et en nutriments dépassent ceux qui peuvent être fournis par l'allaitement maternel exclusif ;</w:t>
                            </w:r>
                          </w:p>
                          <w:p w14:paraId="70C5A240" w14:textId="188D2C80" w:rsidR="0003462C" w:rsidRPr="00A37080" w:rsidRDefault="0003462C" w:rsidP="006C6E4D">
                            <w:pPr>
                              <w:pStyle w:val="AN-Textboxbullets-WHITE"/>
                              <w:numPr>
                                <w:ilvl w:val="0"/>
                                <w:numId w:val="46"/>
                              </w:numPr>
                              <w:ind w:left="540"/>
                              <w:rPr>
                                <w:sz w:val="20"/>
                                <w:szCs w:val="20"/>
                                <w:lang w:val="fr-FR"/>
                              </w:rPr>
                            </w:pPr>
                            <w:r w:rsidRPr="008E7730">
                              <w:rPr>
                                <w:b/>
                                <w:sz w:val="20"/>
                                <w:szCs w:val="20"/>
                                <w:lang w:val="fr-FR"/>
                              </w:rPr>
                              <w:t>Adéquat</w:t>
                            </w:r>
                            <w:r>
                              <w:rPr>
                                <w:b/>
                                <w:sz w:val="20"/>
                                <w:szCs w:val="20"/>
                                <w:lang w:val="fr-FR"/>
                              </w:rPr>
                              <w:t xml:space="preserve">s </w:t>
                            </w:r>
                            <w:r w:rsidRPr="008E7730">
                              <w:rPr>
                                <w:sz w:val="20"/>
                                <w:szCs w:val="20"/>
                                <w:lang w:val="fr-FR"/>
                              </w:rPr>
                              <w:t>: fournir suffisamment d'énergie, de protéines et de micronutriments pour répondre aux besoins nutritionnels d'un enfant en pleine croissance.</w:t>
                            </w:r>
                          </w:p>
                          <w:p w14:paraId="68EE5CD8" w14:textId="5A798862" w:rsidR="0003462C" w:rsidRPr="00A37080" w:rsidRDefault="0003462C" w:rsidP="006C6E4D">
                            <w:pPr>
                              <w:pStyle w:val="AN-Textboxbullets-WHITE"/>
                              <w:numPr>
                                <w:ilvl w:val="0"/>
                                <w:numId w:val="46"/>
                              </w:numPr>
                              <w:ind w:left="540"/>
                              <w:rPr>
                                <w:sz w:val="20"/>
                                <w:szCs w:val="20"/>
                                <w:lang w:val="fr-FR"/>
                              </w:rPr>
                            </w:pPr>
                            <w:r w:rsidRPr="008E7730">
                              <w:rPr>
                                <w:b/>
                                <w:sz w:val="20"/>
                                <w:szCs w:val="20"/>
                                <w:lang w:val="fr-FR"/>
                              </w:rPr>
                              <w:t>Sûr</w:t>
                            </w:r>
                            <w:r>
                              <w:rPr>
                                <w:b/>
                                <w:sz w:val="20"/>
                                <w:szCs w:val="20"/>
                                <w:lang w:val="fr-FR"/>
                              </w:rPr>
                              <w:t xml:space="preserve">s </w:t>
                            </w:r>
                            <w:r w:rsidRPr="008E7730">
                              <w:rPr>
                                <w:sz w:val="20"/>
                                <w:szCs w:val="20"/>
                                <w:lang w:val="fr-FR"/>
                              </w:rPr>
                              <w:t>: stockés et préparés de manière hygiénique, et servis avec des mains propres en utilisant des ustensiles propres et non des biberons et des tétines.</w:t>
                            </w:r>
                          </w:p>
                          <w:p w14:paraId="1B6CC461" w14:textId="1CA52AB1" w:rsidR="0003462C" w:rsidRPr="008E7730" w:rsidRDefault="0003462C" w:rsidP="006C6E4D">
                            <w:pPr>
                              <w:pStyle w:val="AN-Textboxbullets-WHITE"/>
                              <w:numPr>
                                <w:ilvl w:val="0"/>
                                <w:numId w:val="46"/>
                              </w:numPr>
                              <w:ind w:left="540"/>
                              <w:rPr>
                                <w:sz w:val="20"/>
                                <w:szCs w:val="20"/>
                                <w:lang w:val="fr-FR"/>
                              </w:rPr>
                            </w:pPr>
                            <w:r w:rsidRPr="008E7730">
                              <w:rPr>
                                <w:b/>
                                <w:sz w:val="20"/>
                                <w:szCs w:val="20"/>
                                <w:lang w:val="fr-FR"/>
                              </w:rPr>
                              <w:t xml:space="preserve">Bien </w:t>
                            </w:r>
                            <w:r>
                              <w:rPr>
                                <w:b/>
                                <w:sz w:val="20"/>
                                <w:szCs w:val="20"/>
                                <w:lang w:val="fr-FR"/>
                              </w:rPr>
                              <w:t xml:space="preserve">donnés </w:t>
                            </w:r>
                            <w:r w:rsidRPr="008E7730">
                              <w:rPr>
                                <w:sz w:val="20"/>
                                <w:szCs w:val="20"/>
                                <w:lang w:val="fr-FR"/>
                              </w:rPr>
                              <w:t>: donné en fonction des signaux d'appétit et de satiété de l'enfant, la fréquence des repas et l'alimentation étant adaptées à l'âge de l'enfant.</w:t>
                            </w:r>
                          </w:p>
                          <w:p w14:paraId="36B68505" w14:textId="77777777" w:rsidR="0003462C" w:rsidRPr="008E7730" w:rsidRDefault="0003462C" w:rsidP="004C7200">
                            <w:pPr>
                              <w:spacing w:after="0"/>
                              <w:rPr>
                                <w:rFonts w:ascii="Gill Sans MT" w:hAnsi="Gill Sans MT"/>
                                <w:sz w:val="20"/>
                                <w:szCs w:val="20"/>
                                <w:lang w:val="fr-FR"/>
                              </w:rPr>
                            </w:pPr>
                            <w:r w:rsidRPr="008E7730">
                              <w:rPr>
                                <w:rFonts w:ascii="Gill Sans MT" w:hAnsi="Gill Sans MT"/>
                                <w:color w:val="FFFFFF"/>
                                <w:sz w:val="20"/>
                                <w:szCs w:val="20"/>
                                <w:lang w:val="fr-FR"/>
                              </w:rPr>
                              <w:t xml:space="preserve">Les personnes qui s'occupent de l'enfant doivent répondre aux signes de faim de l'enfant et l'encourager à manger. </w:t>
                            </w:r>
                          </w:p>
                          <w:p w14:paraId="1319EB1C" w14:textId="77777777" w:rsidR="0003462C" w:rsidRPr="008E7730" w:rsidRDefault="0003462C" w:rsidP="004C7200">
                            <w:pPr>
                              <w:spacing w:after="0"/>
                              <w:rPr>
                                <w:rFonts w:ascii="Gill Sans MT" w:hAnsi="Gill Sans MT"/>
                                <w:sz w:val="14"/>
                                <w:szCs w:val="14"/>
                                <w:lang w:val="fr-FR"/>
                              </w:rPr>
                            </w:pPr>
                            <w:r w:rsidRPr="008E7730">
                              <w:rPr>
                                <w:rFonts w:ascii="Gill Sans MT" w:hAnsi="Gill Sans MT"/>
                                <w:color w:val="FFFFFF"/>
                                <w:sz w:val="14"/>
                                <w:szCs w:val="14"/>
                                <w:lang w:val="fr-FR"/>
                              </w:rPr>
                              <w:t>Source : OMS https://www.who.int/health-topics/complementary-feeding#tab=tab_1https://www.who.int/health-topics/complementary-feeding#tab=tab_1</w:t>
                            </w:r>
                          </w:p>
                          <w:p w14:paraId="645D3FED" w14:textId="77777777" w:rsidR="0003462C" w:rsidRPr="008E7730" w:rsidRDefault="0003462C" w:rsidP="00297563">
                            <w:pPr>
                              <w:rPr>
                                <w:rFonts w:ascii="Gill Sans MT" w:hAnsi="Gill Sans MT"/>
                                <w:color w:val="auto"/>
                                <w:sz w:val="20"/>
                                <w:szCs w:val="20"/>
                                <w:lang w:val="fr-FR"/>
                              </w:rPr>
                            </w:pPr>
                          </w:p>
                          <w:p w14:paraId="686A4E1F" w14:textId="77777777" w:rsidR="0003462C" w:rsidRPr="008E7730" w:rsidRDefault="0003462C">
                            <w:pPr>
                              <w:rPr>
                                <w:color w:val="auto"/>
                                <w:sz w:val="20"/>
                                <w:szCs w:val="20"/>
                                <w:lang w:val="fr-FR"/>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48F2F" id="Text Box 4" o:spid="_x0000_s1032" type="#_x0000_t202" style="position:absolute;margin-left:441.15pt;margin-top:0;width:492.35pt;height:383.95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" fillcolor="#002f6c" stroked="f" strokeweight=".5pt">
                <v:textbox>
                  <w:txbxContent>
                    <w:p w14:paraId="6F8FE7F1" w14:textId="77777777" w:rsidR="0003462C" w:rsidRPr="00C7418B" w:rsidRDefault="0003462C" w:rsidP="00297563">
                      <w:pPr>
                        <w:rPr>
                          <w:rFonts w:ascii="Gill Sans MT" w:hAnsi="Gill Sans MT"/>
                          <w:b/>
                          <w:bCs/>
                          <w:color w:val="auto"/>
                          <w:sz w:val="20"/>
                          <w:szCs w:val="20"/>
                          <w:lang w:val="fr-FR"/>
                        </w:rPr>
                      </w:pPr>
                      <w:r w:rsidRPr="00C7418B">
                        <w:rPr>
                          <w:rFonts w:ascii="Gill Sans MT" w:hAnsi="Gill Sans MT"/>
                          <w:b/>
                          <w:bCs/>
                          <w:color w:val="auto"/>
                          <w:sz w:val="20"/>
                          <w:szCs w:val="20"/>
                          <w:lang w:val="fr-FR"/>
                        </w:rPr>
                        <w:t>Alimentation complémentaire</w:t>
                      </w:r>
                    </w:p>
                    <w:p w14:paraId="7EC20993" w14:textId="08823EB6" w:rsidR="0003462C" w:rsidRPr="00C7418B" w:rsidRDefault="0003462C" w:rsidP="004C7200">
                      <w:pPr>
                        <w:spacing w:before="0" w:after="0"/>
                        <w:rPr>
                          <w:rFonts w:ascii="Gill Sans MT" w:hAnsi="Gill Sans MT"/>
                          <w:color w:val="auto"/>
                          <w:sz w:val="20"/>
                          <w:szCs w:val="20"/>
                          <w:lang w:val="fr-FR"/>
                        </w:rPr>
                      </w:pPr>
                      <w:r w:rsidRPr="00C7418B">
                        <w:rPr>
                          <w:rFonts w:ascii="Gill Sans MT" w:hAnsi="Gill Sans MT"/>
                          <w:color w:val="auto"/>
                          <w:sz w:val="20"/>
                          <w:szCs w:val="20"/>
                          <w:lang w:val="fr-FR"/>
                        </w:rPr>
                        <w:t xml:space="preserve">Vers l'âge de six mois, les besoins en énergie et en nutriments d'un nourrisson dépassent </w:t>
                      </w:r>
                    </w:p>
                    <w:p w14:paraId="74F64482" w14:textId="77777777" w:rsidR="0003462C" w:rsidRPr="00A37080" w:rsidRDefault="0003462C" w:rsidP="004C7200">
                      <w:pPr>
                        <w:spacing w:before="0" w:after="0"/>
                        <w:rPr>
                          <w:rFonts w:ascii="Gill Sans MT" w:hAnsi="Gill Sans MT"/>
                          <w:color w:val="auto"/>
                          <w:sz w:val="20"/>
                          <w:szCs w:val="20"/>
                          <w:lang w:val="fr-FR"/>
                        </w:rPr>
                      </w:pPr>
                      <w:proofErr w:type="gramStart"/>
                      <w:r w:rsidRPr="00C7418B">
                        <w:rPr>
                          <w:rFonts w:ascii="Gill Sans MT" w:hAnsi="Gill Sans MT"/>
                          <w:color w:val="auto"/>
                          <w:sz w:val="20"/>
                          <w:szCs w:val="20"/>
                          <w:lang w:val="fr-FR"/>
                        </w:rPr>
                        <w:t>ce</w:t>
                      </w:r>
                      <w:proofErr w:type="gramEnd"/>
                      <w:r w:rsidRPr="00C7418B">
                        <w:rPr>
                          <w:rFonts w:ascii="Gill Sans MT" w:hAnsi="Gill Sans MT"/>
                          <w:color w:val="auto"/>
                          <w:sz w:val="20"/>
                          <w:szCs w:val="20"/>
                          <w:lang w:val="fr-FR"/>
                        </w:rPr>
                        <w:t xml:space="preserve"> qui est assuré par le lait maternel, et les aliments complémentaires sont nécessaires </w:t>
                      </w:r>
                    </w:p>
                    <w:p w14:paraId="26AF3606" w14:textId="77777777" w:rsidR="0003462C" w:rsidRPr="00A37080" w:rsidRDefault="0003462C" w:rsidP="004C7200">
                      <w:pPr>
                        <w:spacing w:before="0" w:after="0"/>
                        <w:rPr>
                          <w:rFonts w:ascii="Gill Sans MT" w:hAnsi="Gill Sans MT"/>
                          <w:color w:val="auto"/>
                          <w:sz w:val="20"/>
                          <w:szCs w:val="20"/>
                          <w:lang w:val="fr-FR"/>
                        </w:rPr>
                      </w:pPr>
                      <w:proofErr w:type="gramStart"/>
                      <w:r w:rsidRPr="00C7418B">
                        <w:rPr>
                          <w:rFonts w:ascii="Gill Sans MT" w:hAnsi="Gill Sans MT"/>
                          <w:color w:val="auto"/>
                          <w:sz w:val="20"/>
                          <w:szCs w:val="20"/>
                          <w:lang w:val="fr-FR"/>
                        </w:rPr>
                        <w:t>pour</w:t>
                      </w:r>
                      <w:proofErr w:type="gramEnd"/>
                      <w:r w:rsidRPr="00C7418B">
                        <w:rPr>
                          <w:rFonts w:ascii="Gill Sans MT" w:hAnsi="Gill Sans MT"/>
                          <w:color w:val="auto"/>
                          <w:sz w:val="20"/>
                          <w:szCs w:val="20"/>
                          <w:lang w:val="fr-FR"/>
                        </w:rPr>
                        <w:t xml:space="preserve"> répondre à ses besoins nutritionnels, ainsi qu’un allaitement continu jusqu’à l’âge  </w:t>
                      </w:r>
                    </w:p>
                    <w:p w14:paraId="2AB85554" w14:textId="77777777" w:rsidR="0003462C" w:rsidRPr="008E7730" w:rsidRDefault="0003462C" w:rsidP="004C7200">
                      <w:pPr>
                        <w:spacing w:before="0" w:after="0"/>
                        <w:rPr>
                          <w:rFonts w:ascii="Gill Sans MT" w:hAnsi="Gill Sans MT"/>
                          <w:color w:val="auto"/>
                          <w:sz w:val="20"/>
                          <w:szCs w:val="20"/>
                          <w:lang w:val="fr-FR"/>
                        </w:rPr>
                      </w:pPr>
                      <w:proofErr w:type="gramStart"/>
                      <w:r w:rsidRPr="008E7730">
                        <w:rPr>
                          <w:rFonts w:ascii="Gill Sans MT" w:hAnsi="Gill Sans MT"/>
                          <w:color w:val="auto"/>
                          <w:sz w:val="20"/>
                          <w:szCs w:val="20"/>
                          <w:lang w:val="fr-FR"/>
                        </w:rPr>
                        <w:t>de</w:t>
                      </w:r>
                      <w:proofErr w:type="gramEnd"/>
                      <w:r w:rsidRPr="008E7730">
                        <w:rPr>
                          <w:rFonts w:ascii="Gill Sans MT" w:hAnsi="Gill Sans MT"/>
                          <w:color w:val="auto"/>
                          <w:sz w:val="20"/>
                          <w:szCs w:val="20"/>
                          <w:lang w:val="fr-FR"/>
                        </w:rPr>
                        <w:t xml:space="preserve"> deux ans. Un nourrisson de six mois est également prêt, du point de vue de son développement, à consommer d'autres aliments.</w:t>
                      </w:r>
                    </w:p>
                    <w:p w14:paraId="7CAE467D" w14:textId="77777777" w:rsidR="0003462C" w:rsidRPr="008E7730" w:rsidRDefault="0003462C" w:rsidP="00297563">
                      <w:pPr>
                        <w:rPr>
                          <w:rFonts w:ascii="Gill Sans MT" w:hAnsi="Gill Sans MT"/>
                          <w:color w:val="auto"/>
                          <w:sz w:val="20"/>
                          <w:szCs w:val="20"/>
                          <w:lang w:val="fr-FR"/>
                        </w:rPr>
                      </w:pPr>
                      <w:r w:rsidRPr="008E7730">
                        <w:rPr>
                          <w:rFonts w:ascii="Gill Sans MT" w:hAnsi="Gill Sans MT"/>
                          <w:color w:val="auto"/>
                          <w:sz w:val="20"/>
                          <w:szCs w:val="20"/>
                          <w:lang w:val="fr-FR"/>
                        </w:rPr>
                        <w:t xml:space="preserve"> Cette transition est appelée alimentation complémentaire. Le risque de ralentissement de la croissance est élevé si les aliments complémentaires ne sont pas introduits vers l'âge de 6 mois ou s'ils sont donnés de manière inappropriée. Pour que les besoins nutritionnels des nourrissons soient satisfaits, les aliments complémentaires doivent être :</w:t>
                      </w:r>
                    </w:p>
                    <w:p w14:paraId="44D3147C" w14:textId="77777777" w:rsidR="0003462C" w:rsidRPr="008E7730" w:rsidRDefault="0003462C" w:rsidP="006C6E4D">
                      <w:pPr>
                        <w:pStyle w:val="AN-Textboxbullets-WHITE"/>
                        <w:numPr>
                          <w:ilvl w:val="0"/>
                          <w:numId w:val="46"/>
                        </w:numPr>
                        <w:ind w:left="540"/>
                        <w:rPr>
                          <w:sz w:val="20"/>
                          <w:szCs w:val="20"/>
                          <w:lang w:val="fr-FR"/>
                        </w:rPr>
                      </w:pPr>
                      <w:r w:rsidRPr="008E7730">
                        <w:rPr>
                          <w:b/>
                          <w:sz w:val="20"/>
                          <w:szCs w:val="20"/>
                          <w:lang w:val="fr-FR"/>
                        </w:rPr>
                        <w:t>En temps opportun :</w:t>
                      </w:r>
                      <w:r w:rsidRPr="008E7730">
                        <w:rPr>
                          <w:sz w:val="20"/>
                          <w:szCs w:val="20"/>
                          <w:lang w:val="fr-FR"/>
                        </w:rPr>
                        <w:t xml:space="preserve"> introduits lorsque les besoins en énergie et en nutriments dépassent ceux qui peuvent être fournis par l'allaitement maternel exclusif ;</w:t>
                      </w:r>
                    </w:p>
                    <w:p w14:paraId="70C5A240" w14:textId="188D2C80" w:rsidR="0003462C" w:rsidRPr="00A37080" w:rsidRDefault="0003462C" w:rsidP="006C6E4D">
                      <w:pPr>
                        <w:pStyle w:val="AN-Textboxbullets-WHITE"/>
                        <w:numPr>
                          <w:ilvl w:val="0"/>
                          <w:numId w:val="46"/>
                        </w:numPr>
                        <w:ind w:left="540"/>
                        <w:rPr>
                          <w:sz w:val="20"/>
                          <w:szCs w:val="20"/>
                          <w:lang w:val="fr-FR"/>
                        </w:rPr>
                      </w:pPr>
                      <w:r w:rsidRPr="008E7730">
                        <w:rPr>
                          <w:b/>
                          <w:sz w:val="20"/>
                          <w:szCs w:val="20"/>
                          <w:lang w:val="fr-FR"/>
                        </w:rPr>
                        <w:t>Adéquat</w:t>
                      </w:r>
                      <w:r>
                        <w:rPr>
                          <w:b/>
                          <w:sz w:val="20"/>
                          <w:szCs w:val="20"/>
                          <w:lang w:val="fr-FR"/>
                        </w:rPr>
                        <w:t xml:space="preserve">s </w:t>
                      </w:r>
                      <w:r w:rsidRPr="008E7730">
                        <w:rPr>
                          <w:sz w:val="20"/>
                          <w:szCs w:val="20"/>
                          <w:lang w:val="fr-FR"/>
                        </w:rPr>
                        <w:t>: fournir suffisamment d'énergie, de protéines et de micronutriments pour répondre aux besoins nutritionnels d'un enfant en pleine croissance.</w:t>
                      </w:r>
                    </w:p>
                    <w:p w14:paraId="68EE5CD8" w14:textId="5A798862" w:rsidR="0003462C" w:rsidRPr="00A37080" w:rsidRDefault="0003462C" w:rsidP="006C6E4D">
                      <w:pPr>
                        <w:pStyle w:val="AN-Textboxbullets-WHITE"/>
                        <w:numPr>
                          <w:ilvl w:val="0"/>
                          <w:numId w:val="46"/>
                        </w:numPr>
                        <w:ind w:left="540"/>
                        <w:rPr>
                          <w:sz w:val="20"/>
                          <w:szCs w:val="20"/>
                          <w:lang w:val="fr-FR"/>
                        </w:rPr>
                      </w:pPr>
                      <w:r w:rsidRPr="008E7730">
                        <w:rPr>
                          <w:b/>
                          <w:sz w:val="20"/>
                          <w:szCs w:val="20"/>
                          <w:lang w:val="fr-FR"/>
                        </w:rPr>
                        <w:t>Sûr</w:t>
                      </w:r>
                      <w:r>
                        <w:rPr>
                          <w:b/>
                          <w:sz w:val="20"/>
                          <w:szCs w:val="20"/>
                          <w:lang w:val="fr-FR"/>
                        </w:rPr>
                        <w:t xml:space="preserve">s </w:t>
                      </w:r>
                      <w:r w:rsidRPr="008E7730">
                        <w:rPr>
                          <w:sz w:val="20"/>
                          <w:szCs w:val="20"/>
                          <w:lang w:val="fr-FR"/>
                        </w:rPr>
                        <w:t>: stockés et préparés de manière hygiénique, et servis avec des mains propres en utilisant des ustensiles propres et non des biberons et des tétines.</w:t>
                      </w:r>
                    </w:p>
                    <w:p w14:paraId="1B6CC461" w14:textId="1CA52AB1" w:rsidR="0003462C" w:rsidRPr="008E7730" w:rsidRDefault="0003462C" w:rsidP="006C6E4D">
                      <w:pPr>
                        <w:pStyle w:val="AN-Textboxbullets-WHITE"/>
                        <w:numPr>
                          <w:ilvl w:val="0"/>
                          <w:numId w:val="46"/>
                        </w:numPr>
                        <w:ind w:left="540"/>
                        <w:rPr>
                          <w:sz w:val="20"/>
                          <w:szCs w:val="20"/>
                          <w:lang w:val="fr-FR"/>
                        </w:rPr>
                      </w:pPr>
                      <w:r w:rsidRPr="008E7730">
                        <w:rPr>
                          <w:b/>
                          <w:sz w:val="20"/>
                          <w:szCs w:val="20"/>
                          <w:lang w:val="fr-FR"/>
                        </w:rPr>
                        <w:t xml:space="preserve">Bien </w:t>
                      </w:r>
                      <w:r>
                        <w:rPr>
                          <w:b/>
                          <w:sz w:val="20"/>
                          <w:szCs w:val="20"/>
                          <w:lang w:val="fr-FR"/>
                        </w:rPr>
                        <w:t xml:space="preserve">donnés </w:t>
                      </w:r>
                      <w:r w:rsidRPr="008E7730">
                        <w:rPr>
                          <w:sz w:val="20"/>
                          <w:szCs w:val="20"/>
                          <w:lang w:val="fr-FR"/>
                        </w:rPr>
                        <w:t>: donné en fonction des signaux d'appétit et de satiété de l'enfant, la fréquence des repas et l'alimentation étant adaptées à l'âge de l'enfant.</w:t>
                      </w:r>
                    </w:p>
                    <w:p w14:paraId="36B68505" w14:textId="77777777" w:rsidR="0003462C" w:rsidRPr="008E7730" w:rsidRDefault="0003462C" w:rsidP="004C7200">
                      <w:pPr>
                        <w:spacing w:after="0"/>
                        <w:rPr>
                          <w:rFonts w:ascii="Gill Sans MT" w:hAnsi="Gill Sans MT"/>
                          <w:sz w:val="20"/>
                          <w:szCs w:val="20"/>
                          <w:lang w:val="fr-FR"/>
                        </w:rPr>
                      </w:pPr>
                      <w:r w:rsidRPr="008E7730">
                        <w:rPr>
                          <w:rFonts w:ascii="Gill Sans MT" w:hAnsi="Gill Sans MT"/>
                          <w:color w:val="FFFFFF"/>
                          <w:sz w:val="20"/>
                          <w:szCs w:val="20"/>
                          <w:lang w:val="fr-FR"/>
                        </w:rPr>
                        <w:t xml:space="preserve">Les personnes qui s'occupent de l'enfant doivent répondre aux signes de faim de l'enfant et l'encourager à manger. </w:t>
                      </w:r>
                    </w:p>
                    <w:p w14:paraId="1319EB1C" w14:textId="77777777" w:rsidR="0003462C" w:rsidRPr="008E7730" w:rsidRDefault="0003462C" w:rsidP="004C7200">
                      <w:pPr>
                        <w:spacing w:after="0"/>
                        <w:rPr>
                          <w:rFonts w:ascii="Gill Sans MT" w:hAnsi="Gill Sans MT"/>
                          <w:sz w:val="14"/>
                          <w:szCs w:val="14"/>
                          <w:lang w:val="fr-FR"/>
                        </w:rPr>
                      </w:pPr>
                      <w:r w:rsidRPr="008E7730">
                        <w:rPr>
                          <w:rFonts w:ascii="Gill Sans MT" w:hAnsi="Gill Sans MT"/>
                          <w:color w:val="FFFFFF"/>
                          <w:sz w:val="14"/>
                          <w:szCs w:val="14"/>
                          <w:lang w:val="fr-FR"/>
                        </w:rPr>
                        <w:t>Source : OMS https://www.who.int/health-topics/complementary-feeding#tab=tab_1https://www.who.int/health-topics/complementary-feeding#tab=tab_1</w:t>
                      </w:r>
                    </w:p>
                    <w:p w14:paraId="645D3FED" w14:textId="77777777" w:rsidR="0003462C" w:rsidRPr="008E7730" w:rsidRDefault="0003462C" w:rsidP="00297563">
                      <w:pPr>
                        <w:rPr>
                          <w:rFonts w:ascii="Gill Sans MT" w:hAnsi="Gill Sans MT"/>
                          <w:color w:val="auto"/>
                          <w:sz w:val="20"/>
                          <w:szCs w:val="20"/>
                          <w:lang w:val="fr-FR"/>
                        </w:rPr>
                      </w:pPr>
                    </w:p>
                    <w:p w14:paraId="686A4E1F" w14:textId="77777777" w:rsidR="0003462C" w:rsidRPr="008E7730" w:rsidRDefault="0003462C">
                      <w:pPr>
                        <w:rPr>
                          <w:color w:val="auto"/>
                          <w:sz w:val="20"/>
                          <w:szCs w:val="20"/>
                          <w:lang w:val="fr-FR"/>
                        </w:rPr>
                      </w:pPr>
                    </w:p>
                  </w:txbxContent>
                </v:textbox>
                <w10:wrap type="tight" anchorx="margin"/>
              </v:shape>
            </w:pict>
          </mc:Fallback>
        </mc:AlternateContent>
      </w:r>
      <w:r w:rsidRPr="00195811">
        <w:rPr>
          <w:rFonts w:ascii="Gill Sans MT" w:hAnsi="Gill Sans MT"/>
          <w:noProof/>
          <w:sz w:val="16"/>
          <w:szCs w:val="16"/>
          <w:lang w:val="fr-FR" w:eastAsia="fr-FR"/>
        </w:rPr>
        <mc:AlternateContent>
          <mc:Choice Requires="wps">
            <w:drawing>
              <wp:anchor distT="0" distB="0" distL="114300" distR="114300" simplePos="0" relativeHeight="251686912" behindDoc="1" locked="0" layoutInCell="1" allowOverlap="1" wp14:anchorId="6710E4F1" wp14:editId="01B8282C">
                <wp:simplePos x="0" y="0"/>
                <wp:positionH relativeFrom="margin">
                  <wp:align>right</wp:align>
                </wp:positionH>
                <wp:positionV relativeFrom="paragraph">
                  <wp:posOffset>3917315</wp:posOffset>
                </wp:positionV>
                <wp:extent cx="6245860" cy="4297680"/>
                <wp:effectExtent l="0" t="0" r="2540" b="7620"/>
                <wp:wrapTight wrapText="bothSides">
                  <wp:wrapPolygon edited="0">
                    <wp:start x="0" y="0"/>
                    <wp:lineTo x="0" y="21543"/>
                    <wp:lineTo x="21543" y="21543"/>
                    <wp:lineTo x="21543" y="0"/>
                    <wp:lineTo x="0" y="0"/>
                  </wp:wrapPolygon>
                </wp:wrapTight>
                <wp:docPr id="8" name="Rectangle 8"/>
                <wp:cNvGraphicFramePr/>
                <a:graphic xmlns:a="http://schemas.openxmlformats.org/drawingml/2006/main">
                  <a:graphicData uri="http://schemas.microsoft.com/office/word/2010/wordprocessingShape">
                    <wps:wsp>
                      <wps:cNvSpPr/>
                      <wps:spPr>
                        <a:xfrm>
                          <a:off x="0" y="0"/>
                          <a:ext cx="6245860" cy="4297680"/>
                        </a:xfrm>
                        <a:prstGeom prst="rect">
                          <a:avLst/>
                        </a:prstGeom>
                        <a:solidFill>
                          <a:srgbClr val="CFCDC9"/>
                        </a:solidFill>
                        <a:ln>
                          <a:noFill/>
                        </a:ln>
                      </wps:spPr>
                      <wps:txbx>
                        <w:txbxContent>
                          <w:p w14:paraId="6B92D15C" w14:textId="77777777" w:rsidR="0003462C" w:rsidRPr="00297563" w:rsidRDefault="0003462C" w:rsidP="00987A18">
                            <w:pPr>
                              <w:shd w:val="clear" w:color="auto" w:fill="CFCDC9"/>
                              <w:spacing w:before="60" w:after="0"/>
                              <w:rPr>
                                <w:rFonts w:ascii="Gill Sans MT" w:hAnsi="Gill Sans MT"/>
                                <w:color w:val="auto"/>
                              </w:rPr>
                            </w:pPr>
                            <w:r w:rsidRPr="00297563">
                              <w:rPr>
                                <w:rFonts w:ascii="Gill Sans MT" w:hAnsi="Gill Sans MT"/>
                                <w:b/>
                                <w:color w:val="auto"/>
                                <w:lang w:val="fr"/>
                              </w:rPr>
                              <w:t>Hygiène alimentaire</w:t>
                            </w:r>
                          </w:p>
                          <w:p w14:paraId="7A76A3BD" w14:textId="77777777" w:rsidR="0003462C" w:rsidRDefault="0003462C" w:rsidP="00987A18">
                            <w:pPr>
                              <w:pStyle w:val="AN-Bullet1stlevel"/>
                              <w:numPr>
                                <w:ilvl w:val="0"/>
                                <w:numId w:val="0"/>
                              </w:numPr>
                              <w:spacing w:after="0"/>
                              <w:ind w:left="547"/>
                            </w:pPr>
                          </w:p>
                          <w:p w14:paraId="34748A77" w14:textId="77777777" w:rsidR="0003462C" w:rsidRPr="007269BB" w:rsidRDefault="0003462C" w:rsidP="00987A18">
                            <w:pPr>
                              <w:pStyle w:val="AN-Bullet1stlevel"/>
                              <w:spacing w:after="60"/>
                              <w:rPr>
                                <w:lang w:val="es-AR"/>
                              </w:rPr>
                            </w:pPr>
                            <w:r w:rsidRPr="00297563">
                              <w:rPr>
                                <w:lang w:val="fr"/>
                              </w:rPr>
                              <w:t>Prenez l'habitude de la propreté :</w:t>
                            </w:r>
                          </w:p>
                          <w:p w14:paraId="2E362364" w14:textId="6ACAEF8E" w:rsidR="0003462C" w:rsidRPr="000C781B" w:rsidRDefault="0003462C" w:rsidP="000C781B">
                            <w:pPr>
                              <w:pStyle w:val="AN-Bullet2ndlevel"/>
                              <w:spacing w:after="0"/>
                              <w:ind w:left="907"/>
                              <w:rPr>
                                <w:lang w:val="es-AR"/>
                              </w:rPr>
                            </w:pPr>
                            <w:r w:rsidRPr="00297563">
                              <w:rPr>
                                <w:lang w:val="fr"/>
                              </w:rPr>
                              <w:t xml:space="preserve">Installez une borne de lavage des mains à proximité des sanitaires et des zones de </w:t>
                            </w:r>
                            <w:r w:rsidRPr="000C781B">
                              <w:rPr>
                                <w:lang w:val="fr"/>
                              </w:rPr>
                              <w:t>cuisson ; nettoyez-la avec de l'eau et du savon.</w:t>
                            </w:r>
                          </w:p>
                          <w:p w14:paraId="6DF88094" w14:textId="77777777" w:rsidR="0003462C" w:rsidRPr="00E50F35" w:rsidRDefault="0003462C" w:rsidP="000C781B">
                            <w:pPr>
                              <w:pStyle w:val="AN-Bullet2ndlevel"/>
                              <w:spacing w:after="0"/>
                              <w:ind w:left="907"/>
                              <w:rPr>
                                <w:lang w:val="fr-FR"/>
                              </w:rPr>
                            </w:pPr>
                            <w:proofErr w:type="spellStart"/>
                            <w:r w:rsidRPr="00297563">
                              <w:rPr>
                                <w:lang w:val="fr"/>
                              </w:rPr>
                              <w:t>Lavez</w:t>
                            </w:r>
                            <w:proofErr w:type="spellEnd"/>
                            <w:r w:rsidRPr="00297563">
                              <w:rPr>
                                <w:lang w:val="fr"/>
                              </w:rPr>
                              <w:t>-vous les mains avec du savon avant et pendant la préparation des aliments.</w:t>
                            </w:r>
                          </w:p>
                          <w:p w14:paraId="71699204" w14:textId="77777777" w:rsidR="0003462C" w:rsidRPr="00E50F35" w:rsidRDefault="0003462C" w:rsidP="000C781B">
                            <w:pPr>
                              <w:pStyle w:val="AN-Bullet2ndlevel"/>
                              <w:spacing w:after="0"/>
                              <w:ind w:left="907"/>
                              <w:rPr>
                                <w:lang w:val="fr-FR"/>
                              </w:rPr>
                            </w:pPr>
                            <w:proofErr w:type="spellStart"/>
                            <w:r w:rsidRPr="00297563">
                              <w:rPr>
                                <w:lang w:val="fr"/>
                              </w:rPr>
                              <w:t>Lavez</w:t>
                            </w:r>
                            <w:proofErr w:type="spellEnd"/>
                            <w:r w:rsidRPr="00297563">
                              <w:rPr>
                                <w:lang w:val="fr"/>
                              </w:rPr>
                              <w:t>-vous les mains avec du savon après être allé aux toilettes, après avoir nettoyé le bébé et après avoir éliminé toute matière fécale.</w:t>
                            </w:r>
                          </w:p>
                          <w:p w14:paraId="7A13A527" w14:textId="77777777" w:rsidR="0003462C" w:rsidRPr="007269BB" w:rsidRDefault="0003462C" w:rsidP="000C781B">
                            <w:pPr>
                              <w:pStyle w:val="AN-Bullet2ndlevel"/>
                              <w:spacing w:after="0"/>
                              <w:ind w:left="907"/>
                              <w:rPr>
                                <w:lang w:val="es-AR"/>
                              </w:rPr>
                            </w:pPr>
                            <w:r w:rsidRPr="00297563">
                              <w:rPr>
                                <w:lang w:val="fr"/>
                              </w:rPr>
                              <w:t>Lavez et désinfectez tous les équipements et les surfaces de préparation des aliments.</w:t>
                            </w:r>
                          </w:p>
                          <w:p w14:paraId="5EB3B331" w14:textId="77777777" w:rsidR="0003462C" w:rsidRPr="007269BB" w:rsidRDefault="0003462C" w:rsidP="000C781B">
                            <w:pPr>
                              <w:pStyle w:val="AN-Bullet2ndlevel"/>
                              <w:spacing w:after="0"/>
                              <w:ind w:left="907"/>
                              <w:rPr>
                                <w:lang w:val="es-AR"/>
                              </w:rPr>
                            </w:pPr>
                            <w:r w:rsidRPr="00297563">
                              <w:rPr>
                                <w:lang w:val="fr"/>
                              </w:rPr>
                              <w:t>Protégez la cuisine des animaux, des parasites et des insectes.</w:t>
                            </w:r>
                          </w:p>
                          <w:p w14:paraId="2EEE398A" w14:textId="77777777" w:rsidR="0003462C" w:rsidRPr="007269BB" w:rsidRDefault="0003462C" w:rsidP="000C781B">
                            <w:pPr>
                              <w:pStyle w:val="AN-Bullet2ndlevel"/>
                              <w:spacing w:after="0"/>
                              <w:ind w:left="907"/>
                              <w:rPr>
                                <w:lang w:val="es-AR"/>
                              </w:rPr>
                            </w:pPr>
                            <w:r w:rsidRPr="00297563">
                              <w:rPr>
                                <w:lang w:val="fr"/>
                              </w:rPr>
                              <w:t>Traitez l'eau si vous la donnez à un bébé ou si vous la mélangez à des aliments.</w:t>
                            </w:r>
                          </w:p>
                          <w:p w14:paraId="04223BB4" w14:textId="77777777" w:rsidR="0003462C" w:rsidRPr="007269BB" w:rsidRDefault="0003462C" w:rsidP="000C781B">
                            <w:pPr>
                              <w:pStyle w:val="AN-Bullet2ndlevel"/>
                              <w:spacing w:after="0"/>
                              <w:ind w:left="907"/>
                              <w:rPr>
                                <w:lang w:val="es-AR"/>
                              </w:rPr>
                            </w:pPr>
                            <w:r w:rsidRPr="00297563">
                              <w:rPr>
                                <w:lang w:val="fr"/>
                              </w:rPr>
                              <w:t>Lavez régulièrement les mains de l'enfant avec de l'eau et du savon, en particulier avant la tétée.</w:t>
                            </w:r>
                          </w:p>
                          <w:p w14:paraId="30591054" w14:textId="77777777" w:rsidR="0003462C" w:rsidRPr="007269BB" w:rsidRDefault="0003462C" w:rsidP="000C781B">
                            <w:pPr>
                              <w:pStyle w:val="AN-Bullet2ndlevel"/>
                              <w:spacing w:after="0"/>
                              <w:ind w:left="907"/>
                              <w:rPr>
                                <w:lang w:val="es-AR"/>
                              </w:rPr>
                            </w:pPr>
                            <w:r w:rsidRPr="00297563">
                              <w:rPr>
                                <w:lang w:val="fr"/>
                              </w:rPr>
                              <w:t>Veillez à ce que les endroits où le bébé dort, s'assoit, joue et mange soient exempts de matières fécales animales ou humaines.</w:t>
                            </w:r>
                          </w:p>
                          <w:p w14:paraId="63D4393C" w14:textId="77777777" w:rsidR="0003462C" w:rsidRPr="007269BB" w:rsidRDefault="0003462C" w:rsidP="00987A18">
                            <w:pPr>
                              <w:pStyle w:val="AN-Bullet1stlevel"/>
                              <w:spacing w:after="60"/>
                              <w:rPr>
                                <w:lang w:val="es-AR"/>
                              </w:rPr>
                            </w:pPr>
                            <w:r w:rsidRPr="00297563">
                              <w:rPr>
                                <w:lang w:val="fr"/>
                              </w:rPr>
                              <w:t>Séparez les aliments crus des aliments cuits :</w:t>
                            </w:r>
                          </w:p>
                          <w:p w14:paraId="5FA4A104" w14:textId="77777777" w:rsidR="0003462C" w:rsidRPr="007269BB" w:rsidRDefault="0003462C" w:rsidP="000C781B">
                            <w:pPr>
                              <w:pStyle w:val="AN-Bullet2ndlevel"/>
                              <w:spacing w:after="0"/>
                              <w:ind w:left="907"/>
                              <w:rPr>
                                <w:lang w:val="es-AR"/>
                              </w:rPr>
                            </w:pPr>
                            <w:r w:rsidRPr="00297563">
                              <w:rPr>
                                <w:lang w:val="fr"/>
                              </w:rPr>
                              <w:t>Conservez la viande, la volaille et les fruits de mer à l'écart des autres aliments.</w:t>
                            </w:r>
                          </w:p>
                          <w:p w14:paraId="49C1F7B6" w14:textId="77777777" w:rsidR="0003462C" w:rsidRPr="00C7418B" w:rsidRDefault="0003462C" w:rsidP="000C781B">
                            <w:pPr>
                              <w:pStyle w:val="AN-Bullet2ndlevel"/>
                              <w:spacing w:after="0"/>
                              <w:ind w:left="907"/>
                              <w:rPr>
                                <w:lang w:val="fr-FR"/>
                              </w:rPr>
                            </w:pPr>
                            <w:r w:rsidRPr="00297563">
                              <w:rPr>
                                <w:lang w:val="fr"/>
                              </w:rPr>
                              <w:t>Utilisez un récipient pour conserver séparément les aliments cuits et crus.</w:t>
                            </w:r>
                          </w:p>
                          <w:p w14:paraId="3148D21E" w14:textId="77777777" w:rsidR="0003462C" w:rsidRPr="00C7418B" w:rsidRDefault="0003462C" w:rsidP="000C781B">
                            <w:pPr>
                              <w:pStyle w:val="AN-Bullet2ndlevel"/>
                              <w:spacing w:after="0"/>
                              <w:ind w:left="907"/>
                              <w:rPr>
                                <w:lang w:val="fr-FR"/>
                              </w:rPr>
                            </w:pPr>
                            <w:r w:rsidRPr="00297563">
                              <w:rPr>
                                <w:lang w:val="fr"/>
                              </w:rPr>
                              <w:t>Utilisez des équipements, des couteaux et des ustensiles de cuisine distincts pour les aliments cuits et les aliments crus.</w:t>
                            </w:r>
                          </w:p>
                          <w:p w14:paraId="51B189EF" w14:textId="77777777" w:rsidR="0003462C" w:rsidRPr="007269BB" w:rsidRDefault="0003462C" w:rsidP="000C781B">
                            <w:pPr>
                              <w:pStyle w:val="AN-Bullet2ndlevel"/>
                              <w:spacing w:after="0"/>
                              <w:ind w:left="907"/>
                              <w:rPr>
                                <w:lang w:val="es-AR"/>
                              </w:rPr>
                            </w:pPr>
                            <w:r w:rsidRPr="00297563">
                              <w:rPr>
                                <w:lang w:val="fr"/>
                              </w:rPr>
                              <w:t>Faites bien cuire les aliments, en particulier les œufs et les autres aliments d'origine animale.</w:t>
                            </w:r>
                          </w:p>
                          <w:p w14:paraId="23058924" w14:textId="77777777" w:rsidR="0003462C" w:rsidRPr="007269BB" w:rsidRDefault="0003462C" w:rsidP="000C781B">
                            <w:pPr>
                              <w:pStyle w:val="AN-Bullet2ndlevel"/>
                              <w:spacing w:after="0"/>
                              <w:ind w:left="907"/>
                              <w:rPr>
                                <w:lang w:val="es-AR"/>
                              </w:rPr>
                            </w:pPr>
                            <w:r w:rsidRPr="00297563">
                              <w:rPr>
                                <w:lang w:val="fr"/>
                              </w:rPr>
                              <w:t>Conservez les aliments à des températures sûres, servez-les chauds et ne laissez pas les aliments à température ambiante pendant plus de deux heures.</w:t>
                            </w:r>
                          </w:p>
                          <w:p w14:paraId="266AF276" w14:textId="77777777" w:rsidR="0003462C" w:rsidRPr="007269BB" w:rsidRDefault="0003462C" w:rsidP="000C781B">
                            <w:pPr>
                              <w:pStyle w:val="AN-Bullet2ndlevel"/>
                              <w:spacing w:after="0"/>
                              <w:ind w:left="907"/>
                              <w:rPr>
                                <w:lang w:val="es-AR"/>
                              </w:rPr>
                            </w:pPr>
                            <w:r w:rsidRPr="00297563">
                              <w:rPr>
                                <w:lang w:val="fr"/>
                              </w:rPr>
                              <w:t>Utilisez de l'eau potable et des aliments frais.</w:t>
                            </w:r>
                          </w:p>
                          <w:p w14:paraId="6FE45E2C" w14:textId="77777777" w:rsidR="0003462C" w:rsidRPr="001202C5" w:rsidRDefault="0003462C" w:rsidP="00987A18">
                            <w:pPr>
                              <w:spacing w:after="0"/>
                              <w:rPr>
                                <w:rFonts w:ascii="Gill Sans MT" w:hAnsi="Gill Sans MT"/>
                                <w:color w:val="auto"/>
                                <w:sz w:val="16"/>
                                <w:szCs w:val="16"/>
                              </w:rPr>
                            </w:pPr>
                            <w:r w:rsidRPr="001202C5">
                              <w:rPr>
                                <w:rFonts w:ascii="Gill Sans MT" w:hAnsi="Gill Sans MT"/>
                                <w:color w:val="auto"/>
                                <w:sz w:val="16"/>
                                <w:szCs w:val="16"/>
                                <w:lang w:val="fr"/>
                              </w:rPr>
                              <w:t>Source : FANTA 2016</w:t>
                            </w:r>
                          </w:p>
                        </w:txbxContent>
                      </wps:txbx>
                      <wps:bodyPr spcFirstLastPara="1"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rect w14:anchorId="6710E4F1" id="Rectangle 8" o:spid="_x0000_s1033" style="position:absolute;margin-left:440.6pt;margin-top:308.45pt;width:491.8pt;height:338.4pt;z-index:-251629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" fillcolor="#cfcdc9" stroked="f">
                <v:textbox inset="2.53958mm,2.53958mm,2.53958mm,2.53958mm">
                  <w:txbxContent>
                    <w:p w14:paraId="6B92D15C" w14:textId="77777777" w:rsidR="0003462C" w:rsidRPr="00297563" w:rsidRDefault="0003462C" w:rsidP="00987A18">
                      <w:pPr>
                        <w:shd w:val="clear" w:color="auto" w:fill="CFCDC9"/>
                        <w:spacing w:before="60" w:after="0"/>
                        <w:rPr>
                          <w:rFonts w:ascii="Gill Sans MT" w:hAnsi="Gill Sans MT"/>
                          <w:color w:val="auto"/>
                        </w:rPr>
                      </w:pPr>
                      <w:r w:rsidRPr="00297563">
                        <w:rPr>
                          <w:rFonts w:ascii="Gill Sans MT" w:hAnsi="Gill Sans MT"/>
                          <w:b/>
                          <w:color w:val="auto"/>
                          <w:lang w:val="fr"/>
                        </w:rPr>
                        <w:t>Hygiène alimentaire</w:t>
                      </w:r>
                    </w:p>
                    <w:p w14:paraId="7A76A3BD" w14:textId="77777777" w:rsidR="0003462C" w:rsidRDefault="0003462C" w:rsidP="00987A18">
                      <w:pPr>
                        <w:pStyle w:val="AN-Bullet1stlevel"/>
                        <w:numPr>
                          <w:ilvl w:val="0"/>
                          <w:numId w:val="0"/>
                        </w:numPr>
                        <w:spacing w:after="0"/>
                        <w:ind w:left="547"/>
                      </w:pPr>
                    </w:p>
                    <w:p w14:paraId="34748A77" w14:textId="77777777" w:rsidR="0003462C" w:rsidRPr="007269BB" w:rsidRDefault="0003462C" w:rsidP="00987A18">
                      <w:pPr>
                        <w:pStyle w:val="AN-Bullet1stlevel"/>
                        <w:spacing w:after="60"/>
                        <w:rPr>
                          <w:lang w:val="es-AR"/>
                        </w:rPr>
                      </w:pPr>
                      <w:r w:rsidRPr="00297563">
                        <w:rPr>
                          <w:lang w:val="fr"/>
                        </w:rPr>
                        <w:t>Prenez l'habitude de la propreté :</w:t>
                      </w:r>
                    </w:p>
                    <w:p w14:paraId="2E362364" w14:textId="6ACAEF8E" w:rsidR="0003462C" w:rsidRPr="000C781B" w:rsidRDefault="0003462C" w:rsidP="000C781B">
                      <w:pPr>
                        <w:pStyle w:val="AN-Bullet2ndlevel"/>
                        <w:spacing w:after="0"/>
                        <w:ind w:left="907"/>
                        <w:rPr>
                          <w:lang w:val="es-AR"/>
                        </w:rPr>
                      </w:pPr>
                      <w:r w:rsidRPr="00297563">
                        <w:rPr>
                          <w:lang w:val="fr"/>
                        </w:rPr>
                        <w:t xml:space="preserve">Installez une borne de lavage des mains à proximité des sanitaires et des zones de </w:t>
                      </w:r>
                      <w:r w:rsidRPr="000C781B">
                        <w:rPr>
                          <w:lang w:val="fr"/>
                        </w:rPr>
                        <w:t>cuisson ; nettoyez-la avec de l'eau et du savon.</w:t>
                      </w:r>
                    </w:p>
                    <w:p w14:paraId="6DF88094" w14:textId="77777777" w:rsidR="0003462C" w:rsidRPr="00E50F35" w:rsidRDefault="0003462C" w:rsidP="000C781B">
                      <w:pPr>
                        <w:pStyle w:val="AN-Bullet2ndlevel"/>
                        <w:spacing w:after="0"/>
                        <w:ind w:left="907"/>
                        <w:rPr>
                          <w:lang w:val="fr-FR"/>
                        </w:rPr>
                      </w:pPr>
                      <w:proofErr w:type="spellStart"/>
                      <w:r w:rsidRPr="00297563">
                        <w:rPr>
                          <w:lang w:val="fr"/>
                        </w:rPr>
                        <w:t>Lavez</w:t>
                      </w:r>
                      <w:proofErr w:type="spellEnd"/>
                      <w:r w:rsidRPr="00297563">
                        <w:rPr>
                          <w:lang w:val="fr"/>
                        </w:rPr>
                        <w:t>-vous les mains avec du savon avant et pendant la préparation des aliments.</w:t>
                      </w:r>
                    </w:p>
                    <w:p w14:paraId="71699204" w14:textId="77777777" w:rsidR="0003462C" w:rsidRPr="00E50F35" w:rsidRDefault="0003462C" w:rsidP="000C781B">
                      <w:pPr>
                        <w:pStyle w:val="AN-Bullet2ndlevel"/>
                        <w:spacing w:after="0"/>
                        <w:ind w:left="907"/>
                        <w:rPr>
                          <w:lang w:val="fr-FR"/>
                        </w:rPr>
                      </w:pPr>
                      <w:proofErr w:type="spellStart"/>
                      <w:r w:rsidRPr="00297563">
                        <w:rPr>
                          <w:lang w:val="fr"/>
                        </w:rPr>
                        <w:t>Lavez</w:t>
                      </w:r>
                      <w:proofErr w:type="spellEnd"/>
                      <w:r w:rsidRPr="00297563">
                        <w:rPr>
                          <w:lang w:val="fr"/>
                        </w:rPr>
                        <w:t>-vous les mains avec du savon après être allé aux toilettes, après avoir nettoyé le bébé et après avoir éliminé toute matière fécale.</w:t>
                      </w:r>
                    </w:p>
                    <w:p w14:paraId="7A13A527" w14:textId="77777777" w:rsidR="0003462C" w:rsidRPr="007269BB" w:rsidRDefault="0003462C" w:rsidP="000C781B">
                      <w:pPr>
                        <w:pStyle w:val="AN-Bullet2ndlevel"/>
                        <w:spacing w:after="0"/>
                        <w:ind w:left="907"/>
                        <w:rPr>
                          <w:lang w:val="es-AR"/>
                        </w:rPr>
                      </w:pPr>
                      <w:r w:rsidRPr="00297563">
                        <w:rPr>
                          <w:lang w:val="fr"/>
                        </w:rPr>
                        <w:t>Lavez et désinfectez tous les équipements et les surfaces de préparation des aliments.</w:t>
                      </w:r>
                    </w:p>
                    <w:p w14:paraId="5EB3B331" w14:textId="77777777" w:rsidR="0003462C" w:rsidRPr="007269BB" w:rsidRDefault="0003462C" w:rsidP="000C781B">
                      <w:pPr>
                        <w:pStyle w:val="AN-Bullet2ndlevel"/>
                        <w:spacing w:after="0"/>
                        <w:ind w:left="907"/>
                        <w:rPr>
                          <w:lang w:val="es-AR"/>
                        </w:rPr>
                      </w:pPr>
                      <w:r w:rsidRPr="00297563">
                        <w:rPr>
                          <w:lang w:val="fr"/>
                        </w:rPr>
                        <w:t>Protégez la cuisine des animaux, des parasites et des insectes.</w:t>
                      </w:r>
                    </w:p>
                    <w:p w14:paraId="2EEE398A" w14:textId="77777777" w:rsidR="0003462C" w:rsidRPr="007269BB" w:rsidRDefault="0003462C" w:rsidP="000C781B">
                      <w:pPr>
                        <w:pStyle w:val="AN-Bullet2ndlevel"/>
                        <w:spacing w:after="0"/>
                        <w:ind w:left="907"/>
                        <w:rPr>
                          <w:lang w:val="es-AR"/>
                        </w:rPr>
                      </w:pPr>
                      <w:r w:rsidRPr="00297563">
                        <w:rPr>
                          <w:lang w:val="fr"/>
                        </w:rPr>
                        <w:t>Traitez l'eau si vous la donnez à un bébé ou si vous la mélangez à des aliments.</w:t>
                      </w:r>
                    </w:p>
                    <w:p w14:paraId="04223BB4" w14:textId="77777777" w:rsidR="0003462C" w:rsidRPr="007269BB" w:rsidRDefault="0003462C" w:rsidP="000C781B">
                      <w:pPr>
                        <w:pStyle w:val="AN-Bullet2ndlevel"/>
                        <w:spacing w:after="0"/>
                        <w:ind w:left="907"/>
                        <w:rPr>
                          <w:lang w:val="es-AR"/>
                        </w:rPr>
                      </w:pPr>
                      <w:r w:rsidRPr="00297563">
                        <w:rPr>
                          <w:lang w:val="fr"/>
                        </w:rPr>
                        <w:t>Lavez régulièrement les mains de l'enfant avec de l'eau et du savon, en particulier avant la tétée.</w:t>
                      </w:r>
                    </w:p>
                    <w:p w14:paraId="30591054" w14:textId="77777777" w:rsidR="0003462C" w:rsidRPr="007269BB" w:rsidRDefault="0003462C" w:rsidP="000C781B">
                      <w:pPr>
                        <w:pStyle w:val="AN-Bullet2ndlevel"/>
                        <w:spacing w:after="0"/>
                        <w:ind w:left="907"/>
                        <w:rPr>
                          <w:lang w:val="es-AR"/>
                        </w:rPr>
                      </w:pPr>
                      <w:r w:rsidRPr="00297563">
                        <w:rPr>
                          <w:lang w:val="fr"/>
                        </w:rPr>
                        <w:t>Veillez à ce que les endroits où le bébé dort, s'assoit, joue et mange soient exempts de matières fécales animales ou humaines.</w:t>
                      </w:r>
                    </w:p>
                    <w:p w14:paraId="63D4393C" w14:textId="77777777" w:rsidR="0003462C" w:rsidRPr="007269BB" w:rsidRDefault="0003462C" w:rsidP="00987A18">
                      <w:pPr>
                        <w:pStyle w:val="AN-Bullet1stlevel"/>
                        <w:spacing w:after="60"/>
                        <w:rPr>
                          <w:lang w:val="es-AR"/>
                        </w:rPr>
                      </w:pPr>
                      <w:r w:rsidRPr="00297563">
                        <w:rPr>
                          <w:lang w:val="fr"/>
                        </w:rPr>
                        <w:t>Séparez les aliments crus des aliments cuits :</w:t>
                      </w:r>
                    </w:p>
                    <w:p w14:paraId="5FA4A104" w14:textId="77777777" w:rsidR="0003462C" w:rsidRPr="007269BB" w:rsidRDefault="0003462C" w:rsidP="000C781B">
                      <w:pPr>
                        <w:pStyle w:val="AN-Bullet2ndlevel"/>
                        <w:spacing w:after="0"/>
                        <w:ind w:left="907"/>
                        <w:rPr>
                          <w:lang w:val="es-AR"/>
                        </w:rPr>
                      </w:pPr>
                      <w:r w:rsidRPr="00297563">
                        <w:rPr>
                          <w:lang w:val="fr"/>
                        </w:rPr>
                        <w:t>Conservez la viande, la volaille et les fruits de mer à l'écart des autres aliments.</w:t>
                      </w:r>
                    </w:p>
                    <w:p w14:paraId="49C1F7B6" w14:textId="77777777" w:rsidR="0003462C" w:rsidRPr="00C7418B" w:rsidRDefault="0003462C" w:rsidP="000C781B">
                      <w:pPr>
                        <w:pStyle w:val="AN-Bullet2ndlevel"/>
                        <w:spacing w:after="0"/>
                        <w:ind w:left="907"/>
                        <w:rPr>
                          <w:lang w:val="fr-FR"/>
                        </w:rPr>
                      </w:pPr>
                      <w:r w:rsidRPr="00297563">
                        <w:rPr>
                          <w:lang w:val="fr"/>
                        </w:rPr>
                        <w:t>Utilisez un récipient pour conserver séparément les aliments cuits et crus.</w:t>
                      </w:r>
                    </w:p>
                    <w:p w14:paraId="3148D21E" w14:textId="77777777" w:rsidR="0003462C" w:rsidRPr="00C7418B" w:rsidRDefault="0003462C" w:rsidP="000C781B">
                      <w:pPr>
                        <w:pStyle w:val="AN-Bullet2ndlevel"/>
                        <w:spacing w:after="0"/>
                        <w:ind w:left="907"/>
                        <w:rPr>
                          <w:lang w:val="fr-FR"/>
                        </w:rPr>
                      </w:pPr>
                      <w:r w:rsidRPr="00297563">
                        <w:rPr>
                          <w:lang w:val="fr"/>
                        </w:rPr>
                        <w:t>Utilisez des équipements, des couteaux et des ustensiles de cuisine distincts pour les aliments cuits et les aliments crus.</w:t>
                      </w:r>
                    </w:p>
                    <w:p w14:paraId="51B189EF" w14:textId="77777777" w:rsidR="0003462C" w:rsidRPr="007269BB" w:rsidRDefault="0003462C" w:rsidP="000C781B">
                      <w:pPr>
                        <w:pStyle w:val="AN-Bullet2ndlevel"/>
                        <w:spacing w:after="0"/>
                        <w:ind w:left="907"/>
                        <w:rPr>
                          <w:lang w:val="es-AR"/>
                        </w:rPr>
                      </w:pPr>
                      <w:r w:rsidRPr="00297563">
                        <w:rPr>
                          <w:lang w:val="fr"/>
                        </w:rPr>
                        <w:t>Faites bien cuire les aliments, en particulier les œufs et les autres aliments d'origine animale.</w:t>
                      </w:r>
                    </w:p>
                    <w:p w14:paraId="23058924" w14:textId="77777777" w:rsidR="0003462C" w:rsidRPr="007269BB" w:rsidRDefault="0003462C" w:rsidP="000C781B">
                      <w:pPr>
                        <w:pStyle w:val="AN-Bullet2ndlevel"/>
                        <w:spacing w:after="0"/>
                        <w:ind w:left="907"/>
                        <w:rPr>
                          <w:lang w:val="es-AR"/>
                        </w:rPr>
                      </w:pPr>
                      <w:r w:rsidRPr="00297563">
                        <w:rPr>
                          <w:lang w:val="fr"/>
                        </w:rPr>
                        <w:t>Conservez les aliments à des températures sûres, servez-les chauds et ne laissez pas les aliments à température ambiante pendant plus de deux heures.</w:t>
                      </w:r>
                    </w:p>
                    <w:p w14:paraId="266AF276" w14:textId="77777777" w:rsidR="0003462C" w:rsidRPr="007269BB" w:rsidRDefault="0003462C" w:rsidP="000C781B">
                      <w:pPr>
                        <w:pStyle w:val="AN-Bullet2ndlevel"/>
                        <w:spacing w:after="0"/>
                        <w:ind w:left="907"/>
                        <w:rPr>
                          <w:lang w:val="es-AR"/>
                        </w:rPr>
                      </w:pPr>
                      <w:r w:rsidRPr="00297563">
                        <w:rPr>
                          <w:lang w:val="fr"/>
                        </w:rPr>
                        <w:t>Utilisez de l'eau potable et des aliments frais.</w:t>
                      </w:r>
                    </w:p>
                    <w:p w14:paraId="6FE45E2C" w14:textId="77777777" w:rsidR="0003462C" w:rsidRPr="001202C5" w:rsidRDefault="0003462C" w:rsidP="00987A18">
                      <w:pPr>
                        <w:spacing w:after="0"/>
                        <w:rPr>
                          <w:rFonts w:ascii="Gill Sans MT" w:hAnsi="Gill Sans MT"/>
                          <w:color w:val="auto"/>
                          <w:sz w:val="16"/>
                          <w:szCs w:val="16"/>
                        </w:rPr>
                      </w:pPr>
                      <w:r w:rsidRPr="001202C5">
                        <w:rPr>
                          <w:rFonts w:ascii="Gill Sans MT" w:hAnsi="Gill Sans MT"/>
                          <w:color w:val="auto"/>
                          <w:sz w:val="16"/>
                          <w:szCs w:val="16"/>
                          <w:lang w:val="fr"/>
                        </w:rPr>
                        <w:t>Source : FANTA 2016</w:t>
                      </w:r>
                    </w:p>
                  </w:txbxContent>
                </v:textbox>
                <w10:wrap type="tight" anchorx="margin"/>
              </v:rect>
            </w:pict>
          </mc:Fallback>
        </mc:AlternateContent>
      </w:r>
      <w:r w:rsidR="007269BB" w:rsidRPr="00195811">
        <w:rPr>
          <w:rFonts w:ascii="Gill Sans MT" w:hAnsi="Gill Sans MT"/>
          <w:noProof/>
          <w:sz w:val="16"/>
          <w:szCs w:val="16"/>
          <w:lang w:val="fr-FR" w:eastAsia="fr-FR"/>
        </w:rPr>
        <mc:AlternateContent>
          <mc:Choice Requires="wps">
            <w:drawing>
              <wp:anchor distT="0" distB="0" distL="114300" distR="114300" simplePos="0" relativeHeight="251687936" behindDoc="1" locked="0" layoutInCell="1" allowOverlap="1" wp14:anchorId="4FD8157A" wp14:editId="2FBCB9B8">
                <wp:simplePos x="0" y="0"/>
                <wp:positionH relativeFrom="column">
                  <wp:posOffset>4692650</wp:posOffset>
                </wp:positionH>
                <wp:positionV relativeFrom="paragraph">
                  <wp:posOffset>177800</wp:posOffset>
                </wp:positionV>
                <wp:extent cx="1073150" cy="882650"/>
                <wp:effectExtent l="0" t="0" r="0" b="0"/>
                <wp:wrapTight wrapText="bothSides">
                  <wp:wrapPolygon edited="0">
                    <wp:start x="0" y="0"/>
                    <wp:lineTo x="0" y="21600"/>
                    <wp:lineTo x="21600" y="21600"/>
                    <wp:lineTo x="21600"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1073150" cy="882650"/>
                        </a:xfrm>
                        <a:prstGeom prst="rect">
                          <a:avLst/>
                        </a:prstGeom>
                        <a:solidFill>
                          <a:schemeClr val="lt1">
                            <a:alpha val="0"/>
                          </a:schemeClr>
                        </a:solidFill>
                        <a:ln w="6350">
                          <a:solidFill>
                            <a:prstClr val="black">
                              <a:alpha val="0"/>
                            </a:prstClr>
                          </a:solidFill>
                        </a:ln>
                      </wps:spPr>
                      <wps:txbx>
                        <w:txbxContent>
                          <w:p w14:paraId="36AB8612" w14:textId="77777777" w:rsidR="0003462C" w:rsidRDefault="0003462C">
                            <w:r>
                              <w:rPr>
                                <w:noProof/>
                                <w:lang w:val="fr-FR" w:eastAsia="fr-FR"/>
                              </w:rPr>
                              <w:drawing>
                                <wp:inline distT="0" distB="0" distL="0" distR="0" wp14:anchorId="34642E9E" wp14:editId="698D33E5">
                                  <wp:extent cx="472440" cy="472822"/>
                                  <wp:effectExtent l="0" t="0" r="3810" b="3810"/>
                                  <wp:docPr id="189963058" name="Picture 12" descr="Main avec une icône de bol d'ali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descr="Main avec une icône de bol d'alimentation."/>
                                          <pic:cNvPicPr/>
                                        </pic:nvPicPr>
                                        <pic:blipFill>
                                          <a:blip r:embed="rId20">
                                            <a:extLst>
                                              <a:ext uri="{28A0092B-C50C-407E-A947-70E740481C1C}">
                                                <a14:useLocalDpi xmlns:a14="http://schemas.microsoft.com/office/drawing/2010/main" val="0"/>
                                              </a:ext>
                                            </a:extLst>
                                          </a:blip>
                                          <a:stretch>
                                            <a:fillRect/>
                                          </a:stretch>
                                        </pic:blipFill>
                                        <pic:spPr>
                                          <a:xfrm>
                                            <a:off x="0" y="0"/>
                                            <a:ext cx="482411" cy="482801"/>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4FD8157A" id="Text Box 11" o:spid="_x0000_s1034" type="#_x0000_t202" style="position:absolute;margin-left:369.5pt;margin-top:14pt;width:84.5pt;height:69.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" fillcolor="white [3201]" strokeweight=".5pt">
                <v:fill opacity="0"/>
                <v:stroke opacity="0"/>
                <v:textbox>
                  <w:txbxContent>
                    <w:p w14:paraId="36AB8612" w14:textId="77777777" w:rsidR="0003462C" w:rsidRDefault="0003462C">
                      <w:r>
                        <w:rPr>
                          <w:noProof/>
                          <w:lang w:val="fr-FR" w:eastAsia="fr-FR"/>
                        </w:rPr>
                        <w:drawing>
                          <wp:inline distT="0" distB="0" distL="0" distR="0" wp14:anchorId="34642E9E" wp14:editId="698D33E5">
                            <wp:extent cx="472440" cy="472822"/>
                            <wp:effectExtent l="0" t="0" r="3810" b="3810"/>
                            <wp:docPr id="10" name="Picture 12" descr="Main avec une icône de bol d'ali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descr="Main avec une icône de bol d'alimentation."/>
                                    <pic:cNvPicPr/>
                                  </pic:nvPicPr>
                                  <pic:blipFill>
                                    <a:blip r:embed="rId21">
                                      <a:extLst>
                                        <a:ext uri="{28A0092B-C50C-407E-A947-70E740481C1C}">
                                          <a14:useLocalDpi xmlns:a14="http://schemas.microsoft.com/office/drawing/2010/main" val="0"/>
                                        </a:ext>
                                      </a:extLst>
                                    </a:blip>
                                    <a:stretch>
                                      <a:fillRect/>
                                    </a:stretch>
                                  </pic:blipFill>
                                  <pic:spPr>
                                    <a:xfrm>
                                      <a:off x="0" y="0"/>
                                      <a:ext cx="482411" cy="482801"/>
                                    </a:xfrm>
                                    <a:prstGeom prst="rect">
                                      <a:avLst/>
                                    </a:prstGeom>
                                  </pic:spPr>
                                </pic:pic>
                              </a:graphicData>
                            </a:graphic>
                          </wp:inline>
                        </w:drawing>
                      </w:r>
                    </w:p>
                  </w:txbxContent>
                </v:textbox>
                <w10:wrap type="tight"/>
              </v:shape>
            </w:pict>
          </mc:Fallback>
        </mc:AlternateContent>
      </w:r>
    </w:p>
    <w:p w14:paraId="621EE74F" w14:textId="72264E14" w:rsidR="000744B3" w:rsidRPr="00195811" w:rsidRDefault="0034045F">
      <w:pPr>
        <w:rPr>
          <w:rFonts w:ascii="Gill Sans MT" w:hAnsi="Gill Sans MT"/>
          <w:lang w:val="fr-FR"/>
        </w:rPr>
      </w:pPr>
      <w:r w:rsidRPr="00195811">
        <w:rPr>
          <w:rFonts w:ascii="Gill Sans MT" w:hAnsi="Gill Sans MT"/>
          <w:lang w:val="fr-FR"/>
        </w:rPr>
        <w:t>Le cadre de l</w:t>
      </w:r>
      <w:r w:rsidR="00A95B9B">
        <w:rPr>
          <w:rFonts w:ascii="Gill Sans MT" w:hAnsi="Gill Sans MT"/>
          <w:lang w:val="fr-FR"/>
        </w:rPr>
        <w:t>’</w:t>
      </w:r>
      <w:r w:rsidRPr="00195811">
        <w:rPr>
          <w:rFonts w:ascii="Gill Sans MT" w:hAnsi="Gill Sans MT"/>
          <w:lang w:val="fr-FR"/>
        </w:rPr>
        <w:t>UNICEF (UNICEF 2021) présenté dans le graphique 2 donne un aperçu clair de l</w:t>
      </w:r>
      <w:r w:rsidR="00A95B9B">
        <w:rPr>
          <w:rFonts w:ascii="Gill Sans MT" w:hAnsi="Gill Sans MT"/>
          <w:lang w:val="fr-FR"/>
        </w:rPr>
        <w:t>’</w:t>
      </w:r>
      <w:r w:rsidRPr="00195811">
        <w:rPr>
          <w:rFonts w:ascii="Gill Sans MT" w:hAnsi="Gill Sans MT"/>
          <w:lang w:val="fr-FR"/>
        </w:rPr>
        <w:t>interaction entre les comportements de consommation, l</w:t>
      </w:r>
      <w:r w:rsidR="00A95B9B">
        <w:rPr>
          <w:rFonts w:ascii="Gill Sans MT" w:hAnsi="Gill Sans MT"/>
          <w:lang w:val="fr-FR"/>
        </w:rPr>
        <w:t>’</w:t>
      </w:r>
      <w:r w:rsidRPr="00195811">
        <w:rPr>
          <w:rFonts w:ascii="Gill Sans MT" w:hAnsi="Gill Sans MT"/>
          <w:lang w:val="fr-FR"/>
        </w:rPr>
        <w:t>accès aux revenus et les pratiques de soins, ainsi que les parcours par lesquelles ils influencent les résultats en matière de nutrition.</w:t>
      </w:r>
    </w:p>
    <w:p w14:paraId="569CAB0C" w14:textId="67DC60A6" w:rsidR="000744B3" w:rsidRPr="00195811" w:rsidRDefault="0034045F" w:rsidP="00297563">
      <w:pPr>
        <w:pStyle w:val="AN-FigureTitle"/>
        <w:rPr>
          <w:lang w:val="fr-FR"/>
        </w:rPr>
      </w:pPr>
      <w:r w:rsidRPr="00195811">
        <w:rPr>
          <w:lang w:val="fr-FR"/>
        </w:rPr>
        <w:t>Graphique 2. Cadre nutritionnel de l</w:t>
      </w:r>
      <w:r w:rsidR="00A95B9B">
        <w:rPr>
          <w:lang w:val="fr-FR"/>
        </w:rPr>
        <w:t>’</w:t>
      </w:r>
      <w:r w:rsidRPr="00195811">
        <w:rPr>
          <w:lang w:val="fr-FR"/>
        </w:rPr>
        <w:t>UNICEF</w:t>
      </w:r>
    </w:p>
    <w:p w14:paraId="535AD409" w14:textId="77777777" w:rsidR="000744B3" w:rsidRPr="00195811" w:rsidRDefault="000744B3">
      <w:pPr>
        <w:jc w:val="center"/>
        <w:rPr>
          <w:rFonts w:ascii="Gill Sans MT" w:hAnsi="Gill Sans MT"/>
          <w:b/>
          <w:lang w:val="fr-FR"/>
        </w:rPr>
      </w:pPr>
    </w:p>
    <w:p w14:paraId="5E852D97" w14:textId="522C1F78" w:rsidR="003946C3" w:rsidRPr="00195811" w:rsidRDefault="00446D8A" w:rsidP="003946C3">
      <w:pPr>
        <w:rPr>
          <w:rFonts w:ascii="Gill Sans MT" w:hAnsi="Gill Sans MT"/>
          <w:b/>
          <w:lang w:val="fr-FR"/>
        </w:rPr>
      </w:pPr>
      <w:r>
        <w:rPr>
          <w:rFonts w:ascii="Gill Sans MT" w:hAnsi="Gill Sans MT"/>
          <w:noProof/>
          <w:sz w:val="20"/>
          <w:szCs w:val="20"/>
          <w:lang w:val="fr-FR" w:eastAsia="fr-FR"/>
        </w:rPr>
        <w:drawing>
          <wp:inline distT="0" distB="0" distL="0" distR="0" wp14:anchorId="01C017EA" wp14:editId="09872416">
            <wp:extent cx="5943600" cy="4371975"/>
            <wp:effectExtent l="0" t="0" r="0" b="9525"/>
            <wp:docPr id="1209553884" name="Imagen 1209553884" descr="Le cadre de nutrition de l'UNICEF décrit l'interaction entre (de bas en haut) les déterminants habilitants, les déterminants sous-jacents, les déterminants immédiats et les résultats pour les enfants et les femmes en matière de nutrition maternelle et infantile.&#10;&#10;Déterminants habilitants :&#10;Gouvernance (actions politiques, financières, sociales et des secteurs public et privé.)&#10;Ressources (environnementales, financières, sociales et humaines.)&#10;Normes (normes et actions sociales et culturelles positives.)&#10;&#10;Déterminants sous-jacents :&#10;Alimentation (aliments adaptés à l'âge et riches en nutriments, y compris le lait maternel pendant la petite enfance, l'eau potable salubre et au goût agréable, et la sécurité alimentaire du ménage.)&#10;Pratiques (pratiques alimentaires et diététiques adaptées à l'âge dès la petite enfance, avec préparation des aliments, consommation alimentaire et pratiques d'hygiène adéquates.)&#10;Services (services adéquats de nutrition, de santé, d’éducation, d’assainissement et de protection sociale, avec des environnements alimentaires sains qui soutiennent une bonne alimentation.)&#10;&#10;Déterminants immédiats : Régimes alimentaires (alimentation et pratiques alimentaires adéquates pour les enfants et les femmes). Soins (dirigés par des services et des pratiques adéquats pour les enfants et les femmes.)&#10;&#10;Résultats pour les enfants et les femmes : Nutrition maternelle et infantile (amélioration de la survie, de la santé, de la croissance physique, du développement cognitif, de la maturité scolaire et des résultats scolaires des enfants et des adolescents ; amélioration de la survie, de la santé, de la productivité et des salaires chez les femmes et les adultes ; et amélioration de la prospérité et de la cohésion. dans les socié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53884" name="Imagen 1209553884" descr="Le cadre de nutrition de l'UNICEF décrit l'interaction entre (de bas en haut) les déterminants habilitants, les déterminants sous-jacents, les déterminants immédiats et les résultats pour les enfants et les femmes en matière de nutrition maternelle et infantile.&#10;&#10;Déterminants habilitants :&#10;Gouvernance (actions politiques, financières, sociales et des secteurs public et privé.)&#10;Ressources (environnementales, financières, sociales et humaines.)&#10;Normes (normes et actions sociales et culturelles positives.)&#10;&#10;Déterminants sous-jacents :&#10;Alimentation (aliments adaptés à l'âge et riches en nutriments, y compris le lait maternel pendant la petite enfance, l'eau potable salubre et au goût agréable, et la sécurité alimentaire du ménage.)&#10;Pratiques (pratiques alimentaires et diététiques adaptées à l'âge dès la petite enfance, avec préparation des aliments, consommation alimentaire et pratiques d'hygiène adéquates.)&#10;Services (services adéquats de nutrition, de santé, d’éducation, d’assainissement et de protection sociale, avec des environnements alimentaires sains qui soutiennent une bonne alimentation.)&#10;&#10;Déterminants immédiats : Régimes alimentaires (alimentation et pratiques alimentaires adéquates pour les enfants et les femmes). Soins (dirigés par des services et des pratiques adéquats pour les enfants et les femmes.)&#10;&#10;Résultats pour les enfants et les femmes : Nutrition maternelle et infantile (amélioration de la survie, de la santé, de la croissance physique, du développement cognitif, de la maturité scolaire et des résultats scolaires des enfants et des adolescents ; amélioration de la survie, de la santé, de la productivité et des salaires chez les femmes et les adultes ; et amélioration de la prospérité et de la cohésion. dans les sociétés.)"/>
                    <pic:cNvPicPr/>
                  </pic:nvPicPr>
                  <pic:blipFill>
                    <a:blip r:embed="rId22">
                      <a:extLst>
                        <a:ext uri="{28A0092B-C50C-407E-A947-70E740481C1C}">
                          <a14:useLocalDpi xmlns:a14="http://schemas.microsoft.com/office/drawing/2010/main" val="0"/>
                        </a:ext>
                      </a:extLst>
                    </a:blip>
                    <a:stretch>
                      <a:fillRect/>
                    </a:stretch>
                  </pic:blipFill>
                  <pic:spPr>
                    <a:xfrm>
                      <a:off x="0" y="0"/>
                      <a:ext cx="5943600" cy="4371975"/>
                    </a:xfrm>
                    <a:prstGeom prst="rect">
                      <a:avLst/>
                    </a:prstGeom>
                  </pic:spPr>
                </pic:pic>
              </a:graphicData>
            </a:graphic>
          </wp:inline>
        </w:drawing>
      </w:r>
    </w:p>
    <w:p w14:paraId="3632EF45" w14:textId="73274E22" w:rsidR="000744B3" w:rsidRPr="00195811" w:rsidRDefault="0034045F" w:rsidP="00297563">
      <w:pPr>
        <w:pStyle w:val="AN-Head2"/>
        <w:rPr>
          <w:lang w:val="fr-FR"/>
        </w:rPr>
      </w:pPr>
      <w:bookmarkStart w:id="60" w:name="_heading=h.qgnjykp79cx" w:colFirst="0" w:colLast="0"/>
      <w:bookmarkStart w:id="61" w:name="_Toc158718889"/>
      <w:bookmarkStart w:id="62" w:name="_Toc158761471"/>
      <w:bookmarkEnd w:id="60"/>
      <w:r w:rsidRPr="00195811">
        <w:rPr>
          <w:lang w:val="fr-FR"/>
        </w:rPr>
        <w:t>1. Améliorer la nutrition des enfants de moins de deux ans par la consommation plus fréquente d</w:t>
      </w:r>
      <w:r w:rsidR="00A95B9B">
        <w:rPr>
          <w:lang w:val="fr-FR"/>
        </w:rPr>
        <w:t>’</w:t>
      </w:r>
      <w:r w:rsidRPr="00195811">
        <w:rPr>
          <w:lang w:val="fr-FR"/>
        </w:rPr>
        <w:t>aliments ciblés et diversifiés, riches en nutriments.</w:t>
      </w:r>
      <w:bookmarkEnd w:id="61"/>
      <w:bookmarkEnd w:id="62"/>
      <w:r w:rsidRPr="00195811">
        <w:rPr>
          <w:lang w:val="fr-FR"/>
        </w:rPr>
        <w:t xml:space="preserve"> </w:t>
      </w:r>
    </w:p>
    <w:p w14:paraId="5B11F5BE" w14:textId="2384C3E2" w:rsidR="000744B3" w:rsidRPr="00195811" w:rsidRDefault="0034045F">
      <w:pPr>
        <w:rPr>
          <w:rFonts w:ascii="Gill Sans MT" w:hAnsi="Gill Sans MT"/>
          <w:lang w:val="fr-FR"/>
        </w:rPr>
      </w:pPr>
      <w:r w:rsidRPr="00195811">
        <w:rPr>
          <w:rFonts w:ascii="Gill Sans MT" w:hAnsi="Gill Sans MT"/>
          <w:lang w:val="fr-FR"/>
        </w:rPr>
        <w:t>Les interventions en matière de nutrition se concentrent de plus en plus sur l</w:t>
      </w:r>
      <w:r w:rsidR="00A95B9B">
        <w:rPr>
          <w:rFonts w:ascii="Gill Sans MT" w:hAnsi="Gill Sans MT"/>
          <w:lang w:val="fr-FR"/>
        </w:rPr>
        <w:t>’</w:t>
      </w:r>
      <w:r w:rsidRPr="00195811">
        <w:rPr>
          <w:rFonts w:ascii="Gill Sans MT" w:hAnsi="Gill Sans MT"/>
          <w:lang w:val="fr-FR"/>
        </w:rPr>
        <w:t>amélioration des pratiques d</w:t>
      </w:r>
      <w:r w:rsidR="00A95B9B">
        <w:rPr>
          <w:rFonts w:ascii="Gill Sans MT" w:hAnsi="Gill Sans MT"/>
          <w:lang w:val="fr-FR"/>
        </w:rPr>
        <w:t>’</w:t>
      </w:r>
      <w:r w:rsidRPr="00195811">
        <w:rPr>
          <w:rFonts w:ascii="Gill Sans MT" w:hAnsi="Gill Sans MT"/>
          <w:lang w:val="fr-FR"/>
        </w:rPr>
        <w:t>alimentation complémentaire adaptées à l</w:t>
      </w:r>
      <w:r w:rsidR="00A95B9B">
        <w:rPr>
          <w:rFonts w:ascii="Gill Sans MT" w:hAnsi="Gill Sans MT"/>
          <w:lang w:val="fr-FR"/>
        </w:rPr>
        <w:t>’</w:t>
      </w:r>
      <w:r w:rsidRPr="00195811">
        <w:rPr>
          <w:rFonts w:ascii="Gill Sans MT" w:hAnsi="Gill Sans MT"/>
          <w:lang w:val="fr-FR"/>
        </w:rPr>
        <w:t>âge des enfants de moins de deux ans, compte tenu de leur importance pour la prévention de la malnutrition. La difficulté réside dans le fait que l</w:t>
      </w:r>
      <w:r w:rsidR="00A95B9B">
        <w:rPr>
          <w:rFonts w:ascii="Gill Sans MT" w:hAnsi="Gill Sans MT"/>
          <w:lang w:val="fr-FR"/>
        </w:rPr>
        <w:t>’</w:t>
      </w:r>
      <w:r w:rsidRPr="00195811">
        <w:rPr>
          <w:rFonts w:ascii="Gill Sans MT" w:hAnsi="Gill Sans MT"/>
          <w:lang w:val="fr-FR"/>
        </w:rPr>
        <w:t>alimentation complémentaire adaptée à l</w:t>
      </w:r>
      <w:r w:rsidR="00A95B9B">
        <w:rPr>
          <w:rFonts w:ascii="Gill Sans MT" w:hAnsi="Gill Sans MT"/>
          <w:lang w:val="fr-FR"/>
        </w:rPr>
        <w:t>’</w:t>
      </w:r>
      <w:r w:rsidRPr="00195811">
        <w:rPr>
          <w:rFonts w:ascii="Gill Sans MT" w:hAnsi="Gill Sans MT"/>
          <w:lang w:val="fr-FR"/>
        </w:rPr>
        <w:t>âge consiste en un ensemble complexe de comportements transitoires. Ces comportements, qui évoluent avec le temps, peuvent être difficiles à transmettre aux personnes s</w:t>
      </w:r>
      <w:r w:rsidR="00A95B9B">
        <w:rPr>
          <w:rFonts w:ascii="Gill Sans MT" w:hAnsi="Gill Sans MT"/>
          <w:lang w:val="fr-FR"/>
        </w:rPr>
        <w:t>’</w:t>
      </w:r>
      <w:r w:rsidRPr="00195811">
        <w:rPr>
          <w:rFonts w:ascii="Gill Sans MT" w:hAnsi="Gill Sans MT"/>
          <w:lang w:val="fr-FR"/>
        </w:rPr>
        <w:t>occupant d</w:t>
      </w:r>
      <w:r w:rsidR="00A95B9B">
        <w:rPr>
          <w:rFonts w:ascii="Gill Sans MT" w:hAnsi="Gill Sans MT"/>
          <w:lang w:val="fr-FR"/>
        </w:rPr>
        <w:t>’</w:t>
      </w:r>
      <w:r w:rsidRPr="00195811">
        <w:rPr>
          <w:rFonts w:ascii="Gill Sans MT" w:hAnsi="Gill Sans MT"/>
          <w:lang w:val="fr-FR"/>
        </w:rPr>
        <w:t>enfants et à maîtriser sans un soutien adéquat. C</w:t>
      </w:r>
      <w:r w:rsidR="00A95B9B">
        <w:rPr>
          <w:rFonts w:ascii="Gill Sans MT" w:hAnsi="Gill Sans MT"/>
          <w:lang w:val="fr-FR"/>
        </w:rPr>
        <w:t>’</w:t>
      </w:r>
      <w:r w:rsidRPr="00195811">
        <w:rPr>
          <w:rFonts w:ascii="Gill Sans MT" w:hAnsi="Gill Sans MT"/>
          <w:lang w:val="fr-FR"/>
        </w:rPr>
        <w:t>est pourquoi il est important d</w:t>
      </w:r>
      <w:r w:rsidR="00A95B9B">
        <w:rPr>
          <w:rFonts w:ascii="Gill Sans MT" w:hAnsi="Gill Sans MT"/>
          <w:lang w:val="fr-FR"/>
        </w:rPr>
        <w:t>’</w:t>
      </w:r>
      <w:r w:rsidRPr="00195811">
        <w:rPr>
          <w:rFonts w:ascii="Gill Sans MT" w:hAnsi="Gill Sans MT"/>
          <w:lang w:val="fr-FR"/>
        </w:rPr>
        <w:t>adapter les interventions et les activités d</w:t>
      </w:r>
      <w:r w:rsidR="00A95B9B">
        <w:rPr>
          <w:rFonts w:ascii="Gill Sans MT" w:hAnsi="Gill Sans MT"/>
          <w:lang w:val="fr-FR"/>
        </w:rPr>
        <w:t>’</w:t>
      </w:r>
      <w:r w:rsidRPr="00195811">
        <w:rPr>
          <w:rFonts w:ascii="Gill Sans MT" w:hAnsi="Gill Sans MT"/>
          <w:lang w:val="fr-FR"/>
        </w:rPr>
        <w:t>alimentation complémentaire en fonction de l</w:t>
      </w:r>
      <w:r w:rsidR="00A95B9B">
        <w:rPr>
          <w:rFonts w:ascii="Gill Sans MT" w:hAnsi="Gill Sans MT"/>
          <w:lang w:val="fr-FR"/>
        </w:rPr>
        <w:t>’</w:t>
      </w:r>
      <w:r w:rsidRPr="00195811">
        <w:rPr>
          <w:rFonts w:ascii="Gill Sans MT" w:hAnsi="Gill Sans MT"/>
          <w:lang w:val="fr-FR"/>
        </w:rPr>
        <w:t>âge et du stade des enfants dans la tranche d</w:t>
      </w:r>
      <w:r w:rsidR="00A95B9B">
        <w:rPr>
          <w:rFonts w:ascii="Gill Sans MT" w:hAnsi="Gill Sans MT"/>
          <w:lang w:val="fr-FR"/>
        </w:rPr>
        <w:t>’</w:t>
      </w:r>
      <w:r w:rsidRPr="00195811">
        <w:rPr>
          <w:rFonts w:ascii="Gill Sans MT" w:hAnsi="Gill Sans MT"/>
          <w:lang w:val="fr-FR"/>
        </w:rPr>
        <w:t>âge 6 à 23 mois. L</w:t>
      </w:r>
      <w:r w:rsidR="00A95B9B">
        <w:rPr>
          <w:rFonts w:ascii="Gill Sans MT" w:hAnsi="Gill Sans MT"/>
          <w:lang w:val="fr-FR"/>
        </w:rPr>
        <w:t>’</w:t>
      </w:r>
      <w:r w:rsidRPr="00195811">
        <w:rPr>
          <w:rFonts w:ascii="Gill Sans MT" w:hAnsi="Gill Sans MT"/>
          <w:lang w:val="fr-FR"/>
        </w:rPr>
        <w:t>OMS identifie les âges et les étapes clés auxquels les transitions se produisent habituellement : entre 6 et 8 mois, entre 9 et 11 mois et entre 12 et 23 mois. La consistance, la densité, la fréquence, la variété et la texture des aliments changent au fur et à mesure que l</w:t>
      </w:r>
      <w:r w:rsidR="00A95B9B">
        <w:rPr>
          <w:rFonts w:ascii="Gill Sans MT" w:hAnsi="Gill Sans MT"/>
          <w:lang w:val="fr-FR"/>
        </w:rPr>
        <w:t>’</w:t>
      </w:r>
      <w:r w:rsidRPr="00195811">
        <w:rPr>
          <w:rFonts w:ascii="Gill Sans MT" w:hAnsi="Gill Sans MT"/>
          <w:lang w:val="fr-FR"/>
        </w:rPr>
        <w:t>enfant grandit. L</w:t>
      </w:r>
      <w:r w:rsidR="00A95B9B">
        <w:rPr>
          <w:rFonts w:ascii="Gill Sans MT" w:hAnsi="Gill Sans MT"/>
          <w:lang w:val="fr-FR"/>
        </w:rPr>
        <w:t>’</w:t>
      </w:r>
      <w:r w:rsidRPr="00195811">
        <w:rPr>
          <w:rFonts w:ascii="Gill Sans MT" w:hAnsi="Gill Sans MT"/>
          <w:lang w:val="fr-FR"/>
        </w:rPr>
        <w:t>alimentation complémentaire complète l</w:t>
      </w:r>
      <w:r w:rsidR="00A95B9B">
        <w:rPr>
          <w:rFonts w:ascii="Gill Sans MT" w:hAnsi="Gill Sans MT"/>
          <w:lang w:val="fr-FR"/>
        </w:rPr>
        <w:t>’</w:t>
      </w:r>
      <w:r w:rsidRPr="00195811">
        <w:rPr>
          <w:rFonts w:ascii="Gill Sans MT" w:hAnsi="Gill Sans MT"/>
          <w:lang w:val="fr-FR"/>
        </w:rPr>
        <w:t>allaitement maternel jusqu</w:t>
      </w:r>
      <w:r w:rsidR="00A95B9B">
        <w:rPr>
          <w:rFonts w:ascii="Gill Sans MT" w:hAnsi="Gill Sans MT"/>
          <w:lang w:val="fr-FR"/>
        </w:rPr>
        <w:t>’</w:t>
      </w:r>
      <w:r w:rsidRPr="00195811">
        <w:rPr>
          <w:rFonts w:ascii="Gill Sans MT" w:hAnsi="Gill Sans MT"/>
          <w:lang w:val="fr-FR"/>
        </w:rPr>
        <w:t>à l</w:t>
      </w:r>
      <w:r w:rsidR="00A95B9B">
        <w:rPr>
          <w:rFonts w:ascii="Gill Sans MT" w:hAnsi="Gill Sans MT"/>
          <w:lang w:val="fr-FR"/>
        </w:rPr>
        <w:t>’</w:t>
      </w:r>
      <w:r w:rsidRPr="00195811">
        <w:rPr>
          <w:rFonts w:ascii="Gill Sans MT" w:hAnsi="Gill Sans MT"/>
          <w:lang w:val="fr-FR"/>
        </w:rPr>
        <w:t>âge de deux ans. Les partenaires de mise en œuvre et leur personnel doivent tenir compte de ces changements lorsqu</w:t>
      </w:r>
      <w:r w:rsidR="00A95B9B">
        <w:rPr>
          <w:rFonts w:ascii="Gill Sans MT" w:hAnsi="Gill Sans MT"/>
          <w:lang w:val="fr-FR"/>
        </w:rPr>
        <w:t>’</w:t>
      </w:r>
      <w:r w:rsidRPr="00195811">
        <w:rPr>
          <w:rFonts w:ascii="Gill Sans MT" w:hAnsi="Gill Sans MT"/>
          <w:lang w:val="fr-FR"/>
        </w:rPr>
        <w:t>ils proposent, planifient et mettent en œuvre des activités d</w:t>
      </w:r>
      <w:r w:rsidR="00A95B9B">
        <w:rPr>
          <w:rFonts w:ascii="Gill Sans MT" w:hAnsi="Gill Sans MT"/>
          <w:lang w:val="fr-FR"/>
        </w:rPr>
        <w:t>’</w:t>
      </w:r>
      <w:r w:rsidRPr="00195811">
        <w:rPr>
          <w:rFonts w:ascii="Gill Sans MT" w:hAnsi="Gill Sans MT"/>
          <w:lang w:val="fr-FR"/>
        </w:rPr>
        <w:t xml:space="preserve">alimentation complémentaire. </w:t>
      </w:r>
    </w:p>
    <w:p w14:paraId="5B0D6565" w14:textId="17A80A56" w:rsidR="000744B3" w:rsidRPr="00195811" w:rsidRDefault="0034045F">
      <w:pPr>
        <w:rPr>
          <w:rFonts w:ascii="Gill Sans MT" w:hAnsi="Gill Sans MT"/>
          <w:lang w:val="fr-FR"/>
        </w:rPr>
      </w:pPr>
      <w:r w:rsidRPr="00195811">
        <w:rPr>
          <w:rFonts w:ascii="Gill Sans MT" w:hAnsi="Gill Sans MT"/>
          <w:lang w:val="fr-FR"/>
        </w:rPr>
        <w:t>La recherche formative sur la nutrition qu</w:t>
      </w:r>
      <w:r w:rsidR="00A95B9B">
        <w:rPr>
          <w:rFonts w:ascii="Gill Sans MT" w:hAnsi="Gill Sans MT"/>
          <w:lang w:val="fr-FR"/>
        </w:rPr>
        <w:t>’</w:t>
      </w:r>
      <w:r w:rsidRPr="00195811">
        <w:rPr>
          <w:rFonts w:ascii="Gill Sans MT" w:hAnsi="Gill Sans MT"/>
          <w:lang w:val="fr-FR"/>
        </w:rPr>
        <w:t>une RFSA mène généralement dans le cadre du lancement du programme est une ressource importante pour déterminer l</w:t>
      </w:r>
      <w:r w:rsidR="00A95B9B">
        <w:rPr>
          <w:rFonts w:ascii="Gill Sans MT" w:hAnsi="Gill Sans MT"/>
          <w:lang w:val="fr-FR"/>
        </w:rPr>
        <w:t>’</w:t>
      </w:r>
      <w:r w:rsidRPr="00195811">
        <w:rPr>
          <w:rFonts w:ascii="Gill Sans MT" w:hAnsi="Gill Sans MT"/>
          <w:lang w:val="fr-FR"/>
        </w:rPr>
        <w:t>équilibre relatif des risques et des avantages associés à une stratégie d</w:t>
      </w:r>
      <w:r w:rsidR="00A95B9B">
        <w:rPr>
          <w:rFonts w:ascii="Gill Sans MT" w:hAnsi="Gill Sans MT"/>
          <w:lang w:val="fr-FR"/>
        </w:rPr>
        <w:t>’</w:t>
      </w:r>
      <w:r w:rsidRPr="00195811">
        <w:rPr>
          <w:rFonts w:ascii="Gill Sans MT" w:hAnsi="Gill Sans MT"/>
          <w:lang w:val="fr-FR"/>
        </w:rPr>
        <w:t>amélioration de la nutrition par le biais d</w:t>
      </w:r>
      <w:r w:rsidR="00A95B9B">
        <w:rPr>
          <w:rFonts w:ascii="Gill Sans MT" w:hAnsi="Gill Sans MT"/>
          <w:lang w:val="fr-FR"/>
        </w:rPr>
        <w:t>’</w:t>
      </w:r>
      <w:r w:rsidRPr="00195811">
        <w:rPr>
          <w:rFonts w:ascii="Gill Sans MT" w:hAnsi="Gill Sans MT"/>
          <w:lang w:val="fr-FR"/>
        </w:rPr>
        <w:t>une approche de l</w:t>
      </w:r>
      <w:r w:rsidR="00A95B9B">
        <w:rPr>
          <w:rFonts w:ascii="Gill Sans MT" w:hAnsi="Gill Sans MT"/>
          <w:lang w:val="fr-FR"/>
        </w:rPr>
        <w:t>’</w:t>
      </w:r>
      <w:r w:rsidRPr="00195811">
        <w:rPr>
          <w:rFonts w:ascii="Gill Sans MT" w:hAnsi="Gill Sans MT"/>
          <w:lang w:val="fr-FR"/>
        </w:rPr>
        <w:t>alimentation complémentaire basée sur l</w:t>
      </w:r>
      <w:r w:rsidR="00A95B9B">
        <w:rPr>
          <w:rFonts w:ascii="Gill Sans MT" w:hAnsi="Gill Sans MT"/>
          <w:lang w:val="fr-FR"/>
        </w:rPr>
        <w:t>’</w:t>
      </w:r>
      <w:r w:rsidRPr="00195811">
        <w:rPr>
          <w:rFonts w:ascii="Gill Sans MT" w:hAnsi="Gill Sans MT"/>
          <w:lang w:val="fr-FR"/>
        </w:rPr>
        <w:t>alimentation des ménages. En l</w:t>
      </w:r>
      <w:r w:rsidR="00A95B9B">
        <w:rPr>
          <w:rFonts w:ascii="Gill Sans MT" w:hAnsi="Gill Sans MT"/>
          <w:lang w:val="fr-FR"/>
        </w:rPr>
        <w:t>’</w:t>
      </w:r>
      <w:r w:rsidRPr="00195811">
        <w:rPr>
          <w:rFonts w:ascii="Gill Sans MT" w:hAnsi="Gill Sans MT"/>
          <w:lang w:val="fr-FR"/>
        </w:rPr>
        <w:t>absence de recherche formative sur la nutrition, une simple analyse de la saisonnalité de la malnutrition par rapport à la saisonnalité de l</w:t>
      </w:r>
      <w:r w:rsidR="00A95B9B">
        <w:rPr>
          <w:rFonts w:ascii="Gill Sans MT" w:hAnsi="Gill Sans MT"/>
          <w:lang w:val="fr-FR"/>
        </w:rPr>
        <w:t>’</w:t>
      </w:r>
      <w:r w:rsidRPr="00195811">
        <w:rPr>
          <w:rFonts w:ascii="Gill Sans MT" w:hAnsi="Gill Sans MT"/>
          <w:lang w:val="fr-FR"/>
        </w:rPr>
        <w:t xml:space="preserve">insécurité alimentaire pourrait indiquer des </w:t>
      </w:r>
      <w:proofErr w:type="gramStart"/>
      <w:r w:rsidRPr="00195811">
        <w:rPr>
          <w:rFonts w:ascii="Gill Sans MT" w:hAnsi="Gill Sans MT"/>
          <w:lang w:val="fr-FR"/>
        </w:rPr>
        <w:t>risques potentiels</w:t>
      </w:r>
      <w:proofErr w:type="gramEnd"/>
      <w:r w:rsidRPr="00195811">
        <w:rPr>
          <w:rFonts w:ascii="Gill Sans MT" w:hAnsi="Gill Sans MT"/>
          <w:lang w:val="fr-FR"/>
        </w:rPr>
        <w:t>. En outre, le Cadre intégré de classification de la sécurité alimentaire (</w:t>
      </w:r>
      <w:r w:rsidR="00A94361">
        <w:rPr>
          <w:rFonts w:ascii="Gill Sans MT" w:hAnsi="Gill Sans MT"/>
          <w:lang w:val="fr-FR"/>
        </w:rPr>
        <w:t>Integrated Food Security Phase Classification [</w:t>
      </w:r>
      <w:r w:rsidRPr="00195811">
        <w:rPr>
          <w:rFonts w:ascii="Gill Sans MT" w:hAnsi="Gill Sans MT"/>
          <w:lang w:val="fr-FR"/>
        </w:rPr>
        <w:t>IPC</w:t>
      </w:r>
      <w:r w:rsidR="00A94361">
        <w:rPr>
          <w:rFonts w:ascii="Gill Sans MT" w:hAnsi="Gill Sans MT"/>
          <w:lang w:val="fr-FR"/>
        </w:rPr>
        <w:t>]</w:t>
      </w:r>
      <w:r w:rsidRPr="00195811">
        <w:rPr>
          <w:rFonts w:ascii="Gill Sans MT" w:hAnsi="Gill Sans MT"/>
          <w:lang w:val="fr-FR"/>
        </w:rPr>
        <w:t>) produit des instantanés sur l</w:t>
      </w:r>
      <w:r w:rsidR="00A95B9B">
        <w:rPr>
          <w:rFonts w:ascii="Gill Sans MT" w:hAnsi="Gill Sans MT"/>
          <w:lang w:val="fr-FR"/>
        </w:rPr>
        <w:t>’</w:t>
      </w:r>
      <w:r w:rsidRPr="00195811">
        <w:rPr>
          <w:rFonts w:ascii="Gill Sans MT" w:hAnsi="Gill Sans MT"/>
          <w:lang w:val="fr-FR"/>
        </w:rPr>
        <w:t>insécurité alimentaire aiguë et la malnutrition qui fournissent ce type d</w:t>
      </w:r>
      <w:r w:rsidR="00A95B9B">
        <w:rPr>
          <w:rFonts w:ascii="Gill Sans MT" w:hAnsi="Gill Sans MT"/>
          <w:lang w:val="fr-FR"/>
        </w:rPr>
        <w:t>’</w:t>
      </w:r>
      <w:r w:rsidRPr="00195811">
        <w:rPr>
          <w:rFonts w:ascii="Gill Sans MT" w:hAnsi="Gill Sans MT"/>
          <w:lang w:val="fr-FR"/>
        </w:rPr>
        <w:t>informations superposées pour les zones de grande vulnérabilité dans lesquelles les RFSA mettent en œuvre des activités. Si, par exemple, des zones sont identifiées comme IPC</w:t>
      </w:r>
      <w:r w:rsidR="00A94361">
        <w:rPr>
          <w:rFonts w:ascii="Gill Sans MT" w:hAnsi="Gill Sans MT"/>
          <w:lang w:val="fr-FR"/>
        </w:rPr>
        <w:t xml:space="preserve"> </w:t>
      </w:r>
      <w:r w:rsidRPr="00195811">
        <w:rPr>
          <w:rFonts w:ascii="Gill Sans MT" w:hAnsi="Gill Sans MT"/>
          <w:lang w:val="fr-FR"/>
        </w:rPr>
        <w:t>3 ou plus, il peut être difficile pour les ménages d</w:t>
      </w:r>
      <w:r w:rsidR="00A95B9B">
        <w:rPr>
          <w:rFonts w:ascii="Gill Sans MT" w:hAnsi="Gill Sans MT"/>
          <w:lang w:val="fr-FR"/>
        </w:rPr>
        <w:t>’</w:t>
      </w:r>
      <w:r w:rsidRPr="00195811">
        <w:rPr>
          <w:rFonts w:ascii="Gill Sans MT" w:hAnsi="Gill Sans MT"/>
          <w:lang w:val="fr-FR"/>
        </w:rPr>
        <w:t>améliorer l</w:t>
      </w:r>
      <w:r w:rsidR="00A95B9B">
        <w:rPr>
          <w:rFonts w:ascii="Gill Sans MT" w:hAnsi="Gill Sans MT"/>
          <w:lang w:val="fr-FR"/>
        </w:rPr>
        <w:t>’</w:t>
      </w:r>
      <w:r w:rsidRPr="00195811">
        <w:rPr>
          <w:rFonts w:ascii="Gill Sans MT" w:hAnsi="Gill Sans MT"/>
          <w:lang w:val="fr-FR"/>
        </w:rPr>
        <w:t>alimentation complémentaire avec des aliments locaux à forte densité nutritionnelle parce qu</w:t>
      </w:r>
      <w:r w:rsidR="00A95B9B">
        <w:rPr>
          <w:rFonts w:ascii="Gill Sans MT" w:hAnsi="Gill Sans MT"/>
          <w:lang w:val="fr-FR"/>
        </w:rPr>
        <w:t>’</w:t>
      </w:r>
      <w:r w:rsidRPr="00195811">
        <w:rPr>
          <w:rFonts w:ascii="Gill Sans MT" w:hAnsi="Gill Sans MT"/>
          <w:lang w:val="fr-FR"/>
        </w:rPr>
        <w:t>ils ne sont pas disponibles. En particulier, il sera important de considérer l</w:t>
      </w:r>
      <w:r w:rsidR="00A95B9B">
        <w:rPr>
          <w:rFonts w:ascii="Gill Sans MT" w:hAnsi="Gill Sans MT"/>
          <w:lang w:val="fr-FR"/>
        </w:rPr>
        <w:t>’</w:t>
      </w:r>
      <w:r w:rsidRPr="00195811">
        <w:rPr>
          <w:rFonts w:ascii="Gill Sans MT" w:hAnsi="Gill Sans MT"/>
          <w:lang w:val="fr-FR"/>
        </w:rPr>
        <w:t xml:space="preserve">importance relative </w:t>
      </w:r>
      <w:r w:rsidRPr="00195811">
        <w:rPr>
          <w:rFonts w:ascii="Gill Sans MT" w:hAnsi="Gill Sans MT"/>
          <w:b/>
          <w:lang w:val="fr-FR"/>
        </w:rPr>
        <w:t>de l</w:t>
      </w:r>
      <w:r w:rsidR="00A95B9B">
        <w:rPr>
          <w:rFonts w:ascii="Gill Sans MT" w:hAnsi="Gill Sans MT"/>
          <w:b/>
          <w:lang w:val="fr-FR"/>
        </w:rPr>
        <w:t>’</w:t>
      </w:r>
      <w:r w:rsidRPr="00195811">
        <w:rPr>
          <w:rFonts w:ascii="Gill Sans MT" w:hAnsi="Gill Sans MT"/>
          <w:b/>
          <w:lang w:val="fr-FR"/>
        </w:rPr>
        <w:t xml:space="preserve">alimentation, des pratiques et des services </w:t>
      </w:r>
      <w:r w:rsidRPr="00195811">
        <w:rPr>
          <w:rFonts w:ascii="Gill Sans MT" w:hAnsi="Gill Sans MT"/>
          <w:lang w:val="fr-FR"/>
        </w:rPr>
        <w:t>en tant que déterminants sous-jacents de la malnutrition (voir graphique 2). Dans les contextes où les pratiques et les services sont plus importants que la nourriture en tant que déterminants sous-jacents de la malnutrition, une approche de l</w:t>
      </w:r>
      <w:r w:rsidR="00A95B9B">
        <w:rPr>
          <w:rFonts w:ascii="Gill Sans MT" w:hAnsi="Gill Sans MT"/>
          <w:lang w:val="fr-FR"/>
        </w:rPr>
        <w:t>’</w:t>
      </w:r>
      <w:r w:rsidRPr="00195811">
        <w:rPr>
          <w:rFonts w:ascii="Gill Sans MT" w:hAnsi="Gill Sans MT"/>
          <w:lang w:val="fr-FR"/>
        </w:rPr>
        <w:t>alimentation complémentaire basée sur l</w:t>
      </w:r>
      <w:r w:rsidR="00A95B9B">
        <w:rPr>
          <w:rFonts w:ascii="Gill Sans MT" w:hAnsi="Gill Sans MT"/>
          <w:lang w:val="fr-FR"/>
        </w:rPr>
        <w:t>’</w:t>
      </w:r>
      <w:r w:rsidRPr="00195811">
        <w:rPr>
          <w:rFonts w:ascii="Gill Sans MT" w:hAnsi="Gill Sans MT"/>
          <w:lang w:val="fr-FR"/>
        </w:rPr>
        <w:t>alimentation des ménages peut permettre à ces derniers de produire, d</w:t>
      </w:r>
      <w:r w:rsidR="00A95B9B">
        <w:rPr>
          <w:rFonts w:ascii="Gill Sans MT" w:hAnsi="Gill Sans MT"/>
          <w:lang w:val="fr-FR"/>
        </w:rPr>
        <w:t>’</w:t>
      </w:r>
      <w:r w:rsidRPr="00195811">
        <w:rPr>
          <w:rFonts w:ascii="Gill Sans MT" w:hAnsi="Gill Sans MT"/>
          <w:lang w:val="fr-FR"/>
        </w:rPr>
        <w:t>acheter et de consommer des aliments complémentaires riches en nutriments. Dans les contextes où le manque de nourriture est le principal déterminant sous-jacent de la malnutrition, le</w:t>
      </w:r>
      <w:r w:rsidR="00A94361">
        <w:rPr>
          <w:rFonts w:ascii="Gill Sans MT" w:hAnsi="Gill Sans MT"/>
          <w:lang w:val="fr-FR"/>
        </w:rPr>
        <w:t>s</w:t>
      </w:r>
      <w:r w:rsidRPr="00195811">
        <w:rPr>
          <w:rFonts w:ascii="Gill Sans MT" w:hAnsi="Gill Sans MT"/>
          <w:lang w:val="fr-FR"/>
        </w:rPr>
        <w:t xml:space="preserve"> partenaires de mise en œuvre de RFSA devrait examiner attentivement si l</w:t>
      </w:r>
      <w:r w:rsidR="00A95B9B">
        <w:rPr>
          <w:rFonts w:ascii="Gill Sans MT" w:hAnsi="Gill Sans MT"/>
          <w:lang w:val="fr-FR"/>
        </w:rPr>
        <w:t>’</w:t>
      </w:r>
      <w:r w:rsidRPr="00195811">
        <w:rPr>
          <w:rFonts w:ascii="Gill Sans MT" w:hAnsi="Gill Sans MT"/>
          <w:lang w:val="fr-FR"/>
        </w:rPr>
        <w:t>approche basée sur l</w:t>
      </w:r>
      <w:r w:rsidR="00A95B9B">
        <w:rPr>
          <w:rFonts w:ascii="Gill Sans MT" w:hAnsi="Gill Sans MT"/>
          <w:lang w:val="fr-FR"/>
        </w:rPr>
        <w:t>’</w:t>
      </w:r>
      <w:r w:rsidRPr="00195811">
        <w:rPr>
          <w:rFonts w:ascii="Gill Sans MT" w:hAnsi="Gill Sans MT"/>
          <w:lang w:val="fr-FR"/>
        </w:rPr>
        <w:t xml:space="preserve">alimentation des ménages peut être utilisée pour produire des aliments riches en nutriments, compte tenu des conditions de production alimentaire. </w:t>
      </w:r>
    </w:p>
    <w:p w14:paraId="2BF7B8B2" w14:textId="102E534A" w:rsidR="000744B3" w:rsidRPr="00195811" w:rsidRDefault="0034045F" w:rsidP="00297563">
      <w:pPr>
        <w:pStyle w:val="AN-Head2"/>
        <w:rPr>
          <w:lang w:val="fr-FR"/>
        </w:rPr>
      </w:pPr>
      <w:bookmarkStart w:id="63" w:name="_heading=h.b76xogc5jnnh" w:colFirst="0" w:colLast="0"/>
      <w:bookmarkStart w:id="64" w:name="_Toc158718890"/>
      <w:bookmarkStart w:id="65" w:name="_Toc158761472"/>
      <w:bookmarkEnd w:id="63"/>
      <w:r w:rsidRPr="00195811">
        <w:rPr>
          <w:lang w:val="fr-FR"/>
        </w:rPr>
        <w:t>2. Améliorer les compétences et les connaissances des personnes s</w:t>
      </w:r>
      <w:r w:rsidR="00A95B9B">
        <w:rPr>
          <w:lang w:val="fr-FR"/>
        </w:rPr>
        <w:t>’</w:t>
      </w:r>
      <w:r w:rsidRPr="00195811">
        <w:rPr>
          <w:lang w:val="fr-FR"/>
        </w:rPr>
        <w:t>occupant d</w:t>
      </w:r>
      <w:r w:rsidR="00A95B9B">
        <w:rPr>
          <w:lang w:val="fr-FR"/>
        </w:rPr>
        <w:t>’</w:t>
      </w:r>
      <w:r w:rsidRPr="00195811">
        <w:rPr>
          <w:lang w:val="fr-FR"/>
        </w:rPr>
        <w:t>enfants en matière de préparation et d</w:t>
      </w:r>
      <w:r w:rsidR="00A95B9B">
        <w:rPr>
          <w:lang w:val="fr-FR"/>
        </w:rPr>
        <w:t>’</w:t>
      </w:r>
      <w:r w:rsidRPr="00195811">
        <w:rPr>
          <w:lang w:val="fr-FR"/>
        </w:rPr>
        <w:t>intégration d</w:t>
      </w:r>
      <w:r w:rsidR="00A95B9B">
        <w:rPr>
          <w:lang w:val="fr-FR"/>
        </w:rPr>
        <w:t>’</w:t>
      </w:r>
      <w:r w:rsidRPr="00195811">
        <w:rPr>
          <w:lang w:val="fr-FR"/>
        </w:rPr>
        <w:t>aliments riches en nutriments dans l</w:t>
      </w:r>
      <w:r w:rsidR="00A95B9B">
        <w:rPr>
          <w:lang w:val="fr-FR"/>
        </w:rPr>
        <w:t>’</w:t>
      </w:r>
      <w:r w:rsidRPr="00195811">
        <w:rPr>
          <w:lang w:val="fr-FR"/>
        </w:rPr>
        <w:t>alimentation complémentaire des jeunes enfants, en quantité, en consistance et en fréquence appropriées.</w:t>
      </w:r>
      <w:bookmarkEnd w:id="64"/>
      <w:bookmarkEnd w:id="65"/>
    </w:p>
    <w:p w14:paraId="597558CF" w14:textId="24A14FB9" w:rsidR="000744B3" w:rsidRPr="00195811" w:rsidRDefault="0034045F">
      <w:pPr>
        <w:rPr>
          <w:rFonts w:ascii="Gill Sans MT" w:hAnsi="Gill Sans MT"/>
          <w:lang w:val="fr-FR"/>
        </w:rPr>
      </w:pPr>
      <w:r w:rsidRPr="00195811">
        <w:rPr>
          <w:rFonts w:ascii="Gill Sans MT" w:hAnsi="Gill Sans MT"/>
          <w:lang w:val="fr-FR"/>
        </w:rPr>
        <w:t>Bien que les partenaires de mise en œuvre de RFSA utilisent régulièrement des démonstrations culinaires pour aider les mères et les personnes s</w:t>
      </w:r>
      <w:r w:rsidR="00A95B9B">
        <w:rPr>
          <w:rFonts w:ascii="Gill Sans MT" w:hAnsi="Gill Sans MT"/>
          <w:lang w:val="fr-FR"/>
        </w:rPr>
        <w:t>’</w:t>
      </w:r>
      <w:r w:rsidRPr="00195811">
        <w:rPr>
          <w:rFonts w:ascii="Gill Sans MT" w:hAnsi="Gill Sans MT"/>
          <w:lang w:val="fr-FR"/>
        </w:rPr>
        <w:t>occupant d</w:t>
      </w:r>
      <w:r w:rsidR="00A95B9B">
        <w:rPr>
          <w:rFonts w:ascii="Gill Sans MT" w:hAnsi="Gill Sans MT"/>
          <w:lang w:val="fr-FR"/>
        </w:rPr>
        <w:t>’</w:t>
      </w:r>
      <w:r w:rsidRPr="00195811">
        <w:rPr>
          <w:rFonts w:ascii="Gill Sans MT" w:hAnsi="Gill Sans MT"/>
          <w:lang w:val="fr-FR"/>
        </w:rPr>
        <w:t>enfants à acquérir des compétences pour préparer des aliments complémentaires adaptés à l</w:t>
      </w:r>
      <w:r w:rsidR="00A95B9B">
        <w:rPr>
          <w:rFonts w:ascii="Gill Sans MT" w:hAnsi="Gill Sans MT"/>
          <w:lang w:val="fr-FR"/>
        </w:rPr>
        <w:t>’</w:t>
      </w:r>
      <w:r w:rsidRPr="00195811">
        <w:rPr>
          <w:rFonts w:ascii="Gill Sans MT" w:hAnsi="Gill Sans MT"/>
          <w:lang w:val="fr-FR"/>
        </w:rPr>
        <w:t>âge, l</w:t>
      </w:r>
      <w:r w:rsidR="00A95B9B">
        <w:rPr>
          <w:rFonts w:ascii="Gill Sans MT" w:hAnsi="Gill Sans MT"/>
          <w:lang w:val="fr-FR"/>
        </w:rPr>
        <w:t>’</w:t>
      </w:r>
      <w:r w:rsidRPr="00195811">
        <w:rPr>
          <w:rFonts w:ascii="Gill Sans MT" w:hAnsi="Gill Sans MT"/>
          <w:lang w:val="fr-FR"/>
        </w:rPr>
        <w:t>utilisation de l</w:t>
      </w:r>
      <w:r w:rsidR="00A95B9B">
        <w:rPr>
          <w:rFonts w:ascii="Gill Sans MT" w:hAnsi="Gill Sans MT"/>
          <w:lang w:val="fr-FR"/>
        </w:rPr>
        <w:t>’</w:t>
      </w:r>
      <w:r w:rsidRPr="00195811">
        <w:rPr>
          <w:rFonts w:ascii="Gill Sans MT" w:hAnsi="Gill Sans MT"/>
          <w:lang w:val="fr-FR"/>
        </w:rPr>
        <w:t>approche basée sur l</w:t>
      </w:r>
      <w:r w:rsidR="00A95B9B">
        <w:rPr>
          <w:rFonts w:ascii="Gill Sans MT" w:hAnsi="Gill Sans MT"/>
          <w:lang w:val="fr-FR"/>
        </w:rPr>
        <w:t>’</w:t>
      </w:r>
      <w:r w:rsidRPr="00195811">
        <w:rPr>
          <w:rFonts w:ascii="Gill Sans MT" w:hAnsi="Gill Sans MT"/>
          <w:lang w:val="fr-FR"/>
        </w:rPr>
        <w:t>alimentation des ménages présente quelques avantages. En identifiant les aliments disponibles localement et acceptables, et en établissant une liste de priorités pour les RBA par groupes alimentaires avec des tailles de portions plus précises, les personnes s</w:t>
      </w:r>
      <w:r w:rsidR="00A95B9B">
        <w:rPr>
          <w:rFonts w:ascii="Gill Sans MT" w:hAnsi="Gill Sans MT"/>
          <w:lang w:val="fr-FR"/>
        </w:rPr>
        <w:t>’</w:t>
      </w:r>
      <w:r w:rsidRPr="00195811">
        <w:rPr>
          <w:rFonts w:ascii="Gill Sans MT" w:hAnsi="Gill Sans MT"/>
          <w:lang w:val="fr-FR"/>
        </w:rPr>
        <w:t>occupant d</w:t>
      </w:r>
      <w:r w:rsidR="00A95B9B">
        <w:rPr>
          <w:rFonts w:ascii="Gill Sans MT" w:hAnsi="Gill Sans MT"/>
          <w:lang w:val="fr-FR"/>
        </w:rPr>
        <w:t>’</w:t>
      </w:r>
      <w:r w:rsidRPr="00195811">
        <w:rPr>
          <w:rFonts w:ascii="Gill Sans MT" w:hAnsi="Gill Sans MT"/>
          <w:lang w:val="fr-FR"/>
        </w:rPr>
        <w:t>enfants peuvent être en mesure d</w:t>
      </w:r>
      <w:r w:rsidR="00A95B9B">
        <w:rPr>
          <w:rFonts w:ascii="Gill Sans MT" w:hAnsi="Gill Sans MT"/>
          <w:lang w:val="fr-FR"/>
        </w:rPr>
        <w:t>’</w:t>
      </w:r>
      <w:r w:rsidRPr="00195811">
        <w:rPr>
          <w:rFonts w:ascii="Gill Sans MT" w:hAnsi="Gill Sans MT"/>
          <w:lang w:val="fr-FR"/>
        </w:rPr>
        <w:t>intégrer de petites quantités d</w:t>
      </w:r>
      <w:r w:rsidR="00A95B9B">
        <w:rPr>
          <w:rFonts w:ascii="Gill Sans MT" w:hAnsi="Gill Sans MT"/>
          <w:lang w:val="fr-FR"/>
        </w:rPr>
        <w:t>’</w:t>
      </w:r>
      <w:r w:rsidRPr="00195811">
        <w:rPr>
          <w:rFonts w:ascii="Gill Sans MT" w:hAnsi="Gill Sans MT"/>
          <w:lang w:val="fr-FR"/>
        </w:rPr>
        <w:t>aliments diversifiés spécifiques et riches en nutriments dans l</w:t>
      </w:r>
      <w:r w:rsidR="00A95B9B">
        <w:rPr>
          <w:rFonts w:ascii="Gill Sans MT" w:hAnsi="Gill Sans MT"/>
          <w:lang w:val="fr-FR"/>
        </w:rPr>
        <w:t>’</w:t>
      </w:r>
      <w:r w:rsidRPr="00195811">
        <w:rPr>
          <w:rFonts w:ascii="Gill Sans MT" w:hAnsi="Gill Sans MT"/>
          <w:lang w:val="fr-FR"/>
        </w:rPr>
        <w:t xml:space="preserve">alimentation des enfants. Au Zimbabwe, par exemple, le ver de </w:t>
      </w:r>
      <w:proofErr w:type="spellStart"/>
      <w:r w:rsidRPr="00195811">
        <w:rPr>
          <w:rFonts w:ascii="Gill Sans MT" w:hAnsi="Gill Sans MT"/>
          <w:lang w:val="fr-FR"/>
        </w:rPr>
        <w:t>mopane</w:t>
      </w:r>
      <w:proofErr w:type="spellEnd"/>
      <w:r w:rsidRPr="00195811">
        <w:rPr>
          <w:rFonts w:ascii="Gill Sans MT" w:hAnsi="Gill Sans MT"/>
          <w:lang w:val="fr-FR"/>
        </w:rPr>
        <w:t xml:space="preserve"> est un aliment culturellement acceptable, disponible localement et faisant partie du régime alimentaire habituel. Dix grammes suffisent pour couvrir les besoins quotidiens en micronutriments et macronutriments clés, tels que le fer et les protéines. Ce type d</w:t>
      </w:r>
      <w:r w:rsidR="00A95B9B">
        <w:rPr>
          <w:rFonts w:ascii="Gill Sans MT" w:hAnsi="Gill Sans MT"/>
          <w:lang w:val="fr-FR"/>
        </w:rPr>
        <w:t>’</w:t>
      </w:r>
      <w:r w:rsidRPr="00195811">
        <w:rPr>
          <w:rFonts w:ascii="Gill Sans MT" w:hAnsi="Gill Sans MT"/>
          <w:lang w:val="fr-FR"/>
        </w:rPr>
        <w:t>information peut aider les personnes s</w:t>
      </w:r>
      <w:r w:rsidR="00A95B9B">
        <w:rPr>
          <w:rFonts w:ascii="Gill Sans MT" w:hAnsi="Gill Sans MT"/>
          <w:lang w:val="fr-FR"/>
        </w:rPr>
        <w:t>’</w:t>
      </w:r>
      <w:r w:rsidRPr="00195811">
        <w:rPr>
          <w:rFonts w:ascii="Gill Sans MT" w:hAnsi="Gill Sans MT"/>
          <w:lang w:val="fr-FR"/>
        </w:rPr>
        <w:t>occupant d</w:t>
      </w:r>
      <w:r w:rsidR="00A95B9B">
        <w:rPr>
          <w:rFonts w:ascii="Gill Sans MT" w:hAnsi="Gill Sans MT"/>
          <w:lang w:val="fr-FR"/>
        </w:rPr>
        <w:t>’</w:t>
      </w:r>
      <w:r w:rsidRPr="00195811">
        <w:rPr>
          <w:rFonts w:ascii="Gill Sans MT" w:hAnsi="Gill Sans MT"/>
          <w:lang w:val="fr-FR"/>
        </w:rPr>
        <w:t>enfants à intégrer des changements alimentaires petits mais efficaces. Les RBA qui proposent ce type d</w:t>
      </w:r>
      <w:r w:rsidR="00A95B9B">
        <w:rPr>
          <w:rFonts w:ascii="Gill Sans MT" w:hAnsi="Gill Sans MT"/>
          <w:lang w:val="fr-FR"/>
        </w:rPr>
        <w:t>’</w:t>
      </w:r>
      <w:r w:rsidRPr="00195811">
        <w:rPr>
          <w:rFonts w:ascii="Gill Sans MT" w:hAnsi="Gill Sans MT"/>
          <w:lang w:val="fr-FR"/>
        </w:rPr>
        <w:t>options avec des portions appropriées permettent aux personnes s</w:t>
      </w:r>
      <w:r w:rsidR="00A95B9B">
        <w:rPr>
          <w:rFonts w:ascii="Gill Sans MT" w:hAnsi="Gill Sans MT"/>
          <w:lang w:val="fr-FR"/>
        </w:rPr>
        <w:t>’</w:t>
      </w:r>
      <w:r w:rsidRPr="00195811">
        <w:rPr>
          <w:rFonts w:ascii="Gill Sans MT" w:hAnsi="Gill Sans MT"/>
          <w:lang w:val="fr-FR"/>
        </w:rPr>
        <w:t>occupant d</w:t>
      </w:r>
      <w:r w:rsidR="00A95B9B">
        <w:rPr>
          <w:rFonts w:ascii="Gill Sans MT" w:hAnsi="Gill Sans MT"/>
          <w:lang w:val="fr-FR"/>
        </w:rPr>
        <w:t>’</w:t>
      </w:r>
      <w:r w:rsidRPr="00195811">
        <w:rPr>
          <w:rFonts w:ascii="Gill Sans MT" w:hAnsi="Gill Sans MT"/>
          <w:lang w:val="fr-FR"/>
        </w:rPr>
        <w:t>enfants d</w:t>
      </w:r>
      <w:r w:rsidR="00A95B9B">
        <w:rPr>
          <w:rFonts w:ascii="Gill Sans MT" w:hAnsi="Gill Sans MT"/>
          <w:lang w:val="fr-FR"/>
        </w:rPr>
        <w:t>’</w:t>
      </w:r>
      <w:r w:rsidRPr="00195811">
        <w:rPr>
          <w:rFonts w:ascii="Gill Sans MT" w:hAnsi="Gill Sans MT"/>
          <w:lang w:val="fr-FR"/>
        </w:rPr>
        <w:t>acquérir les compétences et les connaissances nécessaires pour préparer des aliments complémentaires plus nutritifs, et adaptent les RBA au contexte local. La Phase 5, par exemple, utilise les EPA pour tester les RBA, mais après l</w:t>
      </w:r>
      <w:r w:rsidR="00A95B9B">
        <w:rPr>
          <w:rFonts w:ascii="Gill Sans MT" w:hAnsi="Gill Sans MT"/>
          <w:lang w:val="fr-FR"/>
        </w:rPr>
        <w:t>’</w:t>
      </w:r>
      <w:r w:rsidRPr="00195811">
        <w:rPr>
          <w:rFonts w:ascii="Gill Sans MT" w:hAnsi="Gill Sans MT"/>
          <w:lang w:val="fr-FR"/>
        </w:rPr>
        <w:t xml:space="preserve">essai, une RFSA peut utiliser les EPA de manière plus systématique pendant la durée de leur </w:t>
      </w:r>
      <w:r w:rsidR="00A72D0A">
        <w:rPr>
          <w:rFonts w:ascii="Gill Sans MT" w:hAnsi="Gill Sans MT"/>
          <w:lang w:val="fr-FR"/>
        </w:rPr>
        <w:t>subvention</w:t>
      </w:r>
      <w:r w:rsidR="00A72D0A" w:rsidRPr="00195811">
        <w:rPr>
          <w:rFonts w:ascii="Gill Sans MT" w:hAnsi="Gill Sans MT"/>
          <w:lang w:val="fr-FR"/>
        </w:rPr>
        <w:t xml:space="preserve"> </w:t>
      </w:r>
      <w:r w:rsidRPr="00195811">
        <w:rPr>
          <w:rFonts w:ascii="Gill Sans MT" w:hAnsi="Gill Sans MT"/>
          <w:lang w:val="fr-FR"/>
        </w:rPr>
        <w:t>pour promouvoir l</w:t>
      </w:r>
      <w:r w:rsidR="00A95B9B">
        <w:rPr>
          <w:rFonts w:ascii="Gill Sans MT" w:hAnsi="Gill Sans MT"/>
          <w:lang w:val="fr-FR"/>
        </w:rPr>
        <w:t>’</w:t>
      </w:r>
      <w:r w:rsidRPr="00195811">
        <w:rPr>
          <w:rFonts w:ascii="Gill Sans MT" w:hAnsi="Gill Sans MT"/>
          <w:lang w:val="fr-FR"/>
        </w:rPr>
        <w:t xml:space="preserve">adoption de pratiques améliorées en plus des activités communautaires telles que les groupes de soins. </w:t>
      </w:r>
    </w:p>
    <w:p w14:paraId="05DCD65E" w14:textId="39538A2D" w:rsidR="000744B3" w:rsidRPr="00195811" w:rsidRDefault="0034045F" w:rsidP="00297563">
      <w:pPr>
        <w:pStyle w:val="AN-Head2"/>
        <w:rPr>
          <w:lang w:val="fr-FR"/>
        </w:rPr>
      </w:pPr>
      <w:bookmarkStart w:id="66" w:name="_heading=h.iekfjl5zoi18" w:colFirst="0" w:colLast="0"/>
      <w:bookmarkStart w:id="67" w:name="_Toc158718891"/>
      <w:bookmarkStart w:id="68" w:name="_Toc158761473"/>
      <w:bookmarkEnd w:id="66"/>
      <w:r w:rsidRPr="00195811">
        <w:rPr>
          <w:lang w:val="fr-FR"/>
        </w:rPr>
        <w:t>3. Améliorer la diversité alimentaire des ménages grâce à l</w:t>
      </w:r>
      <w:r w:rsidR="00A95B9B">
        <w:rPr>
          <w:lang w:val="fr-FR"/>
        </w:rPr>
        <w:t>’</w:t>
      </w:r>
      <w:r w:rsidRPr="00195811">
        <w:rPr>
          <w:lang w:val="fr-FR"/>
        </w:rPr>
        <w:t>augmentation des revenus des ménages pour l</w:t>
      </w:r>
      <w:r w:rsidR="00A95B9B">
        <w:rPr>
          <w:lang w:val="fr-FR"/>
        </w:rPr>
        <w:t>’</w:t>
      </w:r>
      <w:r w:rsidRPr="00195811">
        <w:rPr>
          <w:lang w:val="fr-FR"/>
        </w:rPr>
        <w:t>achat et/ou la production et la transformation par les ménages d</w:t>
      </w:r>
      <w:r w:rsidR="00A95B9B">
        <w:rPr>
          <w:lang w:val="fr-FR"/>
        </w:rPr>
        <w:t>’</w:t>
      </w:r>
      <w:r w:rsidRPr="00195811">
        <w:rPr>
          <w:lang w:val="fr-FR"/>
        </w:rPr>
        <w:t>aliments spécifiques à forte densité nutritionnelle qui sont disponibles et acceptables au niveau local.</w:t>
      </w:r>
      <w:bookmarkEnd w:id="67"/>
      <w:bookmarkEnd w:id="68"/>
    </w:p>
    <w:p w14:paraId="04188D79" w14:textId="3325FD14" w:rsidR="000744B3" w:rsidRPr="00195811" w:rsidRDefault="0034045F" w:rsidP="000C781B">
      <w:pPr>
        <w:pStyle w:val="AN-Maintext"/>
      </w:pPr>
      <w:proofErr w:type="spellStart"/>
      <w:r w:rsidRPr="00195811">
        <w:t>L</w:t>
      </w:r>
      <w:r w:rsidR="00A95B9B">
        <w:t>’</w:t>
      </w:r>
      <w:r w:rsidRPr="00195811">
        <w:t>amélioration</w:t>
      </w:r>
      <w:proofErr w:type="spellEnd"/>
      <w:r w:rsidRPr="00195811">
        <w:t xml:space="preserve"> de régimes </w:t>
      </w:r>
      <w:proofErr w:type="spellStart"/>
      <w:r w:rsidRPr="00195811">
        <w:t>alimentaires</w:t>
      </w:r>
      <w:proofErr w:type="spellEnd"/>
      <w:r w:rsidRPr="00195811">
        <w:t xml:space="preserve"> des femmes et des enfants passe </w:t>
      </w:r>
      <w:proofErr w:type="spellStart"/>
      <w:r w:rsidRPr="00195811">
        <w:t>souvent</w:t>
      </w:r>
      <w:proofErr w:type="spellEnd"/>
      <w:r w:rsidRPr="00195811">
        <w:t xml:space="preserve"> par </w:t>
      </w:r>
      <w:proofErr w:type="spellStart"/>
      <w:r w:rsidRPr="00195811">
        <w:t>l</w:t>
      </w:r>
      <w:r w:rsidR="00A95B9B">
        <w:t>’</w:t>
      </w:r>
      <w:r w:rsidRPr="00195811">
        <w:t>amélioration</w:t>
      </w:r>
      <w:proofErr w:type="spellEnd"/>
      <w:r w:rsidRPr="00195811">
        <w:t xml:space="preserve"> de la </w:t>
      </w:r>
      <w:proofErr w:type="spellStart"/>
      <w:r w:rsidRPr="00195811">
        <w:t>diversité</w:t>
      </w:r>
      <w:proofErr w:type="spellEnd"/>
      <w:r w:rsidRPr="00195811">
        <w:t xml:space="preserve"> </w:t>
      </w:r>
      <w:proofErr w:type="spellStart"/>
      <w:r w:rsidRPr="00195811">
        <w:t>alimentaire</w:t>
      </w:r>
      <w:proofErr w:type="spellEnd"/>
      <w:r w:rsidRPr="00195811">
        <w:t xml:space="preserve"> des ménages. </w:t>
      </w:r>
      <w:proofErr w:type="spellStart"/>
      <w:r w:rsidRPr="00195811">
        <w:t>Souvent</w:t>
      </w:r>
      <w:proofErr w:type="spellEnd"/>
      <w:r w:rsidRPr="00195811">
        <w:t xml:space="preserve">, les </w:t>
      </w:r>
      <w:proofErr w:type="spellStart"/>
      <w:r w:rsidRPr="00195811">
        <w:t>partenaires</w:t>
      </w:r>
      <w:proofErr w:type="spellEnd"/>
      <w:r w:rsidRPr="00195811">
        <w:t xml:space="preserve"> de mise </w:t>
      </w:r>
      <w:proofErr w:type="spellStart"/>
      <w:r w:rsidRPr="00195811">
        <w:t>en</w:t>
      </w:r>
      <w:proofErr w:type="spellEnd"/>
      <w:r w:rsidRPr="00195811">
        <w:t xml:space="preserve"> </w:t>
      </w:r>
      <w:proofErr w:type="spellStart"/>
      <w:r w:rsidRPr="00195811">
        <w:t>œuvre</w:t>
      </w:r>
      <w:proofErr w:type="spellEnd"/>
      <w:r w:rsidRPr="00195811">
        <w:t xml:space="preserve"> de RFSA </w:t>
      </w:r>
      <w:proofErr w:type="spellStart"/>
      <w:r w:rsidRPr="00195811">
        <w:t>proposent</w:t>
      </w:r>
      <w:proofErr w:type="spellEnd"/>
      <w:r w:rsidRPr="00195811">
        <w:t xml:space="preserve"> </w:t>
      </w:r>
      <w:proofErr w:type="spellStart"/>
      <w:r w:rsidRPr="00195811">
        <w:t>d</w:t>
      </w:r>
      <w:r w:rsidR="00A95B9B">
        <w:t>’</w:t>
      </w:r>
      <w:r w:rsidRPr="00195811">
        <w:t>améliorer</w:t>
      </w:r>
      <w:proofErr w:type="spellEnd"/>
      <w:r w:rsidRPr="00195811">
        <w:t xml:space="preserve"> la </w:t>
      </w:r>
      <w:proofErr w:type="spellStart"/>
      <w:r w:rsidRPr="00195811">
        <w:t>diversité</w:t>
      </w:r>
      <w:proofErr w:type="spellEnd"/>
      <w:r w:rsidRPr="00195811">
        <w:t xml:space="preserve"> </w:t>
      </w:r>
      <w:proofErr w:type="spellStart"/>
      <w:r w:rsidRPr="00195811">
        <w:t>alimentaire</w:t>
      </w:r>
      <w:proofErr w:type="spellEnd"/>
      <w:r w:rsidRPr="00195811">
        <w:t xml:space="preserve"> des ménages </w:t>
      </w:r>
      <w:proofErr w:type="spellStart"/>
      <w:r w:rsidRPr="00195811">
        <w:t>en</w:t>
      </w:r>
      <w:proofErr w:type="spellEnd"/>
      <w:r w:rsidRPr="00195811">
        <w:t xml:space="preserve"> tant </w:t>
      </w:r>
      <w:proofErr w:type="spellStart"/>
      <w:r w:rsidRPr="00195811">
        <w:t>qu</w:t>
      </w:r>
      <w:r w:rsidR="00A95B9B">
        <w:t>’</w:t>
      </w:r>
      <w:r w:rsidRPr="00195811">
        <w:t>objectif</w:t>
      </w:r>
      <w:proofErr w:type="spellEnd"/>
      <w:r w:rsidRPr="00195811">
        <w:t xml:space="preserve"> de </w:t>
      </w:r>
      <w:proofErr w:type="spellStart"/>
      <w:r w:rsidRPr="00195811">
        <w:t>soutien</w:t>
      </w:r>
      <w:proofErr w:type="spellEnd"/>
      <w:r w:rsidRPr="00195811">
        <w:t xml:space="preserve"> pour </w:t>
      </w:r>
      <w:proofErr w:type="spellStart"/>
      <w:r w:rsidRPr="00195811">
        <w:t>améliorer</w:t>
      </w:r>
      <w:proofErr w:type="spellEnd"/>
      <w:r w:rsidRPr="00195811">
        <w:t xml:space="preserve"> la nutrition des enfants. Un </w:t>
      </w:r>
      <w:proofErr w:type="spellStart"/>
      <w:r w:rsidRPr="00195811">
        <w:t>programme</w:t>
      </w:r>
      <w:proofErr w:type="spellEnd"/>
      <w:r w:rsidRPr="00195811">
        <w:t xml:space="preserve"> RFSA a la </w:t>
      </w:r>
      <w:proofErr w:type="spellStart"/>
      <w:r w:rsidRPr="00195811">
        <w:t>possibilité</w:t>
      </w:r>
      <w:proofErr w:type="spellEnd"/>
      <w:r w:rsidRPr="00195811">
        <w:t xml:space="preserve"> </w:t>
      </w:r>
      <w:proofErr w:type="spellStart"/>
      <w:r w:rsidRPr="00195811">
        <w:t>d</w:t>
      </w:r>
      <w:r w:rsidR="00A95B9B">
        <w:t>’</w:t>
      </w:r>
      <w:r w:rsidRPr="00195811">
        <w:t>établir</w:t>
      </w:r>
      <w:proofErr w:type="spellEnd"/>
      <w:r w:rsidRPr="00195811">
        <w:t xml:space="preserve"> un lien direct et </w:t>
      </w:r>
      <w:proofErr w:type="spellStart"/>
      <w:r w:rsidRPr="00195811">
        <w:t>explicite</w:t>
      </w:r>
      <w:proofErr w:type="spellEnd"/>
      <w:r w:rsidRPr="00195811">
        <w:t xml:space="preserve"> entre les interventions </w:t>
      </w:r>
      <w:proofErr w:type="spellStart"/>
      <w:r w:rsidRPr="00195811">
        <w:t>conçues</w:t>
      </w:r>
      <w:proofErr w:type="spellEnd"/>
      <w:r w:rsidRPr="00195811">
        <w:t xml:space="preserve"> pour </w:t>
      </w:r>
      <w:proofErr w:type="spellStart"/>
      <w:r w:rsidRPr="00195811">
        <w:t>améliorer</w:t>
      </w:r>
      <w:proofErr w:type="spellEnd"/>
      <w:r w:rsidRPr="00195811">
        <w:t xml:space="preserve"> les </w:t>
      </w:r>
      <w:proofErr w:type="spellStart"/>
      <w:r w:rsidRPr="00195811">
        <w:t>revenus</w:t>
      </w:r>
      <w:proofErr w:type="spellEnd"/>
      <w:r w:rsidRPr="00195811">
        <w:t xml:space="preserve"> </w:t>
      </w:r>
      <w:proofErr w:type="spellStart"/>
      <w:r w:rsidRPr="00195811">
        <w:t>ou</w:t>
      </w:r>
      <w:proofErr w:type="spellEnd"/>
      <w:r w:rsidRPr="00195811">
        <w:t xml:space="preserve"> la production </w:t>
      </w:r>
      <w:proofErr w:type="spellStart"/>
      <w:r w:rsidRPr="00195811">
        <w:t>agricole</w:t>
      </w:r>
      <w:proofErr w:type="spellEnd"/>
      <w:r w:rsidRPr="00195811">
        <w:t xml:space="preserve"> et la </w:t>
      </w:r>
      <w:proofErr w:type="spellStart"/>
      <w:r w:rsidRPr="00195811">
        <w:t>consommation</w:t>
      </w:r>
      <w:proofErr w:type="spellEnd"/>
      <w:r w:rsidRPr="00195811">
        <w:t xml:space="preserve"> </w:t>
      </w:r>
      <w:proofErr w:type="spellStart"/>
      <w:r w:rsidRPr="00195811">
        <w:t>d</w:t>
      </w:r>
      <w:r w:rsidR="00A95B9B">
        <w:t>’</w:t>
      </w:r>
      <w:r w:rsidRPr="00195811">
        <w:t>aliments</w:t>
      </w:r>
      <w:proofErr w:type="spellEnd"/>
      <w:r w:rsidRPr="00195811">
        <w:t xml:space="preserve"> divers par les ménages. </w:t>
      </w:r>
      <w:proofErr w:type="spellStart"/>
      <w:r w:rsidRPr="00195811">
        <w:t>L</w:t>
      </w:r>
      <w:r w:rsidR="00A95B9B">
        <w:t>’</w:t>
      </w:r>
      <w:r w:rsidRPr="00195811">
        <w:t>approche</w:t>
      </w:r>
      <w:proofErr w:type="spellEnd"/>
      <w:r w:rsidRPr="00195811">
        <w:t xml:space="preserve"> </w:t>
      </w:r>
      <w:proofErr w:type="spellStart"/>
      <w:r w:rsidRPr="00195811">
        <w:t>basée</w:t>
      </w:r>
      <w:proofErr w:type="spellEnd"/>
      <w:r w:rsidRPr="00195811">
        <w:t xml:space="preserve"> sur </w:t>
      </w:r>
      <w:proofErr w:type="spellStart"/>
      <w:r w:rsidRPr="00195811">
        <w:t>l</w:t>
      </w:r>
      <w:r w:rsidR="00A95B9B">
        <w:t>’</w:t>
      </w:r>
      <w:r w:rsidRPr="00195811">
        <w:t>alimentation</w:t>
      </w:r>
      <w:proofErr w:type="spellEnd"/>
      <w:r w:rsidRPr="00195811">
        <w:t xml:space="preserve"> des ménages </w:t>
      </w:r>
      <w:proofErr w:type="spellStart"/>
      <w:r w:rsidRPr="00195811">
        <w:t>peut</w:t>
      </w:r>
      <w:proofErr w:type="spellEnd"/>
      <w:r w:rsidRPr="00195811">
        <w:t xml:space="preserve"> aider les </w:t>
      </w:r>
      <w:proofErr w:type="spellStart"/>
      <w:r w:rsidRPr="00195811">
        <w:t>partenaires</w:t>
      </w:r>
      <w:proofErr w:type="spellEnd"/>
      <w:r w:rsidRPr="00195811">
        <w:t xml:space="preserve"> de mise </w:t>
      </w:r>
      <w:proofErr w:type="spellStart"/>
      <w:r w:rsidRPr="00195811">
        <w:t>en</w:t>
      </w:r>
      <w:proofErr w:type="spellEnd"/>
      <w:r w:rsidRPr="00195811">
        <w:t xml:space="preserve"> </w:t>
      </w:r>
      <w:proofErr w:type="spellStart"/>
      <w:r w:rsidRPr="00195811">
        <w:t>œuvre</w:t>
      </w:r>
      <w:proofErr w:type="spellEnd"/>
      <w:r w:rsidRPr="00195811">
        <w:t xml:space="preserve"> de RFSA à </w:t>
      </w:r>
      <w:proofErr w:type="spellStart"/>
      <w:r w:rsidRPr="00195811">
        <w:t>renforcer</w:t>
      </w:r>
      <w:proofErr w:type="spellEnd"/>
      <w:r w:rsidRPr="00195811">
        <w:t xml:space="preserve"> </w:t>
      </w:r>
      <w:proofErr w:type="spellStart"/>
      <w:r w:rsidRPr="00195811">
        <w:t>ces</w:t>
      </w:r>
      <w:proofErr w:type="spellEnd"/>
      <w:r w:rsidRPr="00195811">
        <w:t xml:space="preserve"> liens, non </w:t>
      </w:r>
      <w:proofErr w:type="spellStart"/>
      <w:r w:rsidRPr="00195811">
        <w:t>seulement</w:t>
      </w:r>
      <w:proofErr w:type="spellEnd"/>
      <w:r w:rsidRPr="00195811">
        <w:t xml:space="preserve"> </w:t>
      </w:r>
      <w:proofErr w:type="spellStart"/>
      <w:r w:rsidRPr="00195811">
        <w:t>en</w:t>
      </w:r>
      <w:proofErr w:type="spellEnd"/>
      <w:r w:rsidRPr="00195811">
        <w:t xml:space="preserve"> </w:t>
      </w:r>
      <w:proofErr w:type="spellStart"/>
      <w:r w:rsidRPr="00195811">
        <w:t>identifiant</w:t>
      </w:r>
      <w:proofErr w:type="spellEnd"/>
      <w:r w:rsidRPr="00195811">
        <w:t xml:space="preserve"> les aliments à forte </w:t>
      </w:r>
      <w:proofErr w:type="spellStart"/>
      <w:r w:rsidRPr="00195811">
        <w:t>densité</w:t>
      </w:r>
      <w:proofErr w:type="spellEnd"/>
      <w:r w:rsidRPr="00195811">
        <w:t xml:space="preserve"> </w:t>
      </w:r>
      <w:proofErr w:type="spellStart"/>
      <w:r w:rsidRPr="00195811">
        <w:t>nutritionnelle</w:t>
      </w:r>
      <w:proofErr w:type="spellEnd"/>
      <w:r w:rsidRPr="00195811">
        <w:t xml:space="preserve"> qui </w:t>
      </w:r>
      <w:proofErr w:type="spellStart"/>
      <w:r w:rsidRPr="00195811">
        <w:t>sont</w:t>
      </w:r>
      <w:proofErr w:type="spellEnd"/>
      <w:r w:rsidRPr="00195811">
        <w:t xml:space="preserve"> </w:t>
      </w:r>
      <w:proofErr w:type="spellStart"/>
      <w:r w:rsidRPr="00195811">
        <w:t>acceptables</w:t>
      </w:r>
      <w:proofErr w:type="spellEnd"/>
      <w:r w:rsidRPr="00195811">
        <w:t xml:space="preserve"> et </w:t>
      </w:r>
      <w:proofErr w:type="spellStart"/>
      <w:r w:rsidRPr="00195811">
        <w:t>disponibles</w:t>
      </w:r>
      <w:proofErr w:type="spellEnd"/>
      <w:r w:rsidRPr="00195811">
        <w:t xml:space="preserve"> </w:t>
      </w:r>
      <w:proofErr w:type="spellStart"/>
      <w:r w:rsidRPr="00195811">
        <w:t>localement</w:t>
      </w:r>
      <w:proofErr w:type="spellEnd"/>
      <w:r w:rsidRPr="00195811">
        <w:t xml:space="preserve">, </w:t>
      </w:r>
      <w:proofErr w:type="spellStart"/>
      <w:r w:rsidRPr="00195811">
        <w:t>mais</w:t>
      </w:r>
      <w:proofErr w:type="spellEnd"/>
      <w:r w:rsidRPr="00195811">
        <w:t xml:space="preserve"> </w:t>
      </w:r>
      <w:proofErr w:type="spellStart"/>
      <w:r w:rsidRPr="00195811">
        <w:t>aussi</w:t>
      </w:r>
      <w:proofErr w:type="spellEnd"/>
      <w:r w:rsidRPr="00195811">
        <w:t xml:space="preserve"> </w:t>
      </w:r>
      <w:proofErr w:type="spellStart"/>
      <w:r w:rsidRPr="00195811">
        <w:t>en</w:t>
      </w:r>
      <w:proofErr w:type="spellEnd"/>
      <w:r w:rsidRPr="00195811">
        <w:t xml:space="preserve"> </w:t>
      </w:r>
      <w:proofErr w:type="spellStart"/>
      <w:r w:rsidRPr="00195811">
        <w:t>encourageant</w:t>
      </w:r>
      <w:proofErr w:type="spellEnd"/>
      <w:r w:rsidRPr="00195811">
        <w:t xml:space="preserve"> la production et la </w:t>
      </w:r>
      <w:proofErr w:type="spellStart"/>
      <w:r w:rsidRPr="00195811">
        <w:t>consommation</w:t>
      </w:r>
      <w:proofErr w:type="spellEnd"/>
      <w:r w:rsidRPr="00195811">
        <w:t xml:space="preserve"> de </w:t>
      </w:r>
      <w:proofErr w:type="spellStart"/>
      <w:r w:rsidRPr="00195811">
        <w:t>ces</w:t>
      </w:r>
      <w:proofErr w:type="spellEnd"/>
      <w:r w:rsidRPr="00195811">
        <w:t xml:space="preserve"> aliments riches </w:t>
      </w:r>
      <w:proofErr w:type="spellStart"/>
      <w:r w:rsidRPr="00195811">
        <w:t>en</w:t>
      </w:r>
      <w:proofErr w:type="spellEnd"/>
      <w:r w:rsidRPr="00195811">
        <w:t xml:space="preserve"> nutriments par les ménages ; </w:t>
      </w:r>
      <w:proofErr w:type="spellStart"/>
      <w:r w:rsidRPr="00195811">
        <w:t>ou</w:t>
      </w:r>
      <w:proofErr w:type="spellEnd"/>
      <w:r w:rsidRPr="00195811">
        <w:t xml:space="preserve"> </w:t>
      </w:r>
      <w:proofErr w:type="spellStart"/>
      <w:r w:rsidRPr="00195811">
        <w:t>en</w:t>
      </w:r>
      <w:proofErr w:type="spellEnd"/>
      <w:r w:rsidRPr="00195811">
        <w:t xml:space="preserve"> </w:t>
      </w:r>
      <w:proofErr w:type="spellStart"/>
      <w:r w:rsidRPr="00195811">
        <w:t>promouvant</w:t>
      </w:r>
      <w:proofErr w:type="spellEnd"/>
      <w:r w:rsidRPr="00195811">
        <w:t xml:space="preserve"> des </w:t>
      </w:r>
      <w:proofErr w:type="spellStart"/>
      <w:r w:rsidRPr="00195811">
        <w:t>activités</w:t>
      </w:r>
      <w:proofErr w:type="spellEnd"/>
      <w:r w:rsidRPr="00195811">
        <w:t xml:space="preserve"> </w:t>
      </w:r>
      <w:proofErr w:type="spellStart"/>
      <w:r w:rsidRPr="00195811">
        <w:t>génératrices</w:t>
      </w:r>
      <w:proofErr w:type="spellEnd"/>
      <w:r w:rsidRPr="00195811">
        <w:t xml:space="preserve"> de </w:t>
      </w:r>
      <w:proofErr w:type="spellStart"/>
      <w:r w:rsidRPr="00195811">
        <w:t>revenus</w:t>
      </w:r>
      <w:proofErr w:type="spellEnd"/>
      <w:r w:rsidRPr="00195811">
        <w:t xml:space="preserve"> qui </w:t>
      </w:r>
      <w:proofErr w:type="spellStart"/>
      <w:r w:rsidRPr="00195811">
        <w:t>augmentent</w:t>
      </w:r>
      <w:proofErr w:type="spellEnd"/>
      <w:r w:rsidRPr="00195811">
        <w:t xml:space="preserve"> les </w:t>
      </w:r>
      <w:proofErr w:type="spellStart"/>
      <w:r w:rsidRPr="00195811">
        <w:t>revenus</w:t>
      </w:r>
      <w:proofErr w:type="spellEnd"/>
      <w:r w:rsidRPr="00195811">
        <w:t xml:space="preserve"> et le </w:t>
      </w:r>
      <w:proofErr w:type="spellStart"/>
      <w:r w:rsidRPr="00195811">
        <w:t>pouvoir</w:t>
      </w:r>
      <w:proofErr w:type="spellEnd"/>
      <w:r w:rsidRPr="00195811">
        <w:t xml:space="preserve"> </w:t>
      </w:r>
      <w:proofErr w:type="spellStart"/>
      <w:r w:rsidRPr="00195811">
        <w:t>d</w:t>
      </w:r>
      <w:r w:rsidR="00A95B9B">
        <w:t>’</w:t>
      </w:r>
      <w:r w:rsidRPr="00195811">
        <w:t>achat</w:t>
      </w:r>
      <w:proofErr w:type="spellEnd"/>
      <w:r w:rsidRPr="00195811">
        <w:t xml:space="preserve"> pour </w:t>
      </w:r>
      <w:proofErr w:type="spellStart"/>
      <w:r w:rsidRPr="00195811">
        <w:t>l</w:t>
      </w:r>
      <w:r w:rsidR="00A95B9B">
        <w:t>’</w:t>
      </w:r>
      <w:r w:rsidRPr="00195811">
        <w:t>achat</w:t>
      </w:r>
      <w:proofErr w:type="spellEnd"/>
      <w:r w:rsidRPr="00195811">
        <w:t xml:space="preserve"> </w:t>
      </w:r>
      <w:proofErr w:type="spellStart"/>
      <w:r w:rsidRPr="00195811">
        <w:t>d</w:t>
      </w:r>
      <w:r w:rsidR="00A95B9B">
        <w:t>’</w:t>
      </w:r>
      <w:r w:rsidRPr="00195811">
        <w:t>aliments</w:t>
      </w:r>
      <w:proofErr w:type="spellEnd"/>
      <w:r w:rsidRPr="00195811">
        <w:t xml:space="preserve"> </w:t>
      </w:r>
      <w:proofErr w:type="spellStart"/>
      <w:r w:rsidRPr="00195811">
        <w:t>locaux</w:t>
      </w:r>
      <w:proofErr w:type="spellEnd"/>
      <w:r w:rsidRPr="00195811">
        <w:t xml:space="preserve"> à forte </w:t>
      </w:r>
      <w:proofErr w:type="spellStart"/>
      <w:r w:rsidRPr="00195811">
        <w:t>densité</w:t>
      </w:r>
      <w:proofErr w:type="spellEnd"/>
      <w:r w:rsidRPr="00195811">
        <w:t xml:space="preserve"> </w:t>
      </w:r>
      <w:proofErr w:type="spellStart"/>
      <w:r w:rsidRPr="00195811">
        <w:t>nutritionnelle</w:t>
      </w:r>
      <w:proofErr w:type="spellEnd"/>
      <w:r w:rsidRPr="00195811">
        <w:t xml:space="preserve">. Le principal </w:t>
      </w:r>
      <w:proofErr w:type="spellStart"/>
      <w:r w:rsidRPr="00195811">
        <w:t>défi</w:t>
      </w:r>
      <w:proofErr w:type="spellEnd"/>
      <w:r w:rsidRPr="00195811">
        <w:t xml:space="preserve"> à </w:t>
      </w:r>
      <w:proofErr w:type="spellStart"/>
      <w:r w:rsidRPr="00195811">
        <w:t>relever</w:t>
      </w:r>
      <w:proofErr w:type="spellEnd"/>
      <w:r w:rsidRPr="00195811">
        <w:t xml:space="preserve"> </w:t>
      </w:r>
      <w:proofErr w:type="spellStart"/>
      <w:r w:rsidRPr="00195811">
        <w:t>est</w:t>
      </w:r>
      <w:proofErr w:type="spellEnd"/>
      <w:r w:rsidRPr="00195811">
        <w:t xml:space="preserve"> de savoir </w:t>
      </w:r>
      <w:proofErr w:type="spellStart"/>
      <w:r w:rsidRPr="00195811">
        <w:t>si</w:t>
      </w:r>
      <w:proofErr w:type="spellEnd"/>
      <w:r w:rsidRPr="00195811">
        <w:t xml:space="preserve"> les ménages </w:t>
      </w:r>
      <w:proofErr w:type="spellStart"/>
      <w:r w:rsidRPr="00195811">
        <w:t>vulnérables</w:t>
      </w:r>
      <w:proofErr w:type="spellEnd"/>
      <w:r w:rsidRPr="00195811">
        <w:t xml:space="preserve"> </w:t>
      </w:r>
      <w:proofErr w:type="spellStart"/>
      <w:r w:rsidRPr="00195811">
        <w:t>ont</w:t>
      </w:r>
      <w:proofErr w:type="spellEnd"/>
      <w:r w:rsidRPr="00195811">
        <w:t xml:space="preserve"> la </w:t>
      </w:r>
      <w:proofErr w:type="spellStart"/>
      <w:r w:rsidRPr="00195811">
        <w:t>capacité</w:t>
      </w:r>
      <w:proofErr w:type="spellEnd"/>
      <w:r w:rsidRPr="00195811">
        <w:t xml:space="preserve"> de </w:t>
      </w:r>
      <w:proofErr w:type="spellStart"/>
      <w:r w:rsidRPr="00195811">
        <w:t>cultiver</w:t>
      </w:r>
      <w:proofErr w:type="spellEnd"/>
      <w:r w:rsidRPr="00195811">
        <w:t xml:space="preserve"> </w:t>
      </w:r>
      <w:proofErr w:type="spellStart"/>
      <w:r w:rsidRPr="00195811">
        <w:t>ou</w:t>
      </w:r>
      <w:proofErr w:type="spellEnd"/>
      <w:r w:rsidRPr="00195811">
        <w:t xml:space="preserve"> </w:t>
      </w:r>
      <w:proofErr w:type="spellStart"/>
      <w:r w:rsidRPr="00195811">
        <w:t>d</w:t>
      </w:r>
      <w:r w:rsidR="00A95B9B">
        <w:t>’</w:t>
      </w:r>
      <w:r w:rsidRPr="00195811">
        <w:t>acheter</w:t>
      </w:r>
      <w:proofErr w:type="spellEnd"/>
      <w:r w:rsidRPr="00195811">
        <w:t xml:space="preserve"> des aliments à forte </w:t>
      </w:r>
      <w:proofErr w:type="spellStart"/>
      <w:r w:rsidRPr="00195811">
        <w:t>densité</w:t>
      </w:r>
      <w:proofErr w:type="spellEnd"/>
      <w:r w:rsidRPr="00195811">
        <w:t xml:space="preserve"> </w:t>
      </w:r>
      <w:proofErr w:type="spellStart"/>
      <w:r w:rsidRPr="00195811">
        <w:t>nutritionnelle</w:t>
      </w:r>
      <w:proofErr w:type="spellEnd"/>
      <w:r w:rsidRPr="00195811">
        <w:t xml:space="preserve"> qui </w:t>
      </w:r>
      <w:proofErr w:type="spellStart"/>
      <w:r w:rsidRPr="00195811">
        <w:t>pourraient</w:t>
      </w:r>
      <w:proofErr w:type="spellEnd"/>
      <w:r w:rsidRPr="00195811">
        <w:t xml:space="preserve"> </w:t>
      </w:r>
      <w:proofErr w:type="spellStart"/>
      <w:r w:rsidRPr="00195811">
        <w:t>être</w:t>
      </w:r>
      <w:proofErr w:type="spellEnd"/>
      <w:r w:rsidRPr="00195811">
        <w:t xml:space="preserve"> </w:t>
      </w:r>
      <w:proofErr w:type="spellStart"/>
      <w:r w:rsidRPr="00195811">
        <w:t>promus</w:t>
      </w:r>
      <w:proofErr w:type="spellEnd"/>
      <w:r w:rsidRPr="00195811">
        <w:t xml:space="preserve"> au </w:t>
      </w:r>
      <w:proofErr w:type="spellStart"/>
      <w:r w:rsidRPr="00195811">
        <w:t>moyen</w:t>
      </w:r>
      <w:proofErr w:type="spellEnd"/>
      <w:r w:rsidRPr="00195811">
        <w:t xml:space="preserve"> de </w:t>
      </w:r>
      <w:proofErr w:type="spellStart"/>
      <w:r w:rsidRPr="00195811">
        <w:t>l</w:t>
      </w:r>
      <w:r w:rsidR="00A95B9B">
        <w:t>’</w:t>
      </w:r>
      <w:r w:rsidRPr="00195811">
        <w:t>approche</w:t>
      </w:r>
      <w:proofErr w:type="spellEnd"/>
      <w:r w:rsidRPr="00195811">
        <w:t xml:space="preserve"> </w:t>
      </w:r>
      <w:proofErr w:type="spellStart"/>
      <w:r w:rsidRPr="00195811">
        <w:t>fondée</w:t>
      </w:r>
      <w:proofErr w:type="spellEnd"/>
      <w:r w:rsidRPr="00195811">
        <w:t xml:space="preserve"> sur </w:t>
      </w:r>
      <w:proofErr w:type="spellStart"/>
      <w:r w:rsidRPr="00195811">
        <w:t>l</w:t>
      </w:r>
      <w:r w:rsidR="00A95B9B">
        <w:t>’</w:t>
      </w:r>
      <w:r w:rsidRPr="00195811">
        <w:t>alimentation</w:t>
      </w:r>
      <w:proofErr w:type="spellEnd"/>
      <w:r w:rsidRPr="00195811">
        <w:t xml:space="preserve"> des ménages. Si les conditions de production </w:t>
      </w:r>
      <w:proofErr w:type="spellStart"/>
      <w:r w:rsidRPr="00195811">
        <w:t>alimentaire</w:t>
      </w:r>
      <w:proofErr w:type="spellEnd"/>
      <w:r w:rsidRPr="00195811">
        <w:t xml:space="preserve"> ne </w:t>
      </w:r>
      <w:proofErr w:type="spellStart"/>
      <w:r w:rsidRPr="00195811">
        <w:t>sont</w:t>
      </w:r>
      <w:proofErr w:type="spellEnd"/>
      <w:r w:rsidRPr="00195811">
        <w:t xml:space="preserve"> pas </w:t>
      </w:r>
      <w:proofErr w:type="spellStart"/>
      <w:r w:rsidRPr="00195811">
        <w:t>favorables</w:t>
      </w:r>
      <w:proofErr w:type="spellEnd"/>
      <w:r w:rsidRPr="00195811">
        <w:t xml:space="preserve"> </w:t>
      </w:r>
      <w:proofErr w:type="spellStart"/>
      <w:r w:rsidRPr="00195811">
        <w:t>en</w:t>
      </w:r>
      <w:proofErr w:type="spellEnd"/>
      <w:r w:rsidRPr="00195811">
        <w:t xml:space="preserve"> raison d</w:t>
      </w:r>
      <w:r w:rsidR="00A95B9B">
        <w:t>’</w:t>
      </w:r>
      <w:r w:rsidRPr="00195811">
        <w:t xml:space="preserve">un manque </w:t>
      </w:r>
      <w:proofErr w:type="spellStart"/>
      <w:r w:rsidRPr="00195811">
        <w:t>d</w:t>
      </w:r>
      <w:r w:rsidR="00A95B9B">
        <w:t>’</w:t>
      </w:r>
      <w:r w:rsidRPr="00195811">
        <w:t>accès</w:t>
      </w:r>
      <w:proofErr w:type="spellEnd"/>
      <w:r w:rsidRPr="00195811">
        <w:t xml:space="preserve"> à la terre et aux </w:t>
      </w:r>
      <w:proofErr w:type="spellStart"/>
      <w:r w:rsidRPr="00195811">
        <w:t>ressources</w:t>
      </w:r>
      <w:proofErr w:type="spellEnd"/>
      <w:r w:rsidRPr="00195811">
        <w:t xml:space="preserve"> </w:t>
      </w:r>
      <w:proofErr w:type="spellStart"/>
      <w:r w:rsidRPr="00195811">
        <w:t>connexes</w:t>
      </w:r>
      <w:proofErr w:type="spellEnd"/>
      <w:r w:rsidRPr="00195811">
        <w:t xml:space="preserve">, de </w:t>
      </w:r>
      <w:proofErr w:type="spellStart"/>
      <w:r w:rsidRPr="00195811">
        <w:t>mauvaises</w:t>
      </w:r>
      <w:proofErr w:type="spellEnd"/>
      <w:r w:rsidRPr="00195811">
        <w:t xml:space="preserve"> conditions du sol, </w:t>
      </w:r>
      <w:proofErr w:type="spellStart"/>
      <w:r w:rsidRPr="00195811">
        <w:t>ou</w:t>
      </w:r>
      <w:proofErr w:type="spellEnd"/>
      <w:r w:rsidRPr="00195811">
        <w:t xml:space="preserve"> </w:t>
      </w:r>
      <w:proofErr w:type="spellStart"/>
      <w:r w:rsidRPr="00195811">
        <w:t>si</w:t>
      </w:r>
      <w:proofErr w:type="spellEnd"/>
      <w:r w:rsidRPr="00195811">
        <w:t xml:space="preserve"> la zone du </w:t>
      </w:r>
      <w:proofErr w:type="spellStart"/>
      <w:r w:rsidRPr="00195811">
        <w:t>programme</w:t>
      </w:r>
      <w:proofErr w:type="spellEnd"/>
      <w:r w:rsidRPr="00195811">
        <w:t xml:space="preserve"> </w:t>
      </w:r>
      <w:proofErr w:type="spellStart"/>
      <w:r w:rsidRPr="00195811">
        <w:t>est</w:t>
      </w:r>
      <w:proofErr w:type="spellEnd"/>
      <w:r w:rsidRPr="00195811">
        <w:t xml:space="preserve"> </w:t>
      </w:r>
      <w:proofErr w:type="spellStart"/>
      <w:r w:rsidRPr="00195811">
        <w:t>classée</w:t>
      </w:r>
      <w:proofErr w:type="spellEnd"/>
      <w:r w:rsidRPr="00195811">
        <w:t xml:space="preserve"> IPC3 </w:t>
      </w:r>
      <w:proofErr w:type="spellStart"/>
      <w:r w:rsidRPr="00195811">
        <w:t>ou</w:t>
      </w:r>
      <w:proofErr w:type="spellEnd"/>
      <w:r w:rsidRPr="00195811">
        <w:t xml:space="preserve"> plus, la RFSA </w:t>
      </w:r>
      <w:proofErr w:type="spellStart"/>
      <w:r w:rsidRPr="00195811">
        <w:t>devrait</w:t>
      </w:r>
      <w:proofErr w:type="spellEnd"/>
      <w:r w:rsidRPr="00195811">
        <w:t xml:space="preserve"> </w:t>
      </w:r>
      <w:proofErr w:type="spellStart"/>
      <w:r w:rsidRPr="00195811">
        <w:t>reconsidérer</w:t>
      </w:r>
      <w:proofErr w:type="spellEnd"/>
      <w:r w:rsidRPr="00195811">
        <w:t xml:space="preserve"> la </w:t>
      </w:r>
      <w:proofErr w:type="spellStart"/>
      <w:r w:rsidRPr="00195811">
        <w:t>faisabilité</w:t>
      </w:r>
      <w:proofErr w:type="spellEnd"/>
      <w:r w:rsidRPr="00195811">
        <w:t xml:space="preserve"> de la mise </w:t>
      </w:r>
      <w:proofErr w:type="spellStart"/>
      <w:r w:rsidRPr="00195811">
        <w:t>en</w:t>
      </w:r>
      <w:proofErr w:type="spellEnd"/>
      <w:r w:rsidRPr="00195811">
        <w:t xml:space="preserve"> </w:t>
      </w:r>
      <w:proofErr w:type="spellStart"/>
      <w:r w:rsidRPr="00195811">
        <w:t>œuvre</w:t>
      </w:r>
      <w:proofErr w:type="spellEnd"/>
      <w:r w:rsidRPr="00195811">
        <w:t xml:space="preserve"> de </w:t>
      </w:r>
      <w:proofErr w:type="spellStart"/>
      <w:r w:rsidRPr="00195811">
        <w:t>cette</w:t>
      </w:r>
      <w:proofErr w:type="spellEnd"/>
      <w:r w:rsidRPr="00195811">
        <w:t xml:space="preserve"> </w:t>
      </w:r>
      <w:proofErr w:type="spellStart"/>
      <w:r w:rsidRPr="00195811">
        <w:t>approche</w:t>
      </w:r>
      <w:proofErr w:type="spellEnd"/>
      <w:r w:rsidRPr="00195811">
        <w:t xml:space="preserve">. </w:t>
      </w:r>
    </w:p>
    <w:p w14:paraId="3CF80CB6" w14:textId="0B84E6D0" w:rsidR="000744B3" w:rsidRPr="00195811" w:rsidRDefault="0034045F" w:rsidP="000C781B">
      <w:pPr>
        <w:pStyle w:val="AN-Maintext"/>
      </w:pPr>
      <w:r w:rsidRPr="00195811">
        <w:t xml:space="preserve">Pour les </w:t>
      </w:r>
      <w:proofErr w:type="spellStart"/>
      <w:r w:rsidRPr="00195811">
        <w:t>parcours</w:t>
      </w:r>
      <w:proofErr w:type="spellEnd"/>
      <w:r w:rsidRPr="00195811">
        <w:t xml:space="preserve"> </w:t>
      </w:r>
      <w:proofErr w:type="spellStart"/>
      <w:r w:rsidRPr="00195811">
        <w:t>d</w:t>
      </w:r>
      <w:r w:rsidR="00A95B9B">
        <w:t>’</w:t>
      </w:r>
      <w:r w:rsidRPr="00195811">
        <w:t>impact</w:t>
      </w:r>
      <w:proofErr w:type="spellEnd"/>
      <w:r w:rsidRPr="00195811">
        <w:t xml:space="preserve"> 2 et 3 ci-dessus, la </w:t>
      </w:r>
      <w:proofErr w:type="spellStart"/>
      <w:r w:rsidRPr="00195811">
        <w:t>qualité</w:t>
      </w:r>
      <w:proofErr w:type="spellEnd"/>
      <w:r w:rsidRPr="00195811">
        <w:t xml:space="preserve">, la </w:t>
      </w:r>
      <w:proofErr w:type="spellStart"/>
      <w:r w:rsidRPr="00195811">
        <w:t>sécurité</w:t>
      </w:r>
      <w:proofErr w:type="spellEnd"/>
      <w:r w:rsidRPr="00195811">
        <w:t xml:space="preserve"> </w:t>
      </w:r>
      <w:proofErr w:type="spellStart"/>
      <w:r w:rsidRPr="00195811">
        <w:t>alimentaire</w:t>
      </w:r>
      <w:proofErr w:type="spellEnd"/>
      <w:r w:rsidRPr="00195811">
        <w:t xml:space="preserve">, </w:t>
      </w:r>
      <w:proofErr w:type="spellStart"/>
      <w:r w:rsidRPr="00195811">
        <w:t>l</w:t>
      </w:r>
      <w:r w:rsidR="00A95B9B">
        <w:t>’</w:t>
      </w:r>
      <w:r w:rsidRPr="00195811">
        <w:t>hygiène</w:t>
      </w:r>
      <w:proofErr w:type="spellEnd"/>
      <w:r w:rsidRPr="00195811">
        <w:t xml:space="preserve"> et </w:t>
      </w:r>
      <w:proofErr w:type="spellStart"/>
      <w:r w:rsidRPr="00195811">
        <w:t>l</w:t>
      </w:r>
      <w:r w:rsidR="00A95B9B">
        <w:t>’</w:t>
      </w:r>
      <w:r w:rsidRPr="00195811">
        <w:t>accès</w:t>
      </w:r>
      <w:proofErr w:type="spellEnd"/>
      <w:r w:rsidRPr="00195811">
        <w:t xml:space="preserve"> durable à des aliments riches </w:t>
      </w:r>
      <w:proofErr w:type="spellStart"/>
      <w:r w:rsidRPr="00195811">
        <w:t>en</w:t>
      </w:r>
      <w:proofErr w:type="spellEnd"/>
      <w:r w:rsidRPr="00195811">
        <w:t xml:space="preserve"> nutriments </w:t>
      </w:r>
      <w:proofErr w:type="spellStart"/>
      <w:r w:rsidRPr="00195811">
        <w:t>sont</w:t>
      </w:r>
      <w:proofErr w:type="spellEnd"/>
      <w:r w:rsidRPr="00195811">
        <w:t xml:space="preserve"> des </w:t>
      </w:r>
      <w:proofErr w:type="spellStart"/>
      <w:r w:rsidRPr="00195811">
        <w:t>préoccupations</w:t>
      </w:r>
      <w:proofErr w:type="spellEnd"/>
      <w:r w:rsidRPr="00195811">
        <w:t xml:space="preserve"> </w:t>
      </w:r>
      <w:proofErr w:type="spellStart"/>
      <w:r w:rsidRPr="00195811">
        <w:t>importantes</w:t>
      </w:r>
      <w:proofErr w:type="spellEnd"/>
      <w:r w:rsidRPr="00195811">
        <w:t xml:space="preserve"> dans </w:t>
      </w:r>
      <w:proofErr w:type="spellStart"/>
      <w:r w:rsidRPr="00195811">
        <w:t>l</w:t>
      </w:r>
      <w:r w:rsidR="00A95B9B">
        <w:t>’</w:t>
      </w:r>
      <w:r w:rsidRPr="00195811">
        <w:t>approche</w:t>
      </w:r>
      <w:proofErr w:type="spellEnd"/>
      <w:r w:rsidRPr="00195811">
        <w:t xml:space="preserve"> des ménages. </w:t>
      </w:r>
      <w:proofErr w:type="spellStart"/>
      <w:r w:rsidRPr="00195811">
        <w:t>Lorsque</w:t>
      </w:r>
      <w:proofErr w:type="spellEnd"/>
      <w:r w:rsidRPr="00195811">
        <w:t xml:space="preserve"> </w:t>
      </w:r>
      <w:proofErr w:type="spellStart"/>
      <w:r w:rsidRPr="00195811">
        <w:t>certains</w:t>
      </w:r>
      <w:proofErr w:type="spellEnd"/>
      <w:r w:rsidRPr="00195811">
        <w:t xml:space="preserve"> aliments </w:t>
      </w:r>
      <w:proofErr w:type="spellStart"/>
      <w:r w:rsidRPr="00195811">
        <w:t>ou</w:t>
      </w:r>
      <w:proofErr w:type="spellEnd"/>
      <w:r w:rsidRPr="00195811">
        <w:t xml:space="preserve"> </w:t>
      </w:r>
      <w:proofErr w:type="spellStart"/>
      <w:r w:rsidRPr="00195811">
        <w:t>ingrédients</w:t>
      </w:r>
      <w:proofErr w:type="spellEnd"/>
      <w:r w:rsidRPr="00195811">
        <w:t xml:space="preserve"> à forte </w:t>
      </w:r>
      <w:proofErr w:type="spellStart"/>
      <w:r w:rsidRPr="00195811">
        <w:t>densité</w:t>
      </w:r>
      <w:proofErr w:type="spellEnd"/>
      <w:r w:rsidRPr="00195811">
        <w:t xml:space="preserve"> </w:t>
      </w:r>
      <w:proofErr w:type="spellStart"/>
      <w:r w:rsidRPr="00195811">
        <w:t>nutritionnelle</w:t>
      </w:r>
      <w:proofErr w:type="spellEnd"/>
      <w:r w:rsidRPr="00195811">
        <w:t xml:space="preserve"> ne </w:t>
      </w:r>
      <w:proofErr w:type="spellStart"/>
      <w:r w:rsidRPr="00195811">
        <w:t>sont</w:t>
      </w:r>
      <w:proofErr w:type="spellEnd"/>
      <w:r w:rsidRPr="00195811">
        <w:t xml:space="preserve"> pas </w:t>
      </w:r>
      <w:proofErr w:type="spellStart"/>
      <w:r w:rsidRPr="00195811">
        <w:t>disponibles</w:t>
      </w:r>
      <w:proofErr w:type="spellEnd"/>
      <w:r w:rsidRPr="00195811">
        <w:t xml:space="preserve">, </w:t>
      </w:r>
      <w:proofErr w:type="spellStart"/>
      <w:r w:rsidRPr="00195811">
        <w:t>accessibles</w:t>
      </w:r>
      <w:proofErr w:type="spellEnd"/>
      <w:r w:rsidRPr="00195811">
        <w:t xml:space="preserve"> </w:t>
      </w:r>
      <w:proofErr w:type="spellStart"/>
      <w:r w:rsidRPr="00195811">
        <w:t>ou</w:t>
      </w:r>
      <w:proofErr w:type="spellEnd"/>
      <w:r w:rsidRPr="00195811">
        <w:t xml:space="preserve"> </w:t>
      </w:r>
      <w:proofErr w:type="spellStart"/>
      <w:r w:rsidRPr="00195811">
        <w:t>abordables</w:t>
      </w:r>
      <w:proofErr w:type="spellEnd"/>
      <w:r w:rsidRPr="00195811">
        <w:t xml:space="preserve"> à </w:t>
      </w:r>
      <w:proofErr w:type="spellStart"/>
      <w:r w:rsidRPr="00195811">
        <w:t>certaines</w:t>
      </w:r>
      <w:proofErr w:type="spellEnd"/>
      <w:r w:rsidRPr="00195811">
        <w:t xml:space="preserve"> </w:t>
      </w:r>
      <w:proofErr w:type="spellStart"/>
      <w:r w:rsidRPr="00195811">
        <w:t>périodes</w:t>
      </w:r>
      <w:proofErr w:type="spellEnd"/>
      <w:r w:rsidRPr="00195811">
        <w:t xml:space="preserve"> de </w:t>
      </w:r>
      <w:proofErr w:type="spellStart"/>
      <w:r w:rsidRPr="00195811">
        <w:t>l</w:t>
      </w:r>
      <w:r w:rsidR="00A95B9B">
        <w:t>’</w:t>
      </w:r>
      <w:r w:rsidRPr="00195811">
        <w:t>année</w:t>
      </w:r>
      <w:proofErr w:type="spellEnd"/>
      <w:r w:rsidRPr="00195811">
        <w:t xml:space="preserve">, il </w:t>
      </w:r>
      <w:proofErr w:type="spellStart"/>
      <w:r w:rsidRPr="00195811">
        <w:t>peut</w:t>
      </w:r>
      <w:proofErr w:type="spellEnd"/>
      <w:r w:rsidRPr="00195811">
        <w:t xml:space="preserve"> </w:t>
      </w:r>
      <w:proofErr w:type="spellStart"/>
      <w:r w:rsidRPr="00195811">
        <w:t>s</w:t>
      </w:r>
      <w:r w:rsidR="00A95B9B">
        <w:t>’</w:t>
      </w:r>
      <w:r w:rsidRPr="00195811">
        <w:t>avérer</w:t>
      </w:r>
      <w:proofErr w:type="spellEnd"/>
      <w:r w:rsidRPr="00195811">
        <w:t xml:space="preserve"> difficile </w:t>
      </w:r>
      <w:proofErr w:type="spellStart"/>
      <w:r w:rsidRPr="00195811">
        <w:t>d</w:t>
      </w:r>
      <w:r w:rsidR="00A95B9B">
        <w:t>’</w:t>
      </w:r>
      <w:r w:rsidRPr="00195811">
        <w:t>atteindre</w:t>
      </w:r>
      <w:proofErr w:type="spellEnd"/>
      <w:r w:rsidRPr="00195811">
        <w:t xml:space="preserve"> </w:t>
      </w:r>
      <w:proofErr w:type="spellStart"/>
      <w:r w:rsidRPr="00195811">
        <w:t>certains</w:t>
      </w:r>
      <w:proofErr w:type="spellEnd"/>
      <w:r w:rsidRPr="00195811">
        <w:t xml:space="preserve"> des RBA </w:t>
      </w:r>
      <w:proofErr w:type="spellStart"/>
      <w:r w:rsidRPr="00195811">
        <w:t>préconisées</w:t>
      </w:r>
      <w:proofErr w:type="spellEnd"/>
      <w:r w:rsidRPr="00195811">
        <w:t xml:space="preserve"> par </w:t>
      </w:r>
      <w:proofErr w:type="spellStart"/>
      <w:r w:rsidRPr="00195811">
        <w:t>une</w:t>
      </w:r>
      <w:proofErr w:type="spellEnd"/>
      <w:r w:rsidRPr="00195811">
        <w:t xml:space="preserve"> RFSA. La </w:t>
      </w:r>
      <w:proofErr w:type="spellStart"/>
      <w:r w:rsidRPr="00195811">
        <w:t>qualité</w:t>
      </w:r>
      <w:proofErr w:type="spellEnd"/>
      <w:r w:rsidRPr="00195811">
        <w:t xml:space="preserve">, la </w:t>
      </w:r>
      <w:proofErr w:type="spellStart"/>
      <w:r w:rsidRPr="00195811">
        <w:t>sécurité</w:t>
      </w:r>
      <w:proofErr w:type="spellEnd"/>
      <w:r w:rsidRPr="00195811">
        <w:t xml:space="preserve"> </w:t>
      </w:r>
      <w:r w:rsidR="00E50F35">
        <w:t>des aliments</w:t>
      </w:r>
      <w:r w:rsidRPr="00195811">
        <w:t xml:space="preserve"> et </w:t>
      </w:r>
      <w:proofErr w:type="spellStart"/>
      <w:r w:rsidRPr="00195811">
        <w:t>l</w:t>
      </w:r>
      <w:r w:rsidR="00A95B9B">
        <w:t>’</w:t>
      </w:r>
      <w:r w:rsidRPr="00195811">
        <w:t>hygiène</w:t>
      </w:r>
      <w:proofErr w:type="spellEnd"/>
      <w:r w:rsidRPr="00195811">
        <w:t xml:space="preserve"> </w:t>
      </w:r>
      <w:proofErr w:type="spellStart"/>
      <w:r w:rsidRPr="00195811">
        <w:t>sont</w:t>
      </w:r>
      <w:proofErr w:type="spellEnd"/>
      <w:r w:rsidRPr="00195811">
        <w:t xml:space="preserve"> </w:t>
      </w:r>
      <w:proofErr w:type="spellStart"/>
      <w:r w:rsidRPr="00195811">
        <w:t>également</w:t>
      </w:r>
      <w:proofErr w:type="spellEnd"/>
      <w:r w:rsidRPr="00195811">
        <w:t xml:space="preserve"> </w:t>
      </w:r>
      <w:proofErr w:type="spellStart"/>
      <w:r w:rsidRPr="00195811">
        <w:t>importantes</w:t>
      </w:r>
      <w:proofErr w:type="spellEnd"/>
      <w:r w:rsidRPr="00195811">
        <w:t xml:space="preserve">, </w:t>
      </w:r>
      <w:proofErr w:type="spellStart"/>
      <w:r w:rsidRPr="00195811">
        <w:t>notamment</w:t>
      </w:r>
      <w:proofErr w:type="spellEnd"/>
      <w:r w:rsidRPr="00195811">
        <w:t xml:space="preserve"> </w:t>
      </w:r>
      <w:proofErr w:type="spellStart"/>
      <w:r w:rsidRPr="00195811">
        <w:t>en</w:t>
      </w:r>
      <w:proofErr w:type="spellEnd"/>
      <w:r w:rsidRPr="00195811">
        <w:t xml:space="preserve"> </w:t>
      </w:r>
      <w:proofErr w:type="spellStart"/>
      <w:r w:rsidRPr="00195811">
        <w:t>ce</w:t>
      </w:r>
      <w:proofErr w:type="spellEnd"/>
      <w:r w:rsidRPr="00195811">
        <w:t xml:space="preserve"> qui </w:t>
      </w:r>
      <w:proofErr w:type="spellStart"/>
      <w:r w:rsidRPr="00195811">
        <w:t>concerne</w:t>
      </w:r>
      <w:proofErr w:type="spellEnd"/>
      <w:r w:rsidRPr="00195811">
        <w:t xml:space="preserve"> la façon </w:t>
      </w:r>
      <w:proofErr w:type="spellStart"/>
      <w:r w:rsidRPr="00195811">
        <w:t>dont</w:t>
      </w:r>
      <w:proofErr w:type="spellEnd"/>
      <w:r w:rsidRPr="00195811">
        <w:t xml:space="preserve"> les aliments </w:t>
      </w:r>
      <w:proofErr w:type="spellStart"/>
      <w:r w:rsidRPr="00195811">
        <w:t>sont</w:t>
      </w:r>
      <w:proofErr w:type="spellEnd"/>
      <w:r w:rsidRPr="00195811">
        <w:t xml:space="preserve"> </w:t>
      </w:r>
      <w:proofErr w:type="spellStart"/>
      <w:r w:rsidRPr="00195811">
        <w:t>préparés</w:t>
      </w:r>
      <w:proofErr w:type="spellEnd"/>
      <w:r w:rsidRPr="00195811">
        <w:t xml:space="preserve">, </w:t>
      </w:r>
      <w:proofErr w:type="spellStart"/>
      <w:r w:rsidRPr="00195811">
        <w:t>stockés</w:t>
      </w:r>
      <w:proofErr w:type="spellEnd"/>
      <w:r w:rsidRPr="00195811">
        <w:t xml:space="preserve"> et </w:t>
      </w:r>
      <w:proofErr w:type="spellStart"/>
      <w:r w:rsidRPr="00195811">
        <w:t>donnés</w:t>
      </w:r>
      <w:proofErr w:type="spellEnd"/>
      <w:r w:rsidRPr="00195811">
        <w:t xml:space="preserve"> aux enfants à la </w:t>
      </w:r>
      <w:proofErr w:type="spellStart"/>
      <w:r w:rsidRPr="00195811">
        <w:t>maison</w:t>
      </w:r>
      <w:proofErr w:type="spellEnd"/>
      <w:r w:rsidRPr="00195811">
        <w:t xml:space="preserve">, et </w:t>
      </w:r>
      <w:proofErr w:type="spellStart"/>
      <w:r w:rsidRPr="00195811">
        <w:t>peuvent</w:t>
      </w:r>
      <w:proofErr w:type="spellEnd"/>
      <w:r w:rsidRPr="00195811">
        <w:t xml:space="preserve"> </w:t>
      </w:r>
      <w:proofErr w:type="spellStart"/>
      <w:r w:rsidRPr="00195811">
        <w:t>être</w:t>
      </w:r>
      <w:proofErr w:type="spellEnd"/>
      <w:r w:rsidRPr="00195811">
        <w:t xml:space="preserve"> compromises par un </w:t>
      </w:r>
      <w:proofErr w:type="spellStart"/>
      <w:r w:rsidRPr="00195811">
        <w:t>traitement</w:t>
      </w:r>
      <w:proofErr w:type="spellEnd"/>
      <w:r w:rsidRPr="00195811">
        <w:t xml:space="preserve"> post-</w:t>
      </w:r>
      <w:proofErr w:type="spellStart"/>
      <w:r w:rsidRPr="00195811">
        <w:t>récolte</w:t>
      </w:r>
      <w:proofErr w:type="spellEnd"/>
      <w:r w:rsidRPr="00195811">
        <w:t xml:space="preserve"> et un stockage </w:t>
      </w:r>
      <w:proofErr w:type="spellStart"/>
      <w:r w:rsidRPr="00195811">
        <w:t>médiocre</w:t>
      </w:r>
      <w:proofErr w:type="spellEnd"/>
      <w:r w:rsidRPr="00195811">
        <w:t xml:space="preserve">. Pour </w:t>
      </w:r>
      <w:proofErr w:type="spellStart"/>
      <w:r w:rsidRPr="00195811">
        <w:t>atténuer</w:t>
      </w:r>
      <w:proofErr w:type="spellEnd"/>
      <w:r w:rsidRPr="00195811">
        <w:t xml:space="preserve"> </w:t>
      </w:r>
      <w:proofErr w:type="spellStart"/>
      <w:r w:rsidRPr="00195811">
        <w:t>ces</w:t>
      </w:r>
      <w:proofErr w:type="spellEnd"/>
      <w:r w:rsidRPr="00195811">
        <w:t xml:space="preserve"> </w:t>
      </w:r>
      <w:proofErr w:type="spellStart"/>
      <w:r w:rsidRPr="00195811">
        <w:t>risques</w:t>
      </w:r>
      <w:proofErr w:type="spellEnd"/>
      <w:r w:rsidRPr="00195811">
        <w:t xml:space="preserve">, </w:t>
      </w:r>
      <w:proofErr w:type="spellStart"/>
      <w:r w:rsidRPr="00195811">
        <w:t>l</w:t>
      </w:r>
      <w:r w:rsidR="00A95B9B">
        <w:t>’</w:t>
      </w:r>
      <w:r w:rsidRPr="00195811">
        <w:t>équipe</w:t>
      </w:r>
      <w:proofErr w:type="spellEnd"/>
      <w:r w:rsidRPr="00195811">
        <w:t xml:space="preserve"> RFSA doit </w:t>
      </w:r>
      <w:proofErr w:type="spellStart"/>
      <w:r w:rsidRPr="00195811">
        <w:t>envisager</w:t>
      </w:r>
      <w:proofErr w:type="spellEnd"/>
      <w:r w:rsidRPr="00195811">
        <w:t xml:space="preserve"> et </w:t>
      </w:r>
      <w:proofErr w:type="spellStart"/>
      <w:r w:rsidRPr="00195811">
        <w:t>intégrer</w:t>
      </w:r>
      <w:proofErr w:type="spellEnd"/>
      <w:r w:rsidRPr="00195811">
        <w:t xml:space="preserve"> des </w:t>
      </w:r>
      <w:proofErr w:type="spellStart"/>
      <w:r w:rsidRPr="00195811">
        <w:t>activités</w:t>
      </w:r>
      <w:proofErr w:type="spellEnd"/>
      <w:r w:rsidRPr="00195811">
        <w:t xml:space="preserve"> de </w:t>
      </w:r>
      <w:proofErr w:type="spellStart"/>
      <w:r w:rsidRPr="00195811">
        <w:t>soutien</w:t>
      </w:r>
      <w:proofErr w:type="spellEnd"/>
      <w:r w:rsidRPr="00195811">
        <w:t xml:space="preserve"> à </w:t>
      </w:r>
      <w:proofErr w:type="spellStart"/>
      <w:r w:rsidRPr="00195811">
        <w:t>l</w:t>
      </w:r>
      <w:r w:rsidR="00A95B9B">
        <w:t>’</w:t>
      </w:r>
      <w:r w:rsidRPr="00195811">
        <w:t>hygiène</w:t>
      </w:r>
      <w:proofErr w:type="spellEnd"/>
      <w:r w:rsidRPr="00195811">
        <w:t xml:space="preserve"> et à la </w:t>
      </w:r>
      <w:proofErr w:type="spellStart"/>
      <w:r w:rsidRPr="00195811">
        <w:t>sécurité</w:t>
      </w:r>
      <w:proofErr w:type="spellEnd"/>
      <w:r w:rsidRPr="00195811">
        <w:t xml:space="preserve"> </w:t>
      </w:r>
      <w:r w:rsidR="00E50F35">
        <w:t>des aliments</w:t>
      </w:r>
      <w:r w:rsidRPr="00195811">
        <w:t xml:space="preserve">, </w:t>
      </w:r>
      <w:proofErr w:type="spellStart"/>
      <w:r w:rsidRPr="00195811">
        <w:t>notamment</w:t>
      </w:r>
      <w:proofErr w:type="spellEnd"/>
      <w:r w:rsidRPr="00195811">
        <w:t xml:space="preserve"> </w:t>
      </w:r>
      <w:proofErr w:type="spellStart"/>
      <w:r w:rsidRPr="00195811">
        <w:t>en</w:t>
      </w:r>
      <w:proofErr w:type="spellEnd"/>
      <w:r w:rsidRPr="00195811">
        <w:t xml:space="preserve"> </w:t>
      </w:r>
      <w:proofErr w:type="spellStart"/>
      <w:r w:rsidRPr="00195811">
        <w:t>ce</w:t>
      </w:r>
      <w:proofErr w:type="spellEnd"/>
      <w:r w:rsidRPr="00195811">
        <w:t xml:space="preserve"> qui </w:t>
      </w:r>
      <w:proofErr w:type="spellStart"/>
      <w:r w:rsidRPr="00195811">
        <w:t>concerne</w:t>
      </w:r>
      <w:proofErr w:type="spellEnd"/>
      <w:r w:rsidRPr="00195811">
        <w:t xml:space="preserve"> </w:t>
      </w:r>
      <w:proofErr w:type="spellStart"/>
      <w:r w:rsidRPr="00195811">
        <w:t>l</w:t>
      </w:r>
      <w:r w:rsidR="00A95B9B">
        <w:t>’</w:t>
      </w:r>
      <w:r w:rsidRPr="00195811">
        <w:t>alimentation</w:t>
      </w:r>
      <w:proofErr w:type="spellEnd"/>
      <w:r w:rsidRPr="00195811">
        <w:t xml:space="preserve"> </w:t>
      </w:r>
      <w:proofErr w:type="spellStart"/>
      <w:r w:rsidRPr="00195811">
        <w:t>complémentaire</w:t>
      </w:r>
      <w:proofErr w:type="spellEnd"/>
      <w:r w:rsidRPr="00195811">
        <w:t xml:space="preserve"> au </w:t>
      </w:r>
      <w:proofErr w:type="spellStart"/>
      <w:r w:rsidRPr="00195811">
        <w:t>niveau</w:t>
      </w:r>
      <w:proofErr w:type="spellEnd"/>
      <w:r w:rsidRPr="00195811">
        <w:t xml:space="preserve"> des ménages. Si </w:t>
      </w:r>
      <w:proofErr w:type="spellStart"/>
      <w:r w:rsidRPr="00195811">
        <w:t>l</w:t>
      </w:r>
      <w:r w:rsidR="00A95B9B">
        <w:t>’</w:t>
      </w:r>
      <w:r w:rsidRPr="00195811">
        <w:t>on</w:t>
      </w:r>
      <w:proofErr w:type="spellEnd"/>
      <w:r w:rsidRPr="00195811">
        <w:t xml:space="preserve"> </w:t>
      </w:r>
      <w:proofErr w:type="spellStart"/>
      <w:r w:rsidRPr="00195811">
        <w:t>s</w:t>
      </w:r>
      <w:r w:rsidR="00A95B9B">
        <w:t>’</w:t>
      </w:r>
      <w:r w:rsidRPr="00195811">
        <w:t>efforce</w:t>
      </w:r>
      <w:proofErr w:type="spellEnd"/>
      <w:r w:rsidRPr="00195811">
        <w:t xml:space="preserve"> </w:t>
      </w:r>
      <w:proofErr w:type="spellStart"/>
      <w:r w:rsidRPr="00195811">
        <w:t>d</w:t>
      </w:r>
      <w:r w:rsidR="00A95B9B">
        <w:t>’</w:t>
      </w:r>
      <w:r w:rsidRPr="00195811">
        <w:t>améliorer</w:t>
      </w:r>
      <w:proofErr w:type="spellEnd"/>
      <w:r w:rsidRPr="00195811">
        <w:t xml:space="preserve"> la production </w:t>
      </w:r>
      <w:proofErr w:type="spellStart"/>
      <w:r w:rsidRPr="00195811">
        <w:t>alimentaire</w:t>
      </w:r>
      <w:proofErr w:type="spellEnd"/>
      <w:r w:rsidRPr="00195811">
        <w:t xml:space="preserve"> pour les ménages, il </w:t>
      </w:r>
      <w:proofErr w:type="spellStart"/>
      <w:r w:rsidRPr="00195811">
        <w:t>convient</w:t>
      </w:r>
      <w:proofErr w:type="spellEnd"/>
      <w:r w:rsidRPr="00195811">
        <w:t xml:space="preserve"> </w:t>
      </w:r>
      <w:proofErr w:type="spellStart"/>
      <w:r w:rsidRPr="00195811">
        <w:t>d</w:t>
      </w:r>
      <w:r w:rsidR="00A95B9B">
        <w:t>’</w:t>
      </w:r>
      <w:r w:rsidRPr="00195811">
        <w:t>intégrer</w:t>
      </w:r>
      <w:proofErr w:type="spellEnd"/>
      <w:r w:rsidRPr="00195811">
        <w:t xml:space="preserve"> les efforts </w:t>
      </w:r>
      <w:proofErr w:type="spellStart"/>
      <w:r w:rsidRPr="00195811">
        <w:t>visant</w:t>
      </w:r>
      <w:proofErr w:type="spellEnd"/>
      <w:r w:rsidRPr="00195811">
        <w:t xml:space="preserve"> à </w:t>
      </w:r>
      <w:proofErr w:type="spellStart"/>
      <w:r w:rsidRPr="00195811">
        <w:t>promouvoir</w:t>
      </w:r>
      <w:proofErr w:type="spellEnd"/>
      <w:r w:rsidRPr="00195811">
        <w:t xml:space="preserve"> un </w:t>
      </w:r>
      <w:proofErr w:type="spellStart"/>
      <w:r w:rsidRPr="00195811">
        <w:t>traitement</w:t>
      </w:r>
      <w:proofErr w:type="spellEnd"/>
      <w:r w:rsidRPr="00195811">
        <w:t xml:space="preserve"> et un stockage post-</w:t>
      </w:r>
      <w:proofErr w:type="spellStart"/>
      <w:r w:rsidRPr="00195811">
        <w:t>récolte</w:t>
      </w:r>
      <w:proofErr w:type="spellEnd"/>
      <w:r w:rsidRPr="00195811">
        <w:t xml:space="preserve"> </w:t>
      </w:r>
      <w:proofErr w:type="spellStart"/>
      <w:r w:rsidRPr="00195811">
        <w:t>optimaux</w:t>
      </w:r>
      <w:proofErr w:type="spellEnd"/>
      <w:r w:rsidRPr="00195811">
        <w:t xml:space="preserve"> </w:t>
      </w:r>
      <w:proofErr w:type="spellStart"/>
      <w:r w:rsidRPr="00195811">
        <w:t>afin</w:t>
      </w:r>
      <w:proofErr w:type="spellEnd"/>
      <w:r w:rsidRPr="00195811">
        <w:t xml:space="preserve"> de </w:t>
      </w:r>
      <w:proofErr w:type="spellStart"/>
      <w:r w:rsidRPr="00195811">
        <w:t>minimiser</w:t>
      </w:r>
      <w:proofErr w:type="spellEnd"/>
      <w:r w:rsidRPr="00195811">
        <w:t xml:space="preserve"> les </w:t>
      </w:r>
      <w:proofErr w:type="spellStart"/>
      <w:r w:rsidRPr="00195811">
        <w:t>risques</w:t>
      </w:r>
      <w:proofErr w:type="spellEnd"/>
      <w:r w:rsidRPr="00195811">
        <w:t xml:space="preserve"> </w:t>
      </w:r>
      <w:proofErr w:type="spellStart"/>
      <w:r w:rsidRPr="00195811">
        <w:t>tels</w:t>
      </w:r>
      <w:proofErr w:type="spellEnd"/>
      <w:r w:rsidRPr="00195811">
        <w:t xml:space="preserve"> que les </w:t>
      </w:r>
      <w:proofErr w:type="spellStart"/>
      <w:r w:rsidRPr="00195811">
        <w:t>aflatoxines</w:t>
      </w:r>
      <w:proofErr w:type="spellEnd"/>
      <w:r w:rsidRPr="00195811">
        <w:t xml:space="preserve"> et les </w:t>
      </w:r>
      <w:proofErr w:type="spellStart"/>
      <w:r w:rsidRPr="00195811">
        <w:t>moisissures</w:t>
      </w:r>
      <w:proofErr w:type="spellEnd"/>
      <w:r w:rsidRPr="00195811">
        <w:t xml:space="preserve"> dans les </w:t>
      </w:r>
      <w:proofErr w:type="spellStart"/>
      <w:r w:rsidRPr="00195811">
        <w:t>denrées</w:t>
      </w:r>
      <w:proofErr w:type="spellEnd"/>
      <w:r w:rsidRPr="00195811">
        <w:t xml:space="preserve"> </w:t>
      </w:r>
      <w:proofErr w:type="spellStart"/>
      <w:r w:rsidRPr="00195811">
        <w:t>alimentaires</w:t>
      </w:r>
      <w:proofErr w:type="spellEnd"/>
      <w:r w:rsidRPr="00195811">
        <w:t xml:space="preserve"> </w:t>
      </w:r>
      <w:proofErr w:type="spellStart"/>
      <w:r w:rsidRPr="00195811">
        <w:t>produites</w:t>
      </w:r>
      <w:proofErr w:type="spellEnd"/>
      <w:r w:rsidRPr="00195811">
        <w:t xml:space="preserve"> et </w:t>
      </w:r>
      <w:proofErr w:type="spellStart"/>
      <w:r w:rsidRPr="00195811">
        <w:t>stockées</w:t>
      </w:r>
      <w:proofErr w:type="spellEnd"/>
      <w:r w:rsidRPr="00195811">
        <w:t xml:space="preserve">. Les RFSA </w:t>
      </w:r>
      <w:proofErr w:type="spellStart"/>
      <w:r w:rsidRPr="00195811">
        <w:t>devraient</w:t>
      </w:r>
      <w:proofErr w:type="spellEnd"/>
      <w:r w:rsidRPr="00195811">
        <w:t xml:space="preserve"> </w:t>
      </w:r>
      <w:proofErr w:type="spellStart"/>
      <w:r w:rsidRPr="00195811">
        <w:t>intégrer</w:t>
      </w:r>
      <w:proofErr w:type="spellEnd"/>
      <w:r w:rsidRPr="00195811">
        <w:t xml:space="preserve"> des pratiques et des technologies post-</w:t>
      </w:r>
      <w:proofErr w:type="spellStart"/>
      <w:r w:rsidRPr="00195811">
        <w:t>récolte</w:t>
      </w:r>
      <w:proofErr w:type="spellEnd"/>
      <w:r w:rsidRPr="00195811">
        <w:t xml:space="preserve"> </w:t>
      </w:r>
      <w:proofErr w:type="spellStart"/>
      <w:r w:rsidRPr="00195811">
        <w:t>appropriées</w:t>
      </w:r>
      <w:proofErr w:type="spellEnd"/>
      <w:r w:rsidRPr="00195811">
        <w:t xml:space="preserve"> pour </w:t>
      </w:r>
      <w:proofErr w:type="spellStart"/>
      <w:r w:rsidRPr="00195811">
        <w:t>garantir</w:t>
      </w:r>
      <w:proofErr w:type="spellEnd"/>
      <w:r w:rsidRPr="00195811">
        <w:t xml:space="preserve"> la </w:t>
      </w:r>
      <w:proofErr w:type="spellStart"/>
      <w:r w:rsidRPr="00195811">
        <w:t>qualité</w:t>
      </w:r>
      <w:proofErr w:type="spellEnd"/>
      <w:r w:rsidRPr="00195811">
        <w:t xml:space="preserve"> des </w:t>
      </w:r>
      <w:proofErr w:type="spellStart"/>
      <w:r w:rsidRPr="00195811">
        <w:t>produits</w:t>
      </w:r>
      <w:proofErr w:type="spellEnd"/>
      <w:r w:rsidRPr="00195811">
        <w:t xml:space="preserve"> (par </w:t>
      </w:r>
      <w:proofErr w:type="spellStart"/>
      <w:r w:rsidRPr="00195811">
        <w:t>exemple</w:t>
      </w:r>
      <w:proofErr w:type="spellEnd"/>
      <w:r w:rsidRPr="00195811">
        <w:t xml:space="preserve">, </w:t>
      </w:r>
      <w:proofErr w:type="spellStart"/>
      <w:r w:rsidRPr="00195811">
        <w:t>l</w:t>
      </w:r>
      <w:r w:rsidR="00A95B9B">
        <w:t>’</w:t>
      </w:r>
      <w:r w:rsidRPr="00195811">
        <w:t>utilisation</w:t>
      </w:r>
      <w:proofErr w:type="spellEnd"/>
      <w:r w:rsidRPr="00195811">
        <w:t xml:space="preserve"> de sacs PICS</w:t>
      </w:r>
      <w:r w:rsidRPr="00195811">
        <w:rPr>
          <w:rStyle w:val="FootnoteReference"/>
          <w:lang w:val="fr-FR"/>
        </w:rPr>
        <w:footnoteReference w:id="4"/>
      </w:r>
      <w:r w:rsidRPr="00195811">
        <w:t xml:space="preserve"> pour le </w:t>
      </w:r>
      <w:proofErr w:type="spellStart"/>
      <w:r w:rsidRPr="00195811">
        <w:t>contrôle</w:t>
      </w:r>
      <w:proofErr w:type="spellEnd"/>
      <w:r w:rsidRPr="00195811">
        <w:t xml:space="preserve"> des </w:t>
      </w:r>
      <w:proofErr w:type="spellStart"/>
      <w:r w:rsidRPr="00195811">
        <w:t>aflatoxines</w:t>
      </w:r>
      <w:proofErr w:type="spellEnd"/>
      <w:r w:rsidRPr="00195811">
        <w:t xml:space="preserve">, de </w:t>
      </w:r>
      <w:proofErr w:type="spellStart"/>
      <w:r w:rsidRPr="00195811">
        <w:t>bâches</w:t>
      </w:r>
      <w:proofErr w:type="spellEnd"/>
      <w:r w:rsidRPr="00195811">
        <w:t xml:space="preserve"> de </w:t>
      </w:r>
      <w:proofErr w:type="spellStart"/>
      <w:r w:rsidRPr="00195811">
        <w:t>séchage</w:t>
      </w:r>
      <w:proofErr w:type="spellEnd"/>
      <w:r w:rsidRPr="00195811">
        <w:t xml:space="preserve">, </w:t>
      </w:r>
      <w:proofErr w:type="spellStart"/>
      <w:r w:rsidRPr="00195811">
        <w:t>d</w:t>
      </w:r>
      <w:r w:rsidR="00A95B9B">
        <w:t>’</w:t>
      </w:r>
      <w:r w:rsidRPr="00195811">
        <w:t>autres</w:t>
      </w:r>
      <w:proofErr w:type="spellEnd"/>
      <w:r w:rsidRPr="00195811">
        <w:t xml:space="preserve"> techniques de construction de stockage des aliments </w:t>
      </w:r>
      <w:proofErr w:type="spellStart"/>
      <w:r w:rsidRPr="00195811">
        <w:t>en</w:t>
      </w:r>
      <w:proofErr w:type="spellEnd"/>
      <w:r w:rsidRPr="00195811">
        <w:t xml:space="preserve"> </w:t>
      </w:r>
      <w:proofErr w:type="spellStart"/>
      <w:r w:rsidRPr="00195811">
        <w:t>toute</w:t>
      </w:r>
      <w:proofErr w:type="spellEnd"/>
      <w:r w:rsidRPr="00195811">
        <w:t xml:space="preserve"> </w:t>
      </w:r>
      <w:proofErr w:type="spellStart"/>
      <w:r w:rsidRPr="00195811">
        <w:t>sécurité</w:t>
      </w:r>
      <w:proofErr w:type="spellEnd"/>
      <w:r w:rsidRPr="00195811">
        <w:t xml:space="preserve">). Les RFSA qui </w:t>
      </w:r>
      <w:proofErr w:type="spellStart"/>
      <w:r w:rsidRPr="00195811">
        <w:t>utilisent</w:t>
      </w:r>
      <w:proofErr w:type="spellEnd"/>
      <w:r w:rsidRPr="00195811">
        <w:t xml:space="preserve"> </w:t>
      </w:r>
      <w:proofErr w:type="spellStart"/>
      <w:r w:rsidRPr="00195811">
        <w:t>cette</w:t>
      </w:r>
      <w:proofErr w:type="spellEnd"/>
      <w:r w:rsidRPr="00195811">
        <w:t xml:space="preserve"> </w:t>
      </w:r>
      <w:proofErr w:type="spellStart"/>
      <w:r w:rsidRPr="00195811">
        <w:t>approche</w:t>
      </w:r>
      <w:proofErr w:type="spellEnd"/>
      <w:r w:rsidRPr="00195811">
        <w:t xml:space="preserve"> </w:t>
      </w:r>
      <w:proofErr w:type="spellStart"/>
      <w:r w:rsidRPr="00195811">
        <w:t>doivent</w:t>
      </w:r>
      <w:proofErr w:type="spellEnd"/>
      <w:r w:rsidRPr="00195811">
        <w:t xml:space="preserve"> </w:t>
      </w:r>
      <w:proofErr w:type="spellStart"/>
      <w:r w:rsidRPr="00195811">
        <w:t>également</w:t>
      </w:r>
      <w:proofErr w:type="spellEnd"/>
      <w:r w:rsidRPr="00195811">
        <w:t xml:space="preserve"> prendre </w:t>
      </w:r>
      <w:proofErr w:type="spellStart"/>
      <w:r w:rsidRPr="00195811">
        <w:t>en</w:t>
      </w:r>
      <w:proofErr w:type="spellEnd"/>
      <w:r w:rsidRPr="00195811">
        <w:t xml:space="preserve"> </w:t>
      </w:r>
      <w:proofErr w:type="spellStart"/>
      <w:r w:rsidRPr="00195811">
        <w:t>compte</w:t>
      </w:r>
      <w:proofErr w:type="spellEnd"/>
      <w:r w:rsidRPr="00195811">
        <w:t xml:space="preserve"> les </w:t>
      </w:r>
      <w:proofErr w:type="spellStart"/>
      <w:r w:rsidRPr="00195811">
        <w:t>risques</w:t>
      </w:r>
      <w:proofErr w:type="spellEnd"/>
      <w:r w:rsidRPr="00195811">
        <w:t xml:space="preserve"> </w:t>
      </w:r>
      <w:proofErr w:type="spellStart"/>
      <w:r w:rsidRPr="00195811">
        <w:t>liés</w:t>
      </w:r>
      <w:proofErr w:type="spellEnd"/>
      <w:r w:rsidRPr="00195811">
        <w:t xml:space="preserve"> à la </w:t>
      </w:r>
      <w:proofErr w:type="spellStart"/>
      <w:r w:rsidRPr="00195811">
        <w:t>sécurité</w:t>
      </w:r>
      <w:proofErr w:type="spellEnd"/>
      <w:r w:rsidRPr="00195811">
        <w:t xml:space="preserve"> </w:t>
      </w:r>
      <w:r w:rsidR="00E50F35">
        <w:t>des aliments</w:t>
      </w:r>
      <w:r w:rsidRPr="00195811">
        <w:t xml:space="preserve"> et à </w:t>
      </w:r>
      <w:proofErr w:type="spellStart"/>
      <w:r w:rsidRPr="00195811">
        <w:t>l</w:t>
      </w:r>
      <w:r w:rsidR="00A95B9B">
        <w:t>’</w:t>
      </w:r>
      <w:r w:rsidRPr="00195811">
        <w:t>hygiène</w:t>
      </w:r>
      <w:proofErr w:type="spellEnd"/>
      <w:r w:rsidRPr="00195811">
        <w:t xml:space="preserve"> des aliments </w:t>
      </w:r>
      <w:proofErr w:type="spellStart"/>
      <w:r w:rsidRPr="00195811">
        <w:t>achetés</w:t>
      </w:r>
      <w:proofErr w:type="spellEnd"/>
      <w:r w:rsidRPr="00195811">
        <w:t xml:space="preserve"> sur les </w:t>
      </w:r>
      <w:proofErr w:type="spellStart"/>
      <w:r w:rsidRPr="00195811">
        <w:t>marchés</w:t>
      </w:r>
      <w:proofErr w:type="spellEnd"/>
      <w:r w:rsidRPr="00195811">
        <w:t xml:space="preserve"> </w:t>
      </w:r>
      <w:proofErr w:type="spellStart"/>
      <w:r w:rsidRPr="00195811">
        <w:t>locaux</w:t>
      </w:r>
      <w:proofErr w:type="spellEnd"/>
      <w:r w:rsidRPr="00195811">
        <w:t xml:space="preserve">, </w:t>
      </w:r>
      <w:proofErr w:type="spellStart"/>
      <w:r w:rsidRPr="00195811">
        <w:t>en</w:t>
      </w:r>
      <w:proofErr w:type="spellEnd"/>
      <w:r w:rsidRPr="00195811">
        <w:t xml:space="preserve"> particulier </w:t>
      </w:r>
      <w:proofErr w:type="spellStart"/>
      <w:r w:rsidRPr="00195811">
        <w:t>ceux</w:t>
      </w:r>
      <w:proofErr w:type="spellEnd"/>
      <w:r w:rsidRPr="00195811">
        <w:t xml:space="preserve"> qui </w:t>
      </w:r>
      <w:proofErr w:type="spellStart"/>
      <w:r w:rsidRPr="00195811">
        <w:t>peuvent</w:t>
      </w:r>
      <w:proofErr w:type="spellEnd"/>
      <w:r w:rsidRPr="00195811">
        <w:t xml:space="preserve"> </w:t>
      </w:r>
      <w:proofErr w:type="spellStart"/>
      <w:r w:rsidRPr="00195811">
        <w:t>être</w:t>
      </w:r>
      <w:proofErr w:type="spellEnd"/>
      <w:r w:rsidRPr="00195811">
        <w:t xml:space="preserve"> </w:t>
      </w:r>
      <w:proofErr w:type="spellStart"/>
      <w:r w:rsidRPr="00195811">
        <w:t>utilisés</w:t>
      </w:r>
      <w:proofErr w:type="spellEnd"/>
      <w:r w:rsidRPr="00195811">
        <w:t xml:space="preserve"> </w:t>
      </w:r>
      <w:proofErr w:type="spellStart"/>
      <w:r w:rsidRPr="00195811">
        <w:t>comme</w:t>
      </w:r>
      <w:proofErr w:type="spellEnd"/>
      <w:r w:rsidRPr="00195811">
        <w:t xml:space="preserve"> </w:t>
      </w:r>
      <w:proofErr w:type="spellStart"/>
      <w:r w:rsidRPr="00195811">
        <w:t>compléments</w:t>
      </w:r>
      <w:proofErr w:type="spellEnd"/>
      <w:r w:rsidRPr="00195811">
        <w:t xml:space="preserve">, </w:t>
      </w:r>
      <w:proofErr w:type="spellStart"/>
      <w:r w:rsidRPr="00195811">
        <w:t>afin</w:t>
      </w:r>
      <w:proofErr w:type="spellEnd"/>
      <w:r w:rsidRPr="00195811">
        <w:t xml:space="preserve"> </w:t>
      </w:r>
      <w:proofErr w:type="spellStart"/>
      <w:r w:rsidRPr="00195811">
        <w:t>d</w:t>
      </w:r>
      <w:r w:rsidR="00A95B9B">
        <w:t>’</w:t>
      </w:r>
      <w:r w:rsidRPr="00195811">
        <w:t>évaluer</w:t>
      </w:r>
      <w:proofErr w:type="spellEnd"/>
      <w:r w:rsidRPr="00195811">
        <w:t xml:space="preserve"> la manière </w:t>
      </w:r>
      <w:proofErr w:type="spellStart"/>
      <w:r w:rsidRPr="00195811">
        <w:t>dont</w:t>
      </w:r>
      <w:proofErr w:type="spellEnd"/>
      <w:r w:rsidRPr="00195811">
        <w:t xml:space="preserve"> </w:t>
      </w:r>
      <w:proofErr w:type="spellStart"/>
      <w:r w:rsidRPr="00195811">
        <w:t>ces</w:t>
      </w:r>
      <w:proofErr w:type="spellEnd"/>
      <w:r w:rsidRPr="00195811">
        <w:t xml:space="preserve"> </w:t>
      </w:r>
      <w:proofErr w:type="spellStart"/>
      <w:r w:rsidRPr="00195811">
        <w:t>risques</w:t>
      </w:r>
      <w:proofErr w:type="spellEnd"/>
      <w:r w:rsidRPr="00195811">
        <w:t xml:space="preserve"> </w:t>
      </w:r>
      <w:proofErr w:type="spellStart"/>
      <w:r w:rsidRPr="00195811">
        <w:t>peuvent</w:t>
      </w:r>
      <w:proofErr w:type="spellEnd"/>
      <w:r w:rsidRPr="00195811">
        <w:t xml:space="preserve"> </w:t>
      </w:r>
      <w:proofErr w:type="spellStart"/>
      <w:r w:rsidRPr="00195811">
        <w:t>être</w:t>
      </w:r>
      <w:proofErr w:type="spellEnd"/>
      <w:r w:rsidRPr="00195811">
        <w:t xml:space="preserve"> </w:t>
      </w:r>
      <w:proofErr w:type="spellStart"/>
      <w:r w:rsidRPr="00195811">
        <w:t>atténués</w:t>
      </w:r>
      <w:proofErr w:type="spellEnd"/>
      <w:r w:rsidRPr="00195811">
        <w:t xml:space="preserve">. Il </w:t>
      </w:r>
      <w:proofErr w:type="spellStart"/>
      <w:r w:rsidRPr="00195811">
        <w:t>n</w:t>
      </w:r>
      <w:r w:rsidR="00A95B9B">
        <w:t>’</w:t>
      </w:r>
      <w:r w:rsidRPr="00195811">
        <w:t>existe</w:t>
      </w:r>
      <w:proofErr w:type="spellEnd"/>
      <w:r w:rsidRPr="00195811">
        <w:t xml:space="preserve"> pas de </w:t>
      </w:r>
      <w:proofErr w:type="spellStart"/>
      <w:r w:rsidRPr="00195811">
        <w:t>normes</w:t>
      </w:r>
      <w:proofErr w:type="spellEnd"/>
      <w:r w:rsidRPr="00195811">
        <w:t xml:space="preserve"> </w:t>
      </w:r>
      <w:proofErr w:type="spellStart"/>
      <w:r w:rsidRPr="00195811">
        <w:t>ou</w:t>
      </w:r>
      <w:proofErr w:type="spellEnd"/>
      <w:r w:rsidRPr="00195811">
        <w:t xml:space="preserve"> de </w:t>
      </w:r>
      <w:proofErr w:type="spellStart"/>
      <w:r w:rsidRPr="00195811">
        <w:t>réglementations</w:t>
      </w:r>
      <w:proofErr w:type="spellEnd"/>
      <w:r w:rsidRPr="00195811">
        <w:t xml:space="preserve"> pour les aliments </w:t>
      </w:r>
      <w:proofErr w:type="spellStart"/>
      <w:r w:rsidRPr="00195811">
        <w:t>produits</w:t>
      </w:r>
      <w:proofErr w:type="spellEnd"/>
      <w:r w:rsidRPr="00195811">
        <w:t xml:space="preserve"> par les ménages </w:t>
      </w:r>
      <w:proofErr w:type="spellStart"/>
      <w:r w:rsidRPr="00195811">
        <w:t>ou</w:t>
      </w:r>
      <w:proofErr w:type="spellEnd"/>
      <w:r w:rsidRPr="00195811">
        <w:t xml:space="preserve"> </w:t>
      </w:r>
      <w:proofErr w:type="spellStart"/>
      <w:r w:rsidRPr="00195811">
        <w:t>disponibles</w:t>
      </w:r>
      <w:proofErr w:type="spellEnd"/>
      <w:r w:rsidRPr="00195811">
        <w:t xml:space="preserve"> sur les </w:t>
      </w:r>
      <w:proofErr w:type="spellStart"/>
      <w:r w:rsidRPr="00195811">
        <w:t>marchés</w:t>
      </w:r>
      <w:proofErr w:type="spellEnd"/>
      <w:r w:rsidRPr="00195811">
        <w:t xml:space="preserve"> </w:t>
      </w:r>
      <w:proofErr w:type="spellStart"/>
      <w:r w:rsidRPr="00195811">
        <w:t>locaux</w:t>
      </w:r>
      <w:proofErr w:type="spellEnd"/>
      <w:r w:rsidRPr="00195811">
        <w:t xml:space="preserve">. Les pratiques </w:t>
      </w:r>
      <w:proofErr w:type="spellStart"/>
      <w:r w:rsidRPr="00195811">
        <w:t>en</w:t>
      </w:r>
      <w:proofErr w:type="spellEnd"/>
      <w:r w:rsidRPr="00195811">
        <w:t xml:space="preserve"> matière </w:t>
      </w:r>
      <w:proofErr w:type="spellStart"/>
      <w:r w:rsidRPr="00195811">
        <w:t>d</w:t>
      </w:r>
      <w:r w:rsidR="00A95B9B">
        <w:t>’</w:t>
      </w:r>
      <w:r w:rsidRPr="00195811">
        <w:t>eau</w:t>
      </w:r>
      <w:proofErr w:type="spellEnd"/>
      <w:r w:rsidRPr="00195811">
        <w:t xml:space="preserve">, </w:t>
      </w:r>
      <w:proofErr w:type="spellStart"/>
      <w:r w:rsidRPr="00195811">
        <w:t>d</w:t>
      </w:r>
      <w:r w:rsidR="00A95B9B">
        <w:t>’</w:t>
      </w:r>
      <w:r w:rsidRPr="00195811">
        <w:t>assainissement</w:t>
      </w:r>
      <w:proofErr w:type="spellEnd"/>
      <w:r w:rsidRPr="00195811">
        <w:t xml:space="preserve"> et </w:t>
      </w:r>
      <w:proofErr w:type="spellStart"/>
      <w:r w:rsidRPr="00195811">
        <w:t>d</w:t>
      </w:r>
      <w:r w:rsidR="00A95B9B">
        <w:t>’</w:t>
      </w:r>
      <w:r w:rsidRPr="00195811">
        <w:t>hygiène</w:t>
      </w:r>
      <w:proofErr w:type="spellEnd"/>
      <w:r w:rsidRPr="00195811">
        <w:t xml:space="preserve"> </w:t>
      </w:r>
      <w:proofErr w:type="spellStart"/>
      <w:r w:rsidRPr="00195811">
        <w:t>peuvent</w:t>
      </w:r>
      <w:proofErr w:type="spellEnd"/>
      <w:r w:rsidRPr="00195811">
        <w:t xml:space="preserve"> </w:t>
      </w:r>
      <w:proofErr w:type="spellStart"/>
      <w:r w:rsidRPr="00195811">
        <w:t>être</w:t>
      </w:r>
      <w:proofErr w:type="spellEnd"/>
      <w:r w:rsidRPr="00195811">
        <w:t xml:space="preserve"> </w:t>
      </w:r>
      <w:proofErr w:type="spellStart"/>
      <w:r w:rsidRPr="00195811">
        <w:t>médiocres</w:t>
      </w:r>
      <w:proofErr w:type="spellEnd"/>
      <w:r w:rsidRPr="00195811">
        <w:t xml:space="preserve"> au </w:t>
      </w:r>
      <w:proofErr w:type="spellStart"/>
      <w:r w:rsidRPr="00195811">
        <w:t>niveau</w:t>
      </w:r>
      <w:proofErr w:type="spellEnd"/>
      <w:r w:rsidRPr="00195811">
        <w:t xml:space="preserve"> des ménages, et les RFSA </w:t>
      </w:r>
      <w:proofErr w:type="spellStart"/>
      <w:r w:rsidRPr="00195811">
        <w:t>devraient</w:t>
      </w:r>
      <w:proofErr w:type="spellEnd"/>
      <w:r w:rsidRPr="00195811">
        <w:t xml:space="preserve"> y </w:t>
      </w:r>
      <w:proofErr w:type="spellStart"/>
      <w:r w:rsidRPr="00195811">
        <w:t>remédier</w:t>
      </w:r>
      <w:proofErr w:type="spellEnd"/>
      <w:r w:rsidRPr="00195811">
        <w:t xml:space="preserve"> pour </w:t>
      </w:r>
      <w:proofErr w:type="spellStart"/>
      <w:r w:rsidRPr="00195811">
        <w:t>promouvoir</w:t>
      </w:r>
      <w:proofErr w:type="spellEnd"/>
      <w:r w:rsidRPr="00195811">
        <w:t xml:space="preserve"> la </w:t>
      </w:r>
      <w:proofErr w:type="spellStart"/>
      <w:r w:rsidRPr="00195811">
        <w:t>sécurité</w:t>
      </w:r>
      <w:proofErr w:type="spellEnd"/>
      <w:r w:rsidRPr="00195811">
        <w:t xml:space="preserve"> </w:t>
      </w:r>
      <w:r w:rsidR="00357DE9">
        <w:t>des aliments</w:t>
      </w:r>
      <w:r w:rsidR="00357DE9" w:rsidRPr="00195811">
        <w:t xml:space="preserve"> </w:t>
      </w:r>
      <w:r w:rsidRPr="00195811">
        <w:t xml:space="preserve">et </w:t>
      </w:r>
      <w:proofErr w:type="spellStart"/>
      <w:r w:rsidRPr="00195811">
        <w:t>l</w:t>
      </w:r>
      <w:r w:rsidR="00A95B9B">
        <w:t>’</w:t>
      </w:r>
      <w:r w:rsidRPr="00195811">
        <w:t>hygiène</w:t>
      </w:r>
      <w:proofErr w:type="spellEnd"/>
      <w:r w:rsidRPr="00195811">
        <w:t xml:space="preserve"> dans le cadre de la promotion de </w:t>
      </w:r>
      <w:proofErr w:type="spellStart"/>
      <w:r w:rsidRPr="00195811">
        <w:t>l</w:t>
      </w:r>
      <w:r w:rsidR="00A95B9B">
        <w:t>’</w:t>
      </w:r>
      <w:r w:rsidRPr="00195811">
        <w:t>alimentation</w:t>
      </w:r>
      <w:proofErr w:type="spellEnd"/>
      <w:r w:rsidRPr="00195811">
        <w:t xml:space="preserve"> </w:t>
      </w:r>
      <w:proofErr w:type="spellStart"/>
      <w:r w:rsidRPr="00195811">
        <w:t>complémentaire</w:t>
      </w:r>
      <w:proofErr w:type="spellEnd"/>
      <w:r w:rsidRPr="00195811">
        <w:t xml:space="preserve">. </w:t>
      </w:r>
    </w:p>
    <w:p w14:paraId="130C6CF9" w14:textId="77777777" w:rsidR="00095700" w:rsidRPr="00195811" w:rsidRDefault="0034045F">
      <w:pPr>
        <w:rPr>
          <w:rFonts w:ascii="Gill Sans MT" w:hAnsi="Gill Sans MT"/>
          <w:b/>
          <w:bCs/>
          <w:color w:val="BA0C2F"/>
          <w:sz w:val="44"/>
          <w:szCs w:val="44"/>
          <w:lang w:val="fr-FR"/>
        </w:rPr>
      </w:pPr>
      <w:bookmarkStart w:id="69" w:name="_heading=h.rgp128mk72su" w:colFirst="0" w:colLast="0"/>
      <w:bookmarkEnd w:id="69"/>
      <w:r w:rsidRPr="00195811">
        <w:rPr>
          <w:lang w:val="fr-FR"/>
        </w:rPr>
        <w:br w:type="page"/>
      </w:r>
    </w:p>
    <w:p w14:paraId="5EBD518A" w14:textId="549BEB8C" w:rsidR="000744B3" w:rsidRPr="00195811" w:rsidRDefault="0034045F" w:rsidP="007269BB">
      <w:pPr>
        <w:pStyle w:val="AN-ChapterTitle"/>
        <w:jc w:val="both"/>
        <w:rPr>
          <w:noProof w:val="0"/>
          <w:lang w:val="fr-FR"/>
        </w:rPr>
      </w:pPr>
      <w:bookmarkStart w:id="70" w:name="_Toc158718892"/>
      <w:bookmarkStart w:id="71" w:name="_Toc158761474"/>
      <w:r w:rsidRPr="00195811">
        <w:rPr>
          <w:noProof w:val="0"/>
          <w:lang w:val="fr-FR"/>
        </w:rPr>
        <w:t>Phase 1. Examiner les données secondaires : identifier les sources de données secondaires et les facteurs alimentaires sous-optimaux</w:t>
      </w:r>
      <w:bookmarkEnd w:id="70"/>
      <w:bookmarkEnd w:id="71"/>
    </w:p>
    <w:p w14:paraId="1FEE071B" w14:textId="77777777" w:rsidR="000744B3" w:rsidRPr="00195811" w:rsidRDefault="0034045F" w:rsidP="000E1799">
      <w:pPr>
        <w:pStyle w:val="AN-Head1"/>
        <w:rPr>
          <w:lang w:val="fr-FR"/>
        </w:rPr>
      </w:pPr>
      <w:bookmarkStart w:id="72" w:name="_heading=h.xwcybbuxfp8e" w:colFirst="0" w:colLast="0"/>
      <w:bookmarkStart w:id="73" w:name="_Toc148356444"/>
      <w:bookmarkStart w:id="74" w:name="_Toc153797583"/>
      <w:bookmarkStart w:id="75" w:name="_Toc158718893"/>
      <w:bookmarkStart w:id="76" w:name="_Toc158761475"/>
      <w:bookmarkEnd w:id="72"/>
      <w:r w:rsidRPr="00195811">
        <w:rPr>
          <w:lang w:val="fr-FR"/>
        </w:rPr>
        <w:t>Fonction clé de la Phase 1</w:t>
      </w:r>
      <w:bookmarkEnd w:id="73"/>
      <w:bookmarkEnd w:id="74"/>
      <w:bookmarkEnd w:id="75"/>
      <w:bookmarkEnd w:id="76"/>
    </w:p>
    <w:p w14:paraId="099366D6" w14:textId="03797081" w:rsidR="000744B3" w:rsidRPr="00195811" w:rsidRDefault="0034045F" w:rsidP="000C781B">
      <w:pPr>
        <w:pStyle w:val="AN-Maintext"/>
      </w:pPr>
      <w:proofErr w:type="spellStart"/>
      <w:r w:rsidRPr="00195811">
        <w:t>L</w:t>
      </w:r>
      <w:r w:rsidR="00A95B9B">
        <w:t>’</w:t>
      </w:r>
      <w:r w:rsidRPr="00195811">
        <w:t>objectif</w:t>
      </w:r>
      <w:proofErr w:type="spellEnd"/>
      <w:r w:rsidRPr="00195811">
        <w:t xml:space="preserve"> de </w:t>
      </w:r>
      <w:proofErr w:type="spellStart"/>
      <w:r w:rsidRPr="00195811">
        <w:t>cette</w:t>
      </w:r>
      <w:proofErr w:type="spellEnd"/>
      <w:r w:rsidRPr="00195811">
        <w:t xml:space="preserve"> phase </w:t>
      </w:r>
      <w:proofErr w:type="spellStart"/>
      <w:r w:rsidRPr="00195811">
        <w:t>est</w:t>
      </w:r>
      <w:proofErr w:type="spellEnd"/>
      <w:r w:rsidRPr="00195811">
        <w:t xml:space="preserve"> </w:t>
      </w:r>
      <w:proofErr w:type="spellStart"/>
      <w:r w:rsidRPr="00195811">
        <w:t>d</w:t>
      </w:r>
      <w:r w:rsidR="00A95B9B">
        <w:t>’</w:t>
      </w:r>
      <w:r w:rsidRPr="00195811">
        <w:t>identifier</w:t>
      </w:r>
      <w:proofErr w:type="spellEnd"/>
      <w:r w:rsidRPr="00195811">
        <w:t xml:space="preserve"> et </w:t>
      </w:r>
      <w:proofErr w:type="spellStart"/>
      <w:r w:rsidRPr="00195811">
        <w:t>d</w:t>
      </w:r>
      <w:r w:rsidR="00A95B9B">
        <w:t>’</w:t>
      </w:r>
      <w:r w:rsidRPr="00195811">
        <w:t>examiner</w:t>
      </w:r>
      <w:proofErr w:type="spellEnd"/>
      <w:r w:rsidRPr="00195811">
        <w:t xml:space="preserve"> les données </w:t>
      </w:r>
      <w:proofErr w:type="spellStart"/>
      <w:r w:rsidRPr="00195811">
        <w:t>existantes</w:t>
      </w:r>
      <w:proofErr w:type="spellEnd"/>
      <w:r w:rsidRPr="00195811">
        <w:t xml:space="preserve"> relatives à </w:t>
      </w:r>
      <w:proofErr w:type="spellStart"/>
      <w:r w:rsidRPr="00195811">
        <w:t>votre</w:t>
      </w:r>
      <w:proofErr w:type="spellEnd"/>
      <w:r w:rsidRPr="00195811">
        <w:t xml:space="preserve"> RFSA, aux </w:t>
      </w:r>
      <w:proofErr w:type="spellStart"/>
      <w:r w:rsidRPr="00195811">
        <w:t>comportements</w:t>
      </w:r>
      <w:proofErr w:type="spellEnd"/>
      <w:r w:rsidRPr="00195811">
        <w:t xml:space="preserve"> </w:t>
      </w:r>
      <w:proofErr w:type="spellStart"/>
      <w:r w:rsidRPr="00195811">
        <w:t>prioritaires</w:t>
      </w:r>
      <w:proofErr w:type="spellEnd"/>
      <w:r w:rsidRPr="00195811">
        <w:t xml:space="preserve"> </w:t>
      </w:r>
      <w:proofErr w:type="spellStart"/>
      <w:r w:rsidRPr="00195811">
        <w:t>en</w:t>
      </w:r>
      <w:proofErr w:type="spellEnd"/>
      <w:r w:rsidRPr="00195811">
        <w:t xml:space="preserve"> matière </w:t>
      </w:r>
      <w:proofErr w:type="spellStart"/>
      <w:r w:rsidRPr="00195811">
        <w:t>d</w:t>
      </w:r>
      <w:r w:rsidR="00A95B9B">
        <w:t>’</w:t>
      </w:r>
      <w:r w:rsidRPr="00195811">
        <w:t>alimentation</w:t>
      </w:r>
      <w:proofErr w:type="spellEnd"/>
      <w:r w:rsidRPr="00195811">
        <w:t xml:space="preserve"> </w:t>
      </w:r>
      <w:proofErr w:type="spellStart"/>
      <w:r w:rsidRPr="00195811">
        <w:t>complémentaire</w:t>
      </w:r>
      <w:proofErr w:type="spellEnd"/>
      <w:r w:rsidRPr="00195811">
        <w:t xml:space="preserve"> et aux </w:t>
      </w:r>
      <w:proofErr w:type="spellStart"/>
      <w:r w:rsidRPr="00195811">
        <w:t>autres</w:t>
      </w:r>
      <w:proofErr w:type="spellEnd"/>
      <w:r w:rsidRPr="00195811">
        <w:t xml:space="preserve"> </w:t>
      </w:r>
      <w:proofErr w:type="spellStart"/>
      <w:r w:rsidRPr="00195811">
        <w:t>facteurs</w:t>
      </w:r>
      <w:proofErr w:type="spellEnd"/>
      <w:r w:rsidRPr="00195811">
        <w:t xml:space="preserve"> qui </w:t>
      </w:r>
      <w:proofErr w:type="spellStart"/>
      <w:r w:rsidRPr="00195811">
        <w:t>influencent</w:t>
      </w:r>
      <w:proofErr w:type="spellEnd"/>
      <w:r w:rsidRPr="00195811">
        <w:t xml:space="preserve"> les </w:t>
      </w:r>
      <w:proofErr w:type="spellStart"/>
      <w:r w:rsidRPr="00195811">
        <w:t>comportements</w:t>
      </w:r>
      <w:proofErr w:type="spellEnd"/>
      <w:r w:rsidRPr="00195811">
        <w:t xml:space="preserve"> </w:t>
      </w:r>
      <w:proofErr w:type="spellStart"/>
      <w:r w:rsidRPr="00195811">
        <w:t>en</w:t>
      </w:r>
      <w:proofErr w:type="spellEnd"/>
      <w:r w:rsidRPr="00195811">
        <w:t xml:space="preserve"> matière de nutrition. </w:t>
      </w:r>
      <w:proofErr w:type="spellStart"/>
      <w:r w:rsidRPr="00195811">
        <w:t>Voir</w:t>
      </w:r>
      <w:proofErr w:type="spellEnd"/>
      <w:r w:rsidRPr="00195811">
        <w:t xml:space="preserve"> </w:t>
      </w:r>
      <w:proofErr w:type="spellStart"/>
      <w:r w:rsidRPr="00195811">
        <w:t>l</w:t>
      </w:r>
      <w:r w:rsidR="00A95B9B">
        <w:t>’</w:t>
      </w:r>
      <w:r w:rsidRPr="00195811">
        <w:t>encadré</w:t>
      </w:r>
      <w:proofErr w:type="spellEnd"/>
      <w:r w:rsidRPr="00195811">
        <w:t xml:space="preserve"> 1 pour des </w:t>
      </w:r>
      <w:proofErr w:type="spellStart"/>
      <w:r w:rsidRPr="00195811">
        <w:t>exemples</w:t>
      </w:r>
      <w:proofErr w:type="spellEnd"/>
      <w:r w:rsidRPr="00195811">
        <w:t xml:space="preserve"> de sources de données </w:t>
      </w:r>
      <w:proofErr w:type="spellStart"/>
      <w:r w:rsidRPr="00195811">
        <w:t>secondaires</w:t>
      </w:r>
      <w:proofErr w:type="spellEnd"/>
      <w:r w:rsidRPr="00195811">
        <w:t xml:space="preserve">. </w:t>
      </w:r>
    </w:p>
    <w:p w14:paraId="76DCD2EA" w14:textId="40861333" w:rsidR="000744B3" w:rsidRPr="00195811" w:rsidRDefault="0034045F" w:rsidP="000C781B">
      <w:pPr>
        <w:pStyle w:val="AN-Maintext"/>
      </w:pPr>
      <w:r w:rsidRPr="00412EC6">
        <w:rPr>
          <w:lang w:val="fr-FR"/>
        </w:rPr>
        <w:t>Une fois que votre équipe a identifié les sources de données secondaires, examinez-les pour identifier les pratiques alimentaires et de soins sous-optimaux susceptibles d</w:t>
      </w:r>
      <w:r w:rsidR="00A95B9B" w:rsidRPr="00412EC6">
        <w:rPr>
          <w:lang w:val="fr-FR"/>
        </w:rPr>
        <w:t>’</w:t>
      </w:r>
      <w:r w:rsidRPr="00412EC6">
        <w:rPr>
          <w:lang w:val="fr-FR"/>
        </w:rPr>
        <w:t>entraver l</w:t>
      </w:r>
      <w:r w:rsidR="00A95B9B" w:rsidRPr="00412EC6">
        <w:rPr>
          <w:lang w:val="fr-FR"/>
        </w:rPr>
        <w:t>’</w:t>
      </w:r>
      <w:r w:rsidRPr="00412EC6">
        <w:rPr>
          <w:lang w:val="fr-FR"/>
        </w:rPr>
        <w:t>adoption du comportement prioritaire en matière d</w:t>
      </w:r>
      <w:r w:rsidR="00A95B9B" w:rsidRPr="00412EC6">
        <w:rPr>
          <w:lang w:val="fr-FR"/>
        </w:rPr>
        <w:t>’</w:t>
      </w:r>
      <w:r w:rsidRPr="00412EC6">
        <w:rPr>
          <w:lang w:val="fr-FR"/>
        </w:rPr>
        <w:t xml:space="preserve">alimentation complémentaire que le programme va promouvoir. </w:t>
      </w:r>
      <w:r w:rsidRPr="00195811">
        <w:t xml:space="preserve">Cela </w:t>
      </w:r>
      <w:proofErr w:type="spellStart"/>
      <w:r w:rsidRPr="00195811">
        <w:t>inclut</w:t>
      </w:r>
      <w:proofErr w:type="spellEnd"/>
      <w:r w:rsidRPr="00195811">
        <w:t xml:space="preserve"> les lacunes qui </w:t>
      </w:r>
      <w:proofErr w:type="spellStart"/>
      <w:r w:rsidRPr="00195811">
        <w:t>pourraient</w:t>
      </w:r>
      <w:proofErr w:type="spellEnd"/>
      <w:r w:rsidRPr="00195811">
        <w:t xml:space="preserve"> </w:t>
      </w:r>
      <w:proofErr w:type="spellStart"/>
      <w:r w:rsidRPr="00195811">
        <w:t>nécessiter</w:t>
      </w:r>
      <w:proofErr w:type="spellEnd"/>
      <w:r w:rsidRPr="00195811">
        <w:t xml:space="preserve"> </w:t>
      </w:r>
      <w:proofErr w:type="spellStart"/>
      <w:r w:rsidRPr="00195811">
        <w:t>une</w:t>
      </w:r>
      <w:proofErr w:type="spellEnd"/>
      <w:r w:rsidRPr="00195811">
        <w:t xml:space="preserve"> étude plus </w:t>
      </w:r>
      <w:proofErr w:type="spellStart"/>
      <w:r w:rsidRPr="00195811">
        <w:t>approfondie</w:t>
      </w:r>
      <w:proofErr w:type="spellEnd"/>
      <w:r w:rsidRPr="00195811">
        <w:t xml:space="preserve"> par le </w:t>
      </w:r>
      <w:proofErr w:type="spellStart"/>
      <w:r w:rsidRPr="00195811">
        <w:t>biais</w:t>
      </w:r>
      <w:proofErr w:type="spellEnd"/>
      <w:r w:rsidRPr="00195811">
        <w:t xml:space="preserve"> </w:t>
      </w:r>
      <w:proofErr w:type="spellStart"/>
      <w:r w:rsidRPr="00195811">
        <w:t>d</w:t>
      </w:r>
      <w:r w:rsidR="00A95B9B">
        <w:t>’</w:t>
      </w:r>
      <w:r w:rsidRPr="00195811">
        <w:t>une</w:t>
      </w:r>
      <w:proofErr w:type="spellEnd"/>
      <w:r w:rsidRPr="00195811">
        <w:t xml:space="preserve"> </w:t>
      </w:r>
      <w:proofErr w:type="spellStart"/>
      <w:r w:rsidRPr="00195811">
        <w:t>collecte</w:t>
      </w:r>
      <w:proofErr w:type="spellEnd"/>
      <w:r w:rsidRPr="00195811">
        <w:t xml:space="preserve"> de données </w:t>
      </w:r>
      <w:proofErr w:type="spellStart"/>
      <w:r w:rsidRPr="00195811">
        <w:t>primaires</w:t>
      </w:r>
      <w:proofErr w:type="spellEnd"/>
      <w:r w:rsidRPr="00195811">
        <w:t xml:space="preserve"> et </w:t>
      </w:r>
      <w:proofErr w:type="spellStart"/>
      <w:r w:rsidRPr="00195811">
        <w:t>d</w:t>
      </w:r>
      <w:r w:rsidR="00A95B9B">
        <w:t>’</w:t>
      </w:r>
      <w:r w:rsidRPr="00195811">
        <w:t>exercices</w:t>
      </w:r>
      <w:proofErr w:type="spellEnd"/>
      <w:r w:rsidRPr="00195811">
        <w:t xml:space="preserve"> </w:t>
      </w:r>
      <w:proofErr w:type="spellStart"/>
      <w:r w:rsidRPr="00195811">
        <w:t>communautaires</w:t>
      </w:r>
      <w:proofErr w:type="spellEnd"/>
      <w:r w:rsidRPr="00195811">
        <w:t xml:space="preserve"> </w:t>
      </w:r>
      <w:proofErr w:type="spellStart"/>
      <w:r w:rsidRPr="00195811">
        <w:t>participatifs</w:t>
      </w:r>
      <w:proofErr w:type="spellEnd"/>
      <w:r w:rsidRPr="00195811">
        <w:t xml:space="preserve">, et </w:t>
      </w:r>
      <w:proofErr w:type="spellStart"/>
      <w:r w:rsidRPr="00195811">
        <w:t>aidera</w:t>
      </w:r>
      <w:proofErr w:type="spellEnd"/>
      <w:r w:rsidRPr="00195811">
        <w:t xml:space="preserve"> à </w:t>
      </w:r>
      <w:proofErr w:type="spellStart"/>
      <w:r w:rsidRPr="00195811">
        <w:t>cibler</w:t>
      </w:r>
      <w:proofErr w:type="spellEnd"/>
      <w:r w:rsidRPr="00195811">
        <w:t xml:space="preserve"> </w:t>
      </w:r>
      <w:proofErr w:type="spellStart"/>
      <w:r w:rsidRPr="00195811">
        <w:t>l</w:t>
      </w:r>
      <w:r w:rsidR="00A95B9B">
        <w:t>’</w:t>
      </w:r>
      <w:r w:rsidRPr="00195811">
        <w:t>analyse</w:t>
      </w:r>
      <w:proofErr w:type="spellEnd"/>
      <w:r w:rsidRPr="00195811">
        <w:t xml:space="preserve"> de la composition </w:t>
      </w:r>
      <w:proofErr w:type="spellStart"/>
      <w:r w:rsidRPr="00195811">
        <w:t>nutritionnelle</w:t>
      </w:r>
      <w:proofErr w:type="spellEnd"/>
      <w:r w:rsidRPr="00195811">
        <w:t xml:space="preserve"> et les RBA </w:t>
      </w:r>
      <w:proofErr w:type="spellStart"/>
      <w:r w:rsidRPr="00195811">
        <w:t>proposés</w:t>
      </w:r>
      <w:proofErr w:type="spellEnd"/>
      <w:r w:rsidRPr="00195811">
        <w:t xml:space="preserve"> à tester à </w:t>
      </w:r>
      <w:proofErr w:type="spellStart"/>
      <w:r w:rsidRPr="00195811">
        <w:t>l</w:t>
      </w:r>
      <w:r w:rsidR="00A95B9B">
        <w:t>’</w:t>
      </w:r>
      <w:r w:rsidRPr="00195811">
        <w:t>aide</w:t>
      </w:r>
      <w:proofErr w:type="spellEnd"/>
      <w:r w:rsidRPr="00195811">
        <w:t xml:space="preserve"> des EPA. Les tableaux ci-dessous </w:t>
      </w:r>
      <w:proofErr w:type="spellStart"/>
      <w:r w:rsidRPr="00195811">
        <w:t>aideront</w:t>
      </w:r>
      <w:proofErr w:type="spellEnd"/>
      <w:r w:rsidRPr="00195811">
        <w:t xml:space="preserve"> </w:t>
      </w:r>
      <w:proofErr w:type="spellStart"/>
      <w:r w:rsidRPr="00195811">
        <w:t>votre</w:t>
      </w:r>
      <w:proofErr w:type="spellEnd"/>
      <w:r w:rsidRPr="00195811">
        <w:t xml:space="preserve"> équipe à </w:t>
      </w:r>
      <w:proofErr w:type="spellStart"/>
      <w:r w:rsidRPr="00195811">
        <w:t>comprendre</w:t>
      </w:r>
      <w:proofErr w:type="spellEnd"/>
      <w:r w:rsidRPr="00195811">
        <w:t xml:space="preserve"> comment la situation </w:t>
      </w:r>
      <w:proofErr w:type="spellStart"/>
      <w:r w:rsidRPr="00195811">
        <w:t>nutritionnelle</w:t>
      </w:r>
      <w:proofErr w:type="spellEnd"/>
      <w:r w:rsidRPr="00195811">
        <w:t xml:space="preserve"> </w:t>
      </w:r>
      <w:proofErr w:type="spellStart"/>
      <w:r w:rsidRPr="00195811">
        <w:t>est</w:t>
      </w:r>
      <w:proofErr w:type="spellEnd"/>
      <w:r w:rsidRPr="00195811">
        <w:t xml:space="preserve"> </w:t>
      </w:r>
      <w:proofErr w:type="spellStart"/>
      <w:r w:rsidRPr="00195811">
        <w:t>liée</w:t>
      </w:r>
      <w:proofErr w:type="spellEnd"/>
      <w:r w:rsidRPr="00195811">
        <w:t xml:space="preserve"> aux pratiques </w:t>
      </w:r>
      <w:proofErr w:type="spellStart"/>
      <w:r w:rsidRPr="00195811">
        <w:t>d</w:t>
      </w:r>
      <w:r w:rsidR="00A95B9B">
        <w:t>’</w:t>
      </w:r>
      <w:r w:rsidRPr="00195811">
        <w:t>alimentation</w:t>
      </w:r>
      <w:proofErr w:type="spellEnd"/>
      <w:r w:rsidRPr="00195811">
        <w:t xml:space="preserve"> des </w:t>
      </w:r>
      <w:proofErr w:type="spellStart"/>
      <w:r w:rsidRPr="00195811">
        <w:t>nourrissons</w:t>
      </w:r>
      <w:proofErr w:type="spellEnd"/>
      <w:r w:rsidRPr="00195811">
        <w:t xml:space="preserve"> et des enfants. Il </w:t>
      </w:r>
      <w:proofErr w:type="spellStart"/>
      <w:r w:rsidRPr="00195811">
        <w:t>est</w:t>
      </w:r>
      <w:proofErr w:type="spellEnd"/>
      <w:r w:rsidRPr="00195811">
        <w:t xml:space="preserve"> important de noter que les </w:t>
      </w:r>
      <w:proofErr w:type="spellStart"/>
      <w:r w:rsidRPr="00195811">
        <w:t>informations</w:t>
      </w:r>
      <w:proofErr w:type="spellEnd"/>
      <w:r w:rsidRPr="00195811">
        <w:t xml:space="preserve"> que </w:t>
      </w:r>
      <w:proofErr w:type="spellStart"/>
      <w:r w:rsidRPr="00195811">
        <w:t>vous</w:t>
      </w:r>
      <w:proofErr w:type="spellEnd"/>
      <w:r w:rsidRPr="00195811">
        <w:t xml:space="preserve"> </w:t>
      </w:r>
      <w:proofErr w:type="spellStart"/>
      <w:r w:rsidRPr="00195811">
        <w:t>identifiez</w:t>
      </w:r>
      <w:proofErr w:type="spellEnd"/>
      <w:r w:rsidRPr="00195811">
        <w:t xml:space="preserve"> et </w:t>
      </w:r>
      <w:proofErr w:type="spellStart"/>
      <w:r w:rsidRPr="00195811">
        <w:t>examinez</w:t>
      </w:r>
      <w:proofErr w:type="spellEnd"/>
      <w:r w:rsidRPr="00195811">
        <w:t xml:space="preserve"> au </w:t>
      </w:r>
      <w:proofErr w:type="spellStart"/>
      <w:r w:rsidRPr="00195811">
        <w:t>cours</w:t>
      </w:r>
      <w:proofErr w:type="spellEnd"/>
      <w:r w:rsidRPr="00195811">
        <w:t xml:space="preserve"> de </w:t>
      </w:r>
      <w:proofErr w:type="spellStart"/>
      <w:r w:rsidRPr="00195811">
        <w:t>cette</w:t>
      </w:r>
      <w:proofErr w:type="spellEnd"/>
      <w:r w:rsidRPr="00195811">
        <w:t xml:space="preserve"> phase </w:t>
      </w:r>
      <w:proofErr w:type="spellStart"/>
      <w:r w:rsidRPr="00195811">
        <w:t>seront</w:t>
      </w:r>
      <w:proofErr w:type="spellEnd"/>
      <w:r w:rsidRPr="00195811">
        <w:t xml:space="preserve"> </w:t>
      </w:r>
      <w:proofErr w:type="spellStart"/>
      <w:r w:rsidRPr="00195811">
        <w:t>utilisées</w:t>
      </w:r>
      <w:proofErr w:type="spellEnd"/>
      <w:r w:rsidRPr="00195811">
        <w:t xml:space="preserve"> aux Phases 2 et 4, au </w:t>
      </w:r>
      <w:proofErr w:type="spellStart"/>
      <w:r w:rsidRPr="00195811">
        <w:t>cours</w:t>
      </w:r>
      <w:proofErr w:type="spellEnd"/>
      <w:r w:rsidRPr="00195811">
        <w:t xml:space="preserve"> </w:t>
      </w:r>
      <w:proofErr w:type="spellStart"/>
      <w:r w:rsidRPr="00195811">
        <w:t>desquelles</w:t>
      </w:r>
      <w:proofErr w:type="spellEnd"/>
      <w:r w:rsidRPr="00195811">
        <w:t xml:space="preserve"> </w:t>
      </w:r>
      <w:proofErr w:type="spellStart"/>
      <w:r w:rsidRPr="00195811">
        <w:t>vous</w:t>
      </w:r>
      <w:proofErr w:type="spellEnd"/>
      <w:r w:rsidRPr="00195811">
        <w:t xml:space="preserve"> </w:t>
      </w:r>
      <w:proofErr w:type="spellStart"/>
      <w:r w:rsidRPr="00195811">
        <w:t>établirez</w:t>
      </w:r>
      <w:proofErr w:type="spellEnd"/>
      <w:r w:rsidRPr="00195811">
        <w:t xml:space="preserve"> </w:t>
      </w:r>
      <w:proofErr w:type="spellStart"/>
      <w:r w:rsidRPr="00195811">
        <w:t>une</w:t>
      </w:r>
      <w:proofErr w:type="spellEnd"/>
      <w:r w:rsidRPr="00195811">
        <w:t xml:space="preserve"> </w:t>
      </w:r>
      <w:proofErr w:type="spellStart"/>
      <w:r w:rsidRPr="00195811">
        <w:t>liste</w:t>
      </w:r>
      <w:proofErr w:type="spellEnd"/>
      <w:r w:rsidRPr="00195811">
        <w:t xml:space="preserve"> </w:t>
      </w:r>
      <w:proofErr w:type="spellStart"/>
      <w:r w:rsidRPr="00195811">
        <w:t>d</w:t>
      </w:r>
      <w:r w:rsidR="00A95B9B">
        <w:t>’</w:t>
      </w:r>
      <w:r w:rsidRPr="00195811">
        <w:t>identification</w:t>
      </w:r>
      <w:proofErr w:type="spellEnd"/>
      <w:r w:rsidRPr="00195811">
        <w:t xml:space="preserve"> des aliments </w:t>
      </w:r>
      <w:proofErr w:type="spellStart"/>
      <w:r w:rsidRPr="00195811">
        <w:t>clés</w:t>
      </w:r>
      <w:proofErr w:type="spellEnd"/>
      <w:r w:rsidRPr="00195811">
        <w:t xml:space="preserve"> et des RBA.</w:t>
      </w:r>
      <w:r w:rsidRPr="00195811">
        <w:rPr>
          <w:vertAlign w:val="superscript"/>
        </w:rPr>
        <w:footnoteReference w:id="5"/>
      </w:r>
      <w:r w:rsidRPr="00195811">
        <w:t xml:space="preserve"> Tenez </w:t>
      </w:r>
      <w:proofErr w:type="spellStart"/>
      <w:r w:rsidRPr="00195811">
        <w:t>également</w:t>
      </w:r>
      <w:proofErr w:type="spellEnd"/>
      <w:r w:rsidRPr="00195811">
        <w:t xml:space="preserve"> </w:t>
      </w:r>
      <w:proofErr w:type="spellStart"/>
      <w:r w:rsidRPr="00195811">
        <w:t>compte</w:t>
      </w:r>
      <w:proofErr w:type="spellEnd"/>
      <w:r w:rsidRPr="00195811">
        <w:t xml:space="preserve"> de la </w:t>
      </w:r>
      <w:proofErr w:type="spellStart"/>
      <w:r w:rsidRPr="00195811">
        <w:t>disponibilité</w:t>
      </w:r>
      <w:proofErr w:type="spellEnd"/>
      <w:r w:rsidRPr="00195811">
        <w:t xml:space="preserve">, de </w:t>
      </w:r>
      <w:proofErr w:type="spellStart"/>
      <w:r w:rsidRPr="00195811">
        <w:t>l</w:t>
      </w:r>
      <w:r w:rsidR="00A95B9B">
        <w:t>’</w:t>
      </w:r>
      <w:r w:rsidRPr="00195811">
        <w:t>accessibilité</w:t>
      </w:r>
      <w:proofErr w:type="spellEnd"/>
      <w:r w:rsidRPr="00195811">
        <w:t xml:space="preserve">, de </w:t>
      </w:r>
      <w:proofErr w:type="spellStart"/>
      <w:r w:rsidRPr="00195811">
        <w:t>l</w:t>
      </w:r>
      <w:r w:rsidR="00A95B9B">
        <w:t>’</w:t>
      </w:r>
      <w:r w:rsidRPr="00195811">
        <w:t>abordabilité</w:t>
      </w:r>
      <w:proofErr w:type="spellEnd"/>
      <w:r w:rsidRPr="00195811">
        <w:t xml:space="preserve"> et de la </w:t>
      </w:r>
      <w:proofErr w:type="spellStart"/>
      <w:r w:rsidRPr="00195811">
        <w:t>consommation</w:t>
      </w:r>
      <w:proofErr w:type="spellEnd"/>
      <w:r w:rsidRPr="00195811">
        <w:t xml:space="preserve"> </w:t>
      </w:r>
      <w:proofErr w:type="spellStart"/>
      <w:r w:rsidRPr="00195811">
        <w:t>d</w:t>
      </w:r>
      <w:r w:rsidR="00A95B9B">
        <w:t>’</w:t>
      </w:r>
      <w:r w:rsidRPr="00195811">
        <w:t>aliments</w:t>
      </w:r>
      <w:proofErr w:type="spellEnd"/>
      <w:r w:rsidRPr="00195811">
        <w:t xml:space="preserve"> </w:t>
      </w:r>
      <w:proofErr w:type="spellStart"/>
      <w:r w:rsidRPr="00195811">
        <w:t>enrichis</w:t>
      </w:r>
      <w:proofErr w:type="spellEnd"/>
      <w:r w:rsidRPr="00195811">
        <w:t xml:space="preserve"> </w:t>
      </w:r>
      <w:proofErr w:type="spellStart"/>
      <w:r w:rsidRPr="00195811">
        <w:t>ou</w:t>
      </w:r>
      <w:proofErr w:type="spellEnd"/>
      <w:r w:rsidRPr="00195811">
        <w:t xml:space="preserve"> de </w:t>
      </w:r>
      <w:proofErr w:type="spellStart"/>
      <w:r w:rsidRPr="00195811">
        <w:t>suppléments</w:t>
      </w:r>
      <w:proofErr w:type="spellEnd"/>
      <w:r w:rsidRPr="00195811">
        <w:t xml:space="preserve"> de </w:t>
      </w:r>
      <w:proofErr w:type="spellStart"/>
      <w:r w:rsidRPr="00195811">
        <w:t>micronutriments</w:t>
      </w:r>
      <w:proofErr w:type="spellEnd"/>
      <w:r w:rsidRPr="00195811">
        <w:t xml:space="preserve"> multiples pour les enfants de </w:t>
      </w:r>
      <w:proofErr w:type="spellStart"/>
      <w:r w:rsidRPr="00195811">
        <w:t>votre</w:t>
      </w:r>
      <w:proofErr w:type="spellEnd"/>
      <w:r w:rsidRPr="00195811">
        <w:t xml:space="preserve"> zone de </w:t>
      </w:r>
      <w:proofErr w:type="spellStart"/>
      <w:r w:rsidRPr="00195811">
        <w:t>programme</w:t>
      </w:r>
      <w:proofErr w:type="spellEnd"/>
      <w:r w:rsidRPr="00195811">
        <w:t xml:space="preserve"> dans le cadre de </w:t>
      </w:r>
      <w:proofErr w:type="spellStart"/>
      <w:r w:rsidRPr="00195811">
        <w:t>cette</w:t>
      </w:r>
      <w:proofErr w:type="spellEnd"/>
      <w:r w:rsidRPr="00195811">
        <w:t xml:space="preserve"> phase. </w:t>
      </w:r>
      <w:proofErr w:type="spellStart"/>
      <w:r w:rsidRPr="00195811">
        <w:t>Ces</w:t>
      </w:r>
      <w:proofErr w:type="spellEnd"/>
      <w:r w:rsidRPr="00195811">
        <w:t xml:space="preserve"> </w:t>
      </w:r>
      <w:proofErr w:type="spellStart"/>
      <w:r w:rsidRPr="00195811">
        <w:t>informations</w:t>
      </w:r>
      <w:proofErr w:type="spellEnd"/>
      <w:r w:rsidRPr="00195811">
        <w:t xml:space="preserve"> </w:t>
      </w:r>
      <w:proofErr w:type="spellStart"/>
      <w:r w:rsidRPr="00195811">
        <w:t>vous</w:t>
      </w:r>
      <w:proofErr w:type="spellEnd"/>
      <w:r w:rsidRPr="00195811">
        <w:t xml:space="preserve"> </w:t>
      </w:r>
      <w:proofErr w:type="spellStart"/>
      <w:r w:rsidRPr="00195811">
        <w:t>aideront</w:t>
      </w:r>
      <w:proofErr w:type="spellEnd"/>
      <w:r w:rsidRPr="00195811">
        <w:t xml:space="preserve"> à identifier les aliments à </w:t>
      </w:r>
      <w:proofErr w:type="spellStart"/>
      <w:r w:rsidRPr="00195811">
        <w:t>inclure</w:t>
      </w:r>
      <w:proofErr w:type="spellEnd"/>
      <w:r w:rsidRPr="00195811">
        <w:t xml:space="preserve"> dans </w:t>
      </w:r>
      <w:proofErr w:type="spellStart"/>
      <w:r w:rsidRPr="00195811">
        <w:t>votre</w:t>
      </w:r>
      <w:proofErr w:type="spellEnd"/>
      <w:r w:rsidRPr="00195811">
        <w:t xml:space="preserve"> </w:t>
      </w:r>
      <w:proofErr w:type="spellStart"/>
      <w:r w:rsidRPr="00195811">
        <w:t>liste</w:t>
      </w:r>
      <w:proofErr w:type="spellEnd"/>
      <w:r w:rsidRPr="00195811">
        <w:t xml:space="preserve"> </w:t>
      </w:r>
      <w:proofErr w:type="spellStart"/>
      <w:r w:rsidRPr="00195811">
        <w:t>d</w:t>
      </w:r>
      <w:r w:rsidR="00A95B9B">
        <w:t>’</w:t>
      </w:r>
      <w:r w:rsidRPr="00195811">
        <w:t>identification</w:t>
      </w:r>
      <w:proofErr w:type="spellEnd"/>
      <w:r w:rsidRPr="00195811">
        <w:t xml:space="preserve"> des aliments </w:t>
      </w:r>
      <w:proofErr w:type="spellStart"/>
      <w:r w:rsidRPr="00195811">
        <w:t>clés</w:t>
      </w:r>
      <w:proofErr w:type="spellEnd"/>
      <w:r w:rsidRPr="00195811">
        <w:t xml:space="preserve"> et dans les RBA</w:t>
      </w:r>
      <w:r w:rsidRPr="00195811">
        <w:rPr>
          <w:vertAlign w:val="superscript"/>
        </w:rPr>
        <w:footnoteReference w:id="6"/>
      </w:r>
      <w:r w:rsidRPr="00195811">
        <w:t xml:space="preserve"> aux Phases 2 et 4. </w:t>
      </w:r>
    </w:p>
    <w:p w14:paraId="10945D89" w14:textId="513364D6" w:rsidR="000744B3" w:rsidRPr="00195811" w:rsidRDefault="0034045F" w:rsidP="000E1799">
      <w:pPr>
        <w:pStyle w:val="AN-Head1"/>
        <w:rPr>
          <w:lang w:val="fr-FR"/>
        </w:rPr>
      </w:pPr>
      <w:bookmarkStart w:id="77" w:name="_heading=h.enrti5yk6w8z" w:colFirst="0" w:colLast="0"/>
      <w:bookmarkStart w:id="78" w:name="_Toc148356445"/>
      <w:bookmarkStart w:id="79" w:name="_Toc153797584"/>
      <w:bookmarkStart w:id="80" w:name="_Toc158718894"/>
      <w:bookmarkStart w:id="81" w:name="_Toc158761476"/>
      <w:bookmarkEnd w:id="77"/>
      <w:r w:rsidRPr="00195811">
        <w:rPr>
          <w:lang w:val="fr-FR"/>
        </w:rPr>
        <w:t>Temps nécessaire</w:t>
      </w:r>
      <w:bookmarkEnd w:id="78"/>
      <w:bookmarkEnd w:id="79"/>
      <w:bookmarkEnd w:id="80"/>
      <w:bookmarkEnd w:id="81"/>
      <w:r w:rsidRPr="00195811">
        <w:rPr>
          <w:lang w:val="fr-FR"/>
        </w:rPr>
        <w:t xml:space="preserve"> </w:t>
      </w:r>
    </w:p>
    <w:p w14:paraId="26D5146F" w14:textId="4C9E2F10" w:rsidR="000744B3" w:rsidRDefault="00210850">
      <w:pPr>
        <w:rPr>
          <w:rFonts w:ascii="Gill Sans MT" w:hAnsi="Gill Sans MT"/>
          <w:lang w:val="fr-FR"/>
        </w:rPr>
      </w:pPr>
      <w:r w:rsidRPr="00195811">
        <w:rPr>
          <w:rFonts w:ascii="Gill Sans MT" w:hAnsi="Gill Sans MT"/>
          <w:lang w:val="fr-FR"/>
        </w:rPr>
        <w:t>Cela devrait prendre 1 à 2 mois. Cet examen peut également être réalisé en même temps que l</w:t>
      </w:r>
      <w:r w:rsidR="00A95B9B">
        <w:rPr>
          <w:rFonts w:ascii="Gill Sans MT" w:hAnsi="Gill Sans MT"/>
          <w:lang w:val="fr-FR"/>
        </w:rPr>
        <w:t>’</w:t>
      </w:r>
      <w:r w:rsidRPr="00195811">
        <w:rPr>
          <w:rFonts w:ascii="Gill Sans MT" w:hAnsi="Gill Sans MT"/>
          <w:lang w:val="fr-FR"/>
        </w:rPr>
        <w:t xml:space="preserve">examen des données secondaires que vous entreprenez lorsque vous affinez et mettez en œuvre votre </w:t>
      </w:r>
      <w:r w:rsidR="00A049A7">
        <w:rPr>
          <w:rFonts w:ascii="Gill Sans MT" w:hAnsi="Gill Sans MT"/>
          <w:lang w:val="fr-FR"/>
        </w:rPr>
        <w:t>subvention</w:t>
      </w:r>
      <w:r w:rsidRPr="00195811">
        <w:rPr>
          <w:rFonts w:ascii="Gill Sans MT" w:hAnsi="Gill Sans MT"/>
          <w:lang w:val="fr-FR"/>
        </w:rPr>
        <w:t xml:space="preserve">. </w:t>
      </w:r>
    </w:p>
    <w:p w14:paraId="0E075147" w14:textId="77777777" w:rsidR="006C0FC3" w:rsidRPr="00195811" w:rsidRDefault="006C0FC3" w:rsidP="006C0FC3">
      <w:pPr>
        <w:rPr>
          <w:rFonts w:ascii="Gill Sans MT" w:hAnsi="Gill Sans MT"/>
          <w:b/>
          <w:bCs/>
          <w:color w:val="BA0C2F"/>
          <w:sz w:val="44"/>
          <w:szCs w:val="44"/>
          <w:lang w:val="fr-FR"/>
        </w:rPr>
      </w:pPr>
      <w:r w:rsidRPr="00195811">
        <w:rPr>
          <w:lang w:val="fr-FR"/>
        </w:rPr>
        <w:br w:type="page"/>
      </w:r>
    </w:p>
    <w:bookmarkStart w:id="82" w:name="_Toc148356446"/>
    <w:bookmarkStart w:id="83" w:name="_Toc153797585"/>
    <w:bookmarkStart w:id="84" w:name="_Toc158761477"/>
    <w:p w14:paraId="6F869A77" w14:textId="273AB2A2" w:rsidR="00A552F5" w:rsidRDefault="00754A29" w:rsidP="00A552F5">
      <w:pPr>
        <w:pStyle w:val="AN-Head1"/>
        <w:rPr>
          <w:lang w:val="fr-FR"/>
        </w:rPr>
      </w:pPr>
      <w:r w:rsidRPr="00195811">
        <w:rPr>
          <w:noProof/>
          <w:lang w:val="fr-FR" w:eastAsia="fr-FR"/>
        </w:rPr>
        <mc:AlternateContent>
          <mc:Choice Requires="wps">
            <w:drawing>
              <wp:anchor distT="114300" distB="114300" distL="114300" distR="114300" simplePos="0" relativeHeight="251664384" behindDoc="0" locked="0" layoutInCell="1" allowOverlap="1" wp14:anchorId="093E39A5" wp14:editId="7DF602FE">
                <wp:simplePos x="0" y="0"/>
                <wp:positionH relativeFrom="margin">
                  <wp:posOffset>-16037</wp:posOffset>
                </wp:positionH>
                <wp:positionV relativeFrom="paragraph">
                  <wp:posOffset>2827020</wp:posOffset>
                </wp:positionV>
                <wp:extent cx="5830570" cy="3889375"/>
                <wp:effectExtent l="0" t="0" r="0" b="0"/>
                <wp:wrapTopAndBottom/>
                <wp:docPr id="83" name="Rectangle 83"/>
                <wp:cNvGraphicFramePr/>
                <a:graphic xmlns:a="http://schemas.openxmlformats.org/drawingml/2006/main">
                  <a:graphicData uri="http://schemas.microsoft.com/office/word/2010/wordprocessingShape">
                    <wps:wsp>
                      <wps:cNvSpPr/>
                      <wps:spPr>
                        <a:xfrm>
                          <a:off x="0" y="0"/>
                          <a:ext cx="5830570" cy="3889375"/>
                        </a:xfrm>
                        <a:prstGeom prst="rect">
                          <a:avLst/>
                        </a:prstGeom>
                        <a:solidFill>
                          <a:srgbClr val="002F6C"/>
                        </a:solidFill>
                        <a:ln>
                          <a:noFill/>
                        </a:ln>
                      </wps:spPr>
                      <wps:txbx>
                        <w:txbxContent>
                          <w:p w14:paraId="3FD4F34D" w14:textId="77777777" w:rsidR="0003462C" w:rsidRPr="007269BB" w:rsidRDefault="0003462C" w:rsidP="00D4224D">
                            <w:pPr>
                              <w:pStyle w:val="AN-Bullet1stlevel"/>
                              <w:spacing w:before="80" w:after="80"/>
                              <w:rPr>
                                <w:lang w:val="es-AR"/>
                              </w:rPr>
                            </w:pPr>
                            <w:r w:rsidRPr="0001515E">
                              <w:rPr>
                                <w:lang w:val="fr"/>
                              </w:rPr>
                              <w:t>La RFSA affine et met en œuvre les études :</w:t>
                            </w:r>
                          </w:p>
                          <w:p w14:paraId="67869F1F" w14:textId="77777777" w:rsidR="0003462C" w:rsidRPr="0001515E" w:rsidRDefault="0003462C" w:rsidP="000C781B">
                            <w:pPr>
                              <w:pStyle w:val="AN-Bullet2ndlevel"/>
                              <w:spacing w:before="80" w:after="80"/>
                              <w:ind w:left="907"/>
                            </w:pPr>
                            <w:r w:rsidRPr="0001515E">
                              <w:rPr>
                                <w:lang w:val="fr"/>
                              </w:rPr>
                              <w:t>Stratégie de CSC</w:t>
                            </w:r>
                          </w:p>
                          <w:p w14:paraId="32935369" w14:textId="3071C5B9" w:rsidR="0003462C" w:rsidRPr="00A94361" w:rsidRDefault="0003462C" w:rsidP="000C781B">
                            <w:pPr>
                              <w:pStyle w:val="AN-Bullet2ndlevel"/>
                              <w:spacing w:before="80" w:after="80"/>
                              <w:ind w:left="907"/>
                              <w:rPr>
                                <w:lang w:val="es-AR"/>
                              </w:rPr>
                            </w:pPr>
                            <w:r w:rsidRPr="0001515E">
                              <w:rPr>
                                <w:lang w:val="fr"/>
                              </w:rPr>
                              <w:t xml:space="preserve">Profils de comportement </w:t>
                            </w:r>
                            <w:r w:rsidRPr="00A94361">
                              <w:rPr>
                                <w:sz w:val="24"/>
                                <w:szCs w:val="24"/>
                                <w:lang w:val="fr"/>
                              </w:rPr>
                              <w:t>liés à l'</w:t>
                            </w:r>
                            <w:r w:rsidR="00A94361" w:rsidRPr="00A94361">
                              <w:rPr>
                                <w:rFonts w:cs="Segoe UI"/>
                                <w:lang w:val="fr-FR"/>
                              </w:rPr>
                              <w:t>alimentation du nourrisson et du jeune enfant (</w:t>
                            </w:r>
                            <w:r w:rsidRPr="00A94361">
                              <w:rPr>
                                <w:lang w:val="fr"/>
                              </w:rPr>
                              <w:t>ANJE</w:t>
                            </w:r>
                            <w:r w:rsidR="00A94361" w:rsidRPr="00A94361">
                              <w:rPr>
                                <w:lang w:val="fr"/>
                              </w:rPr>
                              <w:t>)</w:t>
                            </w:r>
                          </w:p>
                          <w:p w14:paraId="58F3B33E" w14:textId="77777777" w:rsidR="0003462C" w:rsidRPr="0001515E" w:rsidRDefault="0003462C" w:rsidP="000C781B">
                            <w:pPr>
                              <w:pStyle w:val="AN-Bullet2ndlevel"/>
                              <w:spacing w:before="80" w:after="80"/>
                              <w:ind w:left="907"/>
                            </w:pPr>
                            <w:r w:rsidRPr="0001515E">
                              <w:rPr>
                                <w:lang w:val="fr"/>
                              </w:rPr>
                              <w:t>Évaluations du marché</w:t>
                            </w:r>
                          </w:p>
                          <w:p w14:paraId="18303209" w14:textId="77777777" w:rsidR="0003462C" w:rsidRPr="007269BB" w:rsidRDefault="0003462C" w:rsidP="000C781B">
                            <w:pPr>
                              <w:pStyle w:val="AN-Bullet2ndlevel"/>
                              <w:spacing w:before="80" w:after="80"/>
                              <w:ind w:left="907"/>
                              <w:rPr>
                                <w:lang w:val="es-AR"/>
                              </w:rPr>
                            </w:pPr>
                            <w:r w:rsidRPr="0001515E">
                              <w:rPr>
                                <w:lang w:val="fr"/>
                              </w:rPr>
                              <w:t>Études sur la nutrition et/ou le CSC</w:t>
                            </w:r>
                          </w:p>
                          <w:p w14:paraId="0BFC34F3" w14:textId="77777777" w:rsidR="0003462C" w:rsidRPr="007269BB" w:rsidRDefault="0003462C" w:rsidP="00D4224D">
                            <w:pPr>
                              <w:pStyle w:val="AN-Bullet1stlevel"/>
                              <w:spacing w:before="80" w:after="80"/>
                              <w:rPr>
                                <w:lang w:val="es-AR"/>
                              </w:rPr>
                            </w:pPr>
                            <w:r w:rsidRPr="0001515E">
                              <w:rPr>
                                <w:lang w:val="fr"/>
                              </w:rPr>
                              <w:t>Enquêtes basées sur la population RFSA :</w:t>
                            </w:r>
                          </w:p>
                          <w:p w14:paraId="65881229" w14:textId="77777777" w:rsidR="0003462C" w:rsidRPr="007269BB" w:rsidRDefault="0003462C" w:rsidP="000C781B">
                            <w:pPr>
                              <w:pStyle w:val="AN-Bullet2ndlevel"/>
                              <w:spacing w:before="80" w:after="80"/>
                              <w:ind w:left="907"/>
                              <w:rPr>
                                <w:lang w:val="es-AR"/>
                              </w:rPr>
                            </w:pPr>
                            <w:r w:rsidRPr="0001515E">
                              <w:rPr>
                                <w:lang w:val="fr"/>
                              </w:rPr>
                              <w:t>Enquête de référence sur la RFSA en cours</w:t>
                            </w:r>
                          </w:p>
                          <w:p w14:paraId="302D9E77" w14:textId="77777777" w:rsidR="0003462C" w:rsidRPr="007269BB" w:rsidRDefault="0003462C" w:rsidP="000C781B">
                            <w:pPr>
                              <w:pStyle w:val="AN-Bullet2ndlevel"/>
                              <w:spacing w:before="80" w:after="80"/>
                              <w:ind w:left="907"/>
                              <w:rPr>
                                <w:lang w:val="es-AR"/>
                              </w:rPr>
                            </w:pPr>
                            <w:r w:rsidRPr="0001515E">
                              <w:rPr>
                                <w:lang w:val="fr"/>
                              </w:rPr>
                              <w:t>Enquêtes à mi-parcours et finales de la RFSA passée ou en cours</w:t>
                            </w:r>
                          </w:p>
                          <w:p w14:paraId="61250076" w14:textId="77777777" w:rsidR="0003462C" w:rsidRPr="0001515E" w:rsidRDefault="0003462C" w:rsidP="000C781B">
                            <w:pPr>
                              <w:pStyle w:val="AN-Bullet2ndlevel"/>
                              <w:spacing w:before="80" w:after="80"/>
                              <w:ind w:left="907"/>
                            </w:pPr>
                            <w:r w:rsidRPr="0001515E">
                              <w:rPr>
                                <w:lang w:val="fr"/>
                              </w:rPr>
                              <w:t>Données de surveillance de routine</w:t>
                            </w:r>
                          </w:p>
                          <w:p w14:paraId="638FA8C6" w14:textId="3BABD5C8" w:rsidR="0003462C" w:rsidRPr="00C7418B" w:rsidRDefault="0003462C" w:rsidP="00D4224D">
                            <w:pPr>
                              <w:pStyle w:val="AN-Bullet1stlevel"/>
                              <w:spacing w:before="80" w:after="80"/>
                              <w:rPr>
                                <w:lang w:val="fr-FR"/>
                              </w:rPr>
                            </w:pPr>
                            <w:r w:rsidRPr="0001515E">
                              <w:rPr>
                                <w:lang w:val="fr"/>
                              </w:rPr>
                              <w:t xml:space="preserve">Autres documents des </w:t>
                            </w:r>
                            <w:r w:rsidR="00A94361">
                              <w:rPr>
                                <w:lang w:val="fr"/>
                              </w:rPr>
                              <w:t>organisations non gouvernementales</w:t>
                            </w:r>
                            <w:r w:rsidRPr="0001515E">
                              <w:rPr>
                                <w:lang w:val="fr"/>
                              </w:rPr>
                              <w:t xml:space="preserve"> et des parties prenantes :</w:t>
                            </w:r>
                          </w:p>
                          <w:p w14:paraId="194AA214" w14:textId="77777777" w:rsidR="0003462C" w:rsidRPr="0001515E" w:rsidRDefault="0003462C" w:rsidP="000C781B">
                            <w:pPr>
                              <w:pStyle w:val="AN-Bullet2ndlevel"/>
                              <w:spacing w:before="80" w:after="80"/>
                              <w:ind w:left="907"/>
                            </w:pPr>
                            <w:r w:rsidRPr="0001515E">
                              <w:rPr>
                                <w:lang w:val="fr"/>
                              </w:rPr>
                              <w:t>Enquêtes démographiques et sanitaires</w:t>
                            </w:r>
                          </w:p>
                          <w:p w14:paraId="557E7068" w14:textId="77777777" w:rsidR="00A94361" w:rsidRPr="00A94361" w:rsidRDefault="00A94361" w:rsidP="000C781B">
                            <w:pPr>
                              <w:pStyle w:val="AN-Bullet2ndlevel"/>
                              <w:spacing w:before="80" w:after="80"/>
                              <w:ind w:left="907"/>
                              <w:rPr>
                                <w:lang w:val="fr-FR"/>
                              </w:rPr>
                            </w:pPr>
                            <w:r w:rsidRPr="00A94361">
                              <w:rPr>
                                <w:lang w:val="fr"/>
                              </w:rPr>
                              <w:t xml:space="preserve">Enquête en grappes à indicateurs multiples </w:t>
                            </w:r>
                          </w:p>
                          <w:p w14:paraId="178D65EC" w14:textId="4D25F867" w:rsidR="0003462C" w:rsidRPr="00A94361" w:rsidRDefault="0003462C" w:rsidP="000C781B">
                            <w:pPr>
                              <w:pStyle w:val="AN-Bullet2ndlevel"/>
                              <w:spacing w:before="80" w:after="80"/>
                              <w:ind w:left="907"/>
                              <w:rPr>
                                <w:lang w:val="fr-FR"/>
                              </w:rPr>
                            </w:pPr>
                            <w:r w:rsidRPr="0001515E">
                              <w:rPr>
                                <w:lang w:val="fr"/>
                              </w:rPr>
                              <w:t xml:space="preserve">Enquêtes </w:t>
                            </w:r>
                            <w:r w:rsidR="00A94361" w:rsidRPr="00A94361">
                              <w:rPr>
                                <w:lang w:val="fr"/>
                              </w:rPr>
                              <w:t>Suivi et évaluation standardisés des secours et des transitions</w:t>
                            </w:r>
                          </w:p>
                          <w:p w14:paraId="268BCF66" w14:textId="2500BC6D" w:rsidR="0003462C" w:rsidRPr="00A94361" w:rsidRDefault="0003462C" w:rsidP="000C781B">
                            <w:pPr>
                              <w:pStyle w:val="AN-Bullet2ndlevel"/>
                              <w:spacing w:before="80" w:after="80"/>
                              <w:ind w:left="907"/>
                              <w:rPr>
                                <w:lang w:val="fr-FR"/>
                              </w:rPr>
                            </w:pPr>
                            <w:r w:rsidRPr="0001515E">
                              <w:rPr>
                                <w:lang w:val="fr"/>
                              </w:rPr>
                              <w:t xml:space="preserve">Évaluations </w:t>
                            </w:r>
                            <w:r w:rsidR="00A94361" w:rsidRPr="00A94361">
                              <w:rPr>
                                <w:lang w:val="fr"/>
                              </w:rPr>
                              <w:t>Réseau de systèmes d’alerte précoce contre la famine</w:t>
                            </w:r>
                          </w:p>
                          <w:p w14:paraId="5CA04C87" w14:textId="1F6F1BCD" w:rsidR="0003462C" w:rsidRPr="00A94361" w:rsidRDefault="0003462C" w:rsidP="000C781B">
                            <w:pPr>
                              <w:pStyle w:val="AN-Bullet2ndlevel"/>
                              <w:spacing w:before="80" w:after="80"/>
                              <w:ind w:left="907"/>
                              <w:rPr>
                                <w:lang w:val="fr-FR"/>
                              </w:rPr>
                            </w:pPr>
                            <w:r w:rsidRPr="0001515E">
                              <w:rPr>
                                <w:lang w:val="fr"/>
                              </w:rPr>
                              <w:t>Enquêtes de l</w:t>
                            </w:r>
                            <w:r w:rsidR="00A94361">
                              <w:rPr>
                                <w:lang w:val="fr"/>
                              </w:rPr>
                              <w:t>’</w:t>
                            </w:r>
                            <w:r w:rsidR="00A94361" w:rsidRPr="00195811">
                              <w:rPr>
                                <w:lang w:val="fr-FR"/>
                              </w:rPr>
                              <w:t>Organisation pour l</w:t>
                            </w:r>
                            <w:r w:rsidR="00A94361">
                              <w:rPr>
                                <w:lang w:val="fr-FR"/>
                              </w:rPr>
                              <w:t>’</w:t>
                            </w:r>
                            <w:r w:rsidR="00A94361" w:rsidRPr="00195811">
                              <w:rPr>
                                <w:lang w:val="fr-FR"/>
                              </w:rPr>
                              <w:t>alimentation et l</w:t>
                            </w:r>
                            <w:r w:rsidR="00A94361">
                              <w:rPr>
                                <w:lang w:val="fr-FR"/>
                              </w:rPr>
                              <w:t>’</w:t>
                            </w:r>
                            <w:r w:rsidR="00A94361" w:rsidRPr="00195811">
                              <w:rPr>
                                <w:lang w:val="fr-FR"/>
                              </w:rPr>
                              <w:t>agriculture</w:t>
                            </w:r>
                          </w:p>
                          <w:p w14:paraId="0CA4B408" w14:textId="77777777" w:rsidR="0003462C" w:rsidRPr="00C7418B" w:rsidRDefault="0003462C" w:rsidP="000C781B">
                            <w:pPr>
                              <w:pStyle w:val="AN-Bullet2ndlevel"/>
                              <w:spacing w:before="80" w:after="80"/>
                              <w:ind w:left="907"/>
                              <w:rPr>
                                <w:lang w:val="fr-FR"/>
                              </w:rPr>
                            </w:pPr>
                            <w:r w:rsidRPr="0001515E">
                              <w:rPr>
                                <w:lang w:val="fr"/>
                              </w:rPr>
                              <w:t>Évaluations/rapports du Programme alimentaire mondial</w:t>
                            </w:r>
                          </w:p>
                          <w:p w14:paraId="259B5A58" w14:textId="77777777" w:rsidR="0003462C" w:rsidRPr="007269BB" w:rsidRDefault="0003462C" w:rsidP="000C781B">
                            <w:pPr>
                              <w:pStyle w:val="AN-Bullet2ndlevel"/>
                              <w:ind w:left="907"/>
                              <w:rPr>
                                <w:lang w:val="es-AR"/>
                              </w:rPr>
                            </w:pPr>
                            <w:r w:rsidRPr="0001515E">
                              <w:rPr>
                                <w:lang w:val="fr"/>
                              </w:rPr>
                              <w:t>Toute information sur les agroécologies ou le marché</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093E39A5" id="Rectangle 83" o:spid="_x0000_s1035" style="position:absolute;margin-left:-1.25pt;margin-top:222.6pt;width:459.1pt;height:306.25pt;z-index:251664384;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" fillcolor="#002f6c" stroked="f">
                <v:textbox inset="2.53958mm,2.53958mm,2.53958mm,2.53958mm">
                  <w:txbxContent>
                    <w:p w14:paraId="3FD4F34D" w14:textId="77777777" w:rsidR="0003462C" w:rsidRPr="007269BB" w:rsidRDefault="0003462C" w:rsidP="00D4224D">
                      <w:pPr>
                        <w:pStyle w:val="AN-Bullet1stlevel"/>
                        <w:spacing w:before="80" w:after="80"/>
                        <w:rPr>
                          <w:lang w:val="es-AR"/>
                        </w:rPr>
                      </w:pPr>
                      <w:r w:rsidRPr="0001515E">
                        <w:rPr>
                          <w:lang w:val="fr"/>
                        </w:rPr>
                        <w:t>La RFSA affine et met en œuvre les études :</w:t>
                      </w:r>
                    </w:p>
                    <w:p w14:paraId="67869F1F" w14:textId="77777777" w:rsidR="0003462C" w:rsidRPr="0001515E" w:rsidRDefault="0003462C" w:rsidP="000C781B">
                      <w:pPr>
                        <w:pStyle w:val="AN-Bullet2ndlevel"/>
                        <w:spacing w:before="80" w:after="80"/>
                        <w:ind w:left="907"/>
                      </w:pPr>
                      <w:r w:rsidRPr="0001515E">
                        <w:rPr>
                          <w:lang w:val="fr"/>
                        </w:rPr>
                        <w:t>Stratégie de CSC</w:t>
                      </w:r>
                    </w:p>
                    <w:p w14:paraId="32935369" w14:textId="3071C5B9" w:rsidR="0003462C" w:rsidRPr="00A94361" w:rsidRDefault="0003462C" w:rsidP="000C781B">
                      <w:pPr>
                        <w:pStyle w:val="AN-Bullet2ndlevel"/>
                        <w:spacing w:before="80" w:after="80"/>
                        <w:ind w:left="907"/>
                        <w:rPr>
                          <w:lang w:val="es-AR"/>
                        </w:rPr>
                      </w:pPr>
                      <w:r w:rsidRPr="0001515E">
                        <w:rPr>
                          <w:lang w:val="fr"/>
                        </w:rPr>
                        <w:t xml:space="preserve">Profils de comportement </w:t>
                      </w:r>
                      <w:r w:rsidRPr="00A94361">
                        <w:rPr>
                          <w:sz w:val="24"/>
                          <w:szCs w:val="24"/>
                          <w:lang w:val="fr"/>
                        </w:rPr>
                        <w:t>liés à l'</w:t>
                      </w:r>
                      <w:r w:rsidR="00A94361" w:rsidRPr="00A94361">
                        <w:rPr>
                          <w:rFonts w:cs="Segoe UI"/>
                          <w:lang w:val="fr-FR"/>
                        </w:rPr>
                        <w:t>alimentation du nourrisson et du jeune enfant (</w:t>
                      </w:r>
                      <w:r w:rsidRPr="00A94361">
                        <w:rPr>
                          <w:lang w:val="fr"/>
                        </w:rPr>
                        <w:t>ANJE</w:t>
                      </w:r>
                      <w:r w:rsidR="00A94361" w:rsidRPr="00A94361">
                        <w:rPr>
                          <w:lang w:val="fr"/>
                        </w:rPr>
                        <w:t>)</w:t>
                      </w:r>
                    </w:p>
                    <w:p w14:paraId="58F3B33E" w14:textId="77777777" w:rsidR="0003462C" w:rsidRPr="0001515E" w:rsidRDefault="0003462C" w:rsidP="000C781B">
                      <w:pPr>
                        <w:pStyle w:val="AN-Bullet2ndlevel"/>
                        <w:spacing w:before="80" w:after="80"/>
                        <w:ind w:left="907"/>
                      </w:pPr>
                      <w:r w:rsidRPr="0001515E">
                        <w:rPr>
                          <w:lang w:val="fr"/>
                        </w:rPr>
                        <w:t>Évaluations du marché</w:t>
                      </w:r>
                    </w:p>
                    <w:p w14:paraId="18303209" w14:textId="77777777" w:rsidR="0003462C" w:rsidRPr="007269BB" w:rsidRDefault="0003462C" w:rsidP="000C781B">
                      <w:pPr>
                        <w:pStyle w:val="AN-Bullet2ndlevel"/>
                        <w:spacing w:before="80" w:after="80"/>
                        <w:ind w:left="907"/>
                        <w:rPr>
                          <w:lang w:val="es-AR"/>
                        </w:rPr>
                      </w:pPr>
                      <w:r w:rsidRPr="0001515E">
                        <w:rPr>
                          <w:lang w:val="fr"/>
                        </w:rPr>
                        <w:t>Études sur la nutrition et/ou le CSC</w:t>
                      </w:r>
                    </w:p>
                    <w:p w14:paraId="0BFC34F3" w14:textId="77777777" w:rsidR="0003462C" w:rsidRPr="007269BB" w:rsidRDefault="0003462C" w:rsidP="00D4224D">
                      <w:pPr>
                        <w:pStyle w:val="AN-Bullet1stlevel"/>
                        <w:spacing w:before="80" w:after="80"/>
                        <w:rPr>
                          <w:lang w:val="es-AR"/>
                        </w:rPr>
                      </w:pPr>
                      <w:r w:rsidRPr="0001515E">
                        <w:rPr>
                          <w:lang w:val="fr"/>
                        </w:rPr>
                        <w:t>Enquêtes basées sur la population RFSA :</w:t>
                      </w:r>
                    </w:p>
                    <w:p w14:paraId="65881229" w14:textId="77777777" w:rsidR="0003462C" w:rsidRPr="007269BB" w:rsidRDefault="0003462C" w:rsidP="000C781B">
                      <w:pPr>
                        <w:pStyle w:val="AN-Bullet2ndlevel"/>
                        <w:spacing w:before="80" w:after="80"/>
                        <w:ind w:left="907"/>
                        <w:rPr>
                          <w:lang w:val="es-AR"/>
                        </w:rPr>
                      </w:pPr>
                      <w:r w:rsidRPr="0001515E">
                        <w:rPr>
                          <w:lang w:val="fr"/>
                        </w:rPr>
                        <w:t>Enquête de référence sur la RFSA en cours</w:t>
                      </w:r>
                    </w:p>
                    <w:p w14:paraId="302D9E77" w14:textId="77777777" w:rsidR="0003462C" w:rsidRPr="007269BB" w:rsidRDefault="0003462C" w:rsidP="000C781B">
                      <w:pPr>
                        <w:pStyle w:val="AN-Bullet2ndlevel"/>
                        <w:spacing w:before="80" w:after="80"/>
                        <w:ind w:left="907"/>
                        <w:rPr>
                          <w:lang w:val="es-AR"/>
                        </w:rPr>
                      </w:pPr>
                      <w:r w:rsidRPr="0001515E">
                        <w:rPr>
                          <w:lang w:val="fr"/>
                        </w:rPr>
                        <w:t>Enquêtes à mi-parcours et finales de la RFSA passée ou en cours</w:t>
                      </w:r>
                    </w:p>
                    <w:p w14:paraId="61250076" w14:textId="77777777" w:rsidR="0003462C" w:rsidRPr="0001515E" w:rsidRDefault="0003462C" w:rsidP="000C781B">
                      <w:pPr>
                        <w:pStyle w:val="AN-Bullet2ndlevel"/>
                        <w:spacing w:before="80" w:after="80"/>
                        <w:ind w:left="907"/>
                      </w:pPr>
                      <w:r w:rsidRPr="0001515E">
                        <w:rPr>
                          <w:lang w:val="fr"/>
                        </w:rPr>
                        <w:t>Données de surveillance de routine</w:t>
                      </w:r>
                    </w:p>
                    <w:p w14:paraId="638FA8C6" w14:textId="3BABD5C8" w:rsidR="0003462C" w:rsidRPr="00C7418B" w:rsidRDefault="0003462C" w:rsidP="00D4224D">
                      <w:pPr>
                        <w:pStyle w:val="AN-Bullet1stlevel"/>
                        <w:spacing w:before="80" w:after="80"/>
                        <w:rPr>
                          <w:lang w:val="fr-FR"/>
                        </w:rPr>
                      </w:pPr>
                      <w:r w:rsidRPr="0001515E">
                        <w:rPr>
                          <w:lang w:val="fr"/>
                        </w:rPr>
                        <w:t xml:space="preserve">Autres documents des </w:t>
                      </w:r>
                      <w:r w:rsidR="00A94361">
                        <w:rPr>
                          <w:lang w:val="fr"/>
                        </w:rPr>
                        <w:t>organisations non gouvernementales</w:t>
                      </w:r>
                      <w:r w:rsidRPr="0001515E">
                        <w:rPr>
                          <w:lang w:val="fr"/>
                        </w:rPr>
                        <w:t xml:space="preserve"> et des parties prenantes :</w:t>
                      </w:r>
                    </w:p>
                    <w:p w14:paraId="194AA214" w14:textId="77777777" w:rsidR="0003462C" w:rsidRPr="0001515E" w:rsidRDefault="0003462C" w:rsidP="000C781B">
                      <w:pPr>
                        <w:pStyle w:val="AN-Bullet2ndlevel"/>
                        <w:spacing w:before="80" w:after="80"/>
                        <w:ind w:left="907"/>
                      </w:pPr>
                      <w:r w:rsidRPr="0001515E">
                        <w:rPr>
                          <w:lang w:val="fr"/>
                        </w:rPr>
                        <w:t>Enquêtes démographiques et sanitaires</w:t>
                      </w:r>
                    </w:p>
                    <w:p w14:paraId="557E7068" w14:textId="77777777" w:rsidR="00A94361" w:rsidRPr="00A94361" w:rsidRDefault="00A94361" w:rsidP="000C781B">
                      <w:pPr>
                        <w:pStyle w:val="AN-Bullet2ndlevel"/>
                        <w:spacing w:before="80" w:after="80"/>
                        <w:ind w:left="907"/>
                        <w:rPr>
                          <w:lang w:val="fr-FR"/>
                        </w:rPr>
                      </w:pPr>
                      <w:r w:rsidRPr="00A94361">
                        <w:rPr>
                          <w:lang w:val="fr"/>
                        </w:rPr>
                        <w:t xml:space="preserve">Enquête en grappes à indicateurs multiples </w:t>
                      </w:r>
                    </w:p>
                    <w:p w14:paraId="178D65EC" w14:textId="4D25F867" w:rsidR="0003462C" w:rsidRPr="00A94361" w:rsidRDefault="0003462C" w:rsidP="000C781B">
                      <w:pPr>
                        <w:pStyle w:val="AN-Bullet2ndlevel"/>
                        <w:spacing w:before="80" w:after="80"/>
                        <w:ind w:left="907"/>
                        <w:rPr>
                          <w:lang w:val="fr-FR"/>
                        </w:rPr>
                      </w:pPr>
                      <w:r w:rsidRPr="0001515E">
                        <w:rPr>
                          <w:lang w:val="fr"/>
                        </w:rPr>
                        <w:t xml:space="preserve">Enquêtes </w:t>
                      </w:r>
                      <w:r w:rsidR="00A94361" w:rsidRPr="00A94361">
                        <w:rPr>
                          <w:lang w:val="fr"/>
                        </w:rPr>
                        <w:t>Suivi et évaluation standardisés des secours et des transitions</w:t>
                      </w:r>
                    </w:p>
                    <w:p w14:paraId="268BCF66" w14:textId="2500BC6D" w:rsidR="0003462C" w:rsidRPr="00A94361" w:rsidRDefault="0003462C" w:rsidP="000C781B">
                      <w:pPr>
                        <w:pStyle w:val="AN-Bullet2ndlevel"/>
                        <w:spacing w:before="80" w:after="80"/>
                        <w:ind w:left="907"/>
                        <w:rPr>
                          <w:lang w:val="fr-FR"/>
                        </w:rPr>
                      </w:pPr>
                      <w:r w:rsidRPr="0001515E">
                        <w:rPr>
                          <w:lang w:val="fr"/>
                        </w:rPr>
                        <w:t xml:space="preserve">Évaluations </w:t>
                      </w:r>
                      <w:r w:rsidR="00A94361" w:rsidRPr="00A94361">
                        <w:rPr>
                          <w:lang w:val="fr"/>
                        </w:rPr>
                        <w:t>Réseau de systèmes d’alerte précoce contre la famine</w:t>
                      </w:r>
                    </w:p>
                    <w:p w14:paraId="5CA04C87" w14:textId="1F6F1BCD" w:rsidR="0003462C" w:rsidRPr="00A94361" w:rsidRDefault="0003462C" w:rsidP="000C781B">
                      <w:pPr>
                        <w:pStyle w:val="AN-Bullet2ndlevel"/>
                        <w:spacing w:before="80" w:after="80"/>
                        <w:ind w:left="907"/>
                        <w:rPr>
                          <w:lang w:val="fr-FR"/>
                        </w:rPr>
                      </w:pPr>
                      <w:r w:rsidRPr="0001515E">
                        <w:rPr>
                          <w:lang w:val="fr"/>
                        </w:rPr>
                        <w:t>Enquêtes de l</w:t>
                      </w:r>
                      <w:r w:rsidR="00A94361">
                        <w:rPr>
                          <w:lang w:val="fr"/>
                        </w:rPr>
                        <w:t>’</w:t>
                      </w:r>
                      <w:r w:rsidR="00A94361" w:rsidRPr="00195811">
                        <w:rPr>
                          <w:lang w:val="fr-FR"/>
                        </w:rPr>
                        <w:t>Organisation pour l</w:t>
                      </w:r>
                      <w:r w:rsidR="00A94361">
                        <w:rPr>
                          <w:lang w:val="fr-FR"/>
                        </w:rPr>
                        <w:t>’</w:t>
                      </w:r>
                      <w:r w:rsidR="00A94361" w:rsidRPr="00195811">
                        <w:rPr>
                          <w:lang w:val="fr-FR"/>
                        </w:rPr>
                        <w:t>alimentation et l</w:t>
                      </w:r>
                      <w:r w:rsidR="00A94361">
                        <w:rPr>
                          <w:lang w:val="fr-FR"/>
                        </w:rPr>
                        <w:t>’</w:t>
                      </w:r>
                      <w:r w:rsidR="00A94361" w:rsidRPr="00195811">
                        <w:rPr>
                          <w:lang w:val="fr-FR"/>
                        </w:rPr>
                        <w:t>agriculture</w:t>
                      </w:r>
                    </w:p>
                    <w:p w14:paraId="0CA4B408" w14:textId="77777777" w:rsidR="0003462C" w:rsidRPr="00C7418B" w:rsidRDefault="0003462C" w:rsidP="000C781B">
                      <w:pPr>
                        <w:pStyle w:val="AN-Bullet2ndlevel"/>
                        <w:spacing w:before="80" w:after="80"/>
                        <w:ind w:left="907"/>
                        <w:rPr>
                          <w:lang w:val="fr-FR"/>
                        </w:rPr>
                      </w:pPr>
                      <w:r w:rsidRPr="0001515E">
                        <w:rPr>
                          <w:lang w:val="fr"/>
                        </w:rPr>
                        <w:t>Évaluations/rapports du Programme alimentaire mondial</w:t>
                      </w:r>
                    </w:p>
                    <w:p w14:paraId="259B5A58" w14:textId="77777777" w:rsidR="0003462C" w:rsidRPr="007269BB" w:rsidRDefault="0003462C" w:rsidP="000C781B">
                      <w:pPr>
                        <w:pStyle w:val="AN-Bullet2ndlevel"/>
                        <w:ind w:left="907"/>
                        <w:rPr>
                          <w:lang w:val="es-AR"/>
                        </w:rPr>
                      </w:pPr>
                      <w:r w:rsidRPr="0001515E">
                        <w:rPr>
                          <w:lang w:val="fr"/>
                        </w:rPr>
                        <w:t>Toute information sur les agroécologies ou le marché</w:t>
                      </w:r>
                    </w:p>
                  </w:txbxContent>
                </v:textbox>
                <w10:wrap type="topAndBottom" anchorx="margin"/>
              </v:rect>
            </w:pict>
          </mc:Fallback>
        </mc:AlternateContent>
      </w:r>
      <w:r w:rsidRPr="00195811">
        <w:rPr>
          <w:noProof/>
          <w:lang w:val="fr-FR" w:eastAsia="fr-FR"/>
        </w:rPr>
        <mc:AlternateContent>
          <mc:Choice Requires="wps">
            <w:drawing>
              <wp:anchor distT="0" distB="0" distL="114300" distR="114300" simplePos="0" relativeHeight="251676672" behindDoc="0" locked="0" layoutInCell="1" allowOverlap="1" wp14:anchorId="649099ED" wp14:editId="11E3BCC2">
                <wp:simplePos x="0" y="0"/>
                <wp:positionH relativeFrom="margin">
                  <wp:posOffset>-26390</wp:posOffset>
                </wp:positionH>
                <wp:positionV relativeFrom="margin">
                  <wp:align>top</wp:align>
                </wp:positionV>
                <wp:extent cx="5843270" cy="2853055"/>
                <wp:effectExtent l="0" t="0" r="5080" b="4445"/>
                <wp:wrapTopAndBottom/>
                <wp:docPr id="5" name="Text Box 5"/>
                <wp:cNvGraphicFramePr/>
                <a:graphic xmlns:a="http://schemas.openxmlformats.org/drawingml/2006/main">
                  <a:graphicData uri="http://schemas.microsoft.com/office/word/2010/wordprocessingShape">
                    <wps:wsp>
                      <wps:cNvSpPr txBox="1"/>
                      <wps:spPr>
                        <a:xfrm>
                          <a:off x="0" y="0"/>
                          <a:ext cx="5843270" cy="2853055"/>
                        </a:xfrm>
                        <a:prstGeom prst="rect">
                          <a:avLst/>
                        </a:prstGeom>
                        <a:solidFill>
                          <a:srgbClr val="002F6C"/>
                        </a:solidFill>
                        <a:ln w="6350">
                          <a:noFill/>
                        </a:ln>
                      </wps:spPr>
                      <wps:txbx>
                        <w:txbxContent>
                          <w:p w14:paraId="43C7F394" w14:textId="77777777" w:rsidR="0003462C" w:rsidRPr="007269BB" w:rsidRDefault="0003462C" w:rsidP="0001515E">
                            <w:pPr>
                              <w:spacing w:before="0" w:after="0" w:line="275" w:lineRule="auto"/>
                              <w:rPr>
                                <w:rFonts w:ascii="Gill Sans MT" w:hAnsi="Gill Sans MT"/>
                                <w:b/>
                                <w:bCs/>
                                <w:color w:val="FFFFFF"/>
                                <w:lang w:val="es-AR"/>
                              </w:rPr>
                            </w:pPr>
                            <w:r w:rsidRPr="000C7A75">
                              <w:rPr>
                                <w:rFonts w:ascii="Gill Sans MT" w:hAnsi="Gill Sans MT"/>
                                <w:b/>
                                <w:bCs/>
                                <w:color w:val="FFFFFF"/>
                                <w:lang w:val="fr"/>
                              </w:rPr>
                              <w:t>Encadré 1. Exemples de sources de données secondaires</w:t>
                            </w:r>
                          </w:p>
                          <w:p w14:paraId="68D852CC" w14:textId="77777777" w:rsidR="0003462C" w:rsidRPr="0001515E" w:rsidRDefault="0003462C" w:rsidP="00D4224D">
                            <w:pPr>
                              <w:pStyle w:val="AN-Bullet1stlevel"/>
                              <w:spacing w:before="80" w:after="80"/>
                              <w:ind w:left="547"/>
                            </w:pPr>
                            <w:r w:rsidRPr="0001515E">
                              <w:rPr>
                                <w:lang w:val="fr"/>
                              </w:rPr>
                              <w:t>Gouvernement :</w:t>
                            </w:r>
                          </w:p>
                          <w:p w14:paraId="4DED5ABD" w14:textId="047FD9AB" w:rsidR="0003462C" w:rsidRPr="00C7418B" w:rsidRDefault="0003462C" w:rsidP="000C781B">
                            <w:pPr>
                              <w:pStyle w:val="AN-Bullet2ndlevel"/>
                              <w:spacing w:before="80" w:after="80"/>
                              <w:ind w:left="907"/>
                              <w:rPr>
                                <w:lang w:val="fr-FR"/>
                              </w:rPr>
                            </w:pPr>
                            <w:r w:rsidRPr="0001515E">
                              <w:rPr>
                                <w:lang w:val="fr"/>
                              </w:rPr>
                              <w:t>L</w:t>
                            </w:r>
                            <w:r w:rsidR="000C781B">
                              <w:rPr>
                                <w:lang w:val="fr"/>
                              </w:rPr>
                              <w:t>’</w:t>
                            </w:r>
                            <w:r w:rsidRPr="0001515E">
                              <w:rPr>
                                <w:lang w:val="fr"/>
                              </w:rPr>
                              <w:t>enrichissement des aliments et les politiques nutritionnelles</w:t>
                            </w:r>
                          </w:p>
                          <w:p w14:paraId="25BEDD74" w14:textId="77777777" w:rsidR="0003462C" w:rsidRDefault="0003462C" w:rsidP="000C781B">
                            <w:pPr>
                              <w:pStyle w:val="AN-Bullet2ndlevel"/>
                              <w:spacing w:before="80" w:after="80"/>
                              <w:ind w:left="907"/>
                            </w:pPr>
                            <w:r w:rsidRPr="0001515E">
                              <w:rPr>
                                <w:lang w:val="fr"/>
                              </w:rPr>
                              <w:t>Stratégie de CSC</w:t>
                            </w:r>
                          </w:p>
                          <w:p w14:paraId="264267FC" w14:textId="77777777" w:rsidR="0003462C" w:rsidRPr="0001515E" w:rsidRDefault="0003462C" w:rsidP="000C781B">
                            <w:pPr>
                              <w:pStyle w:val="AN-Bullet2ndlevel"/>
                              <w:spacing w:before="80" w:after="80"/>
                              <w:ind w:left="907"/>
                            </w:pPr>
                            <w:r w:rsidRPr="0001515E">
                              <w:rPr>
                                <w:lang w:val="fr"/>
                              </w:rPr>
                              <w:t>Stratégie de l'ANJE</w:t>
                            </w:r>
                          </w:p>
                          <w:p w14:paraId="5C9BF4E7" w14:textId="77777777" w:rsidR="0003462C" w:rsidRPr="007269BB" w:rsidRDefault="0003462C" w:rsidP="000C781B">
                            <w:pPr>
                              <w:pStyle w:val="AN-Bullet2ndlevel"/>
                              <w:spacing w:before="80" w:after="80"/>
                              <w:ind w:left="907"/>
                              <w:rPr>
                                <w:lang w:val="es-AR"/>
                              </w:rPr>
                            </w:pPr>
                            <w:r>
                              <w:rPr>
                                <w:lang w:val="fr"/>
                              </w:rPr>
                              <w:t>Enquêtes sur la santé et la nutrition</w:t>
                            </w:r>
                          </w:p>
                          <w:p w14:paraId="660F3142" w14:textId="77777777" w:rsidR="0003462C" w:rsidRPr="0001515E" w:rsidRDefault="0003462C" w:rsidP="000C781B">
                            <w:pPr>
                              <w:pStyle w:val="AN-Bullet2ndlevel"/>
                              <w:spacing w:before="80" w:after="80"/>
                              <w:ind w:left="907"/>
                            </w:pPr>
                            <w:r>
                              <w:rPr>
                                <w:lang w:val="fr"/>
                              </w:rPr>
                              <w:t>Études de marché</w:t>
                            </w:r>
                          </w:p>
                          <w:p w14:paraId="6FE1AE07" w14:textId="07639C39" w:rsidR="0003462C" w:rsidRPr="007269BB" w:rsidRDefault="0003462C" w:rsidP="000C781B">
                            <w:pPr>
                              <w:pStyle w:val="AN-Bullet2ndlevel"/>
                              <w:spacing w:before="80" w:after="80"/>
                              <w:ind w:left="907"/>
                              <w:rPr>
                                <w:lang w:val="es-AR"/>
                              </w:rPr>
                            </w:pPr>
                            <w:r>
                              <w:rPr>
                                <w:lang w:val="fr"/>
                              </w:rPr>
                              <w:t xml:space="preserve">Politiques relatives aux régimes alimentaires et aux groupes d'aliments </w:t>
                            </w:r>
                          </w:p>
                          <w:p w14:paraId="3FDE48D1" w14:textId="77777777" w:rsidR="0003462C" w:rsidRPr="007269BB" w:rsidRDefault="0003462C" w:rsidP="00095700">
                            <w:pPr>
                              <w:pStyle w:val="AN-Bullet1stlevel"/>
                              <w:spacing w:before="80" w:after="80"/>
                              <w:rPr>
                                <w:lang w:val="es-AR"/>
                              </w:rPr>
                            </w:pPr>
                            <w:r w:rsidRPr="0001515E">
                              <w:rPr>
                                <w:lang w:val="fr"/>
                              </w:rPr>
                              <w:t xml:space="preserve">Bases de données mondiales contenant des données sur les tendances nationales en matière de nutrition et d'autres indicateurs clés : </w:t>
                            </w:r>
                          </w:p>
                          <w:p w14:paraId="4D9C4095" w14:textId="77777777" w:rsidR="0003462C" w:rsidRPr="0001515E" w:rsidRDefault="0003462C" w:rsidP="000C781B">
                            <w:pPr>
                              <w:pStyle w:val="AN-Bullet2ndlevel"/>
                              <w:spacing w:before="80" w:after="80"/>
                              <w:ind w:left="907"/>
                            </w:pPr>
                            <w:r w:rsidRPr="0001515E">
                              <w:rPr>
                                <w:lang w:val="fr"/>
                              </w:rPr>
                              <w:t>UNICEF</w:t>
                            </w:r>
                          </w:p>
                          <w:p w14:paraId="7E6678FB" w14:textId="77777777" w:rsidR="0003462C" w:rsidRPr="0001515E" w:rsidRDefault="0003462C" w:rsidP="000C781B">
                            <w:pPr>
                              <w:pStyle w:val="AN-Bullet2ndlevel"/>
                              <w:spacing w:before="80" w:after="80"/>
                              <w:ind w:left="907"/>
                            </w:pPr>
                            <w:r w:rsidRPr="0001515E">
                              <w:rPr>
                                <w:lang w:val="fr"/>
                              </w:rPr>
                              <w:t>OMS</w:t>
                            </w:r>
                          </w:p>
                          <w:p w14:paraId="3C3C21C1" w14:textId="77777777" w:rsidR="0003462C" w:rsidRPr="0001515E" w:rsidRDefault="0003462C" w:rsidP="000C781B">
                            <w:pPr>
                              <w:pStyle w:val="AN-Bullet2ndlevel"/>
                              <w:spacing w:before="80" w:after="80"/>
                              <w:ind w:left="907"/>
                            </w:pPr>
                            <w:r w:rsidRPr="0001515E">
                              <w:rPr>
                                <w:lang w:val="fr"/>
                              </w:rPr>
                              <w:t>Banque mondiale</w:t>
                            </w:r>
                          </w:p>
                          <w:p w14:paraId="69E7CA98" w14:textId="77777777" w:rsidR="0003462C" w:rsidRPr="0001515E" w:rsidRDefault="0003462C" w:rsidP="00EA4A41">
                            <w:pPr>
                              <w:pStyle w:val="AN-Bullet2ndlevel"/>
                              <w:numPr>
                                <w:ilvl w:val="0"/>
                                <w:numId w:val="0"/>
                              </w:numPr>
                              <w:spacing w:before="80" w:after="80"/>
                              <w:ind w:left="1447"/>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099ED" id="Text Box 5" o:spid="_x0000_s1036" type="#_x0000_t202" style="position:absolute;margin-left:-2.1pt;margin-top:0;width:460.1pt;height:224.65pt;z-index:25167667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" fillcolor="#002f6c" stroked="f" strokeweight=".5pt">
                <v:textbox>
                  <w:txbxContent>
                    <w:p w14:paraId="43C7F394" w14:textId="77777777" w:rsidR="0003462C" w:rsidRPr="007269BB" w:rsidRDefault="0003462C" w:rsidP="0001515E">
                      <w:pPr>
                        <w:spacing w:before="0" w:after="0" w:line="275" w:lineRule="auto"/>
                        <w:rPr>
                          <w:rFonts w:ascii="Gill Sans MT" w:hAnsi="Gill Sans MT"/>
                          <w:b/>
                          <w:bCs/>
                          <w:color w:val="FFFFFF"/>
                          <w:lang w:val="es-AR"/>
                        </w:rPr>
                      </w:pPr>
                      <w:r w:rsidRPr="000C7A75">
                        <w:rPr>
                          <w:rFonts w:ascii="Gill Sans MT" w:hAnsi="Gill Sans MT"/>
                          <w:b/>
                          <w:bCs/>
                          <w:color w:val="FFFFFF"/>
                          <w:lang w:val="fr"/>
                        </w:rPr>
                        <w:t>Encadré 1. Exemples de sources de données secondaires</w:t>
                      </w:r>
                    </w:p>
                    <w:p w14:paraId="68D852CC" w14:textId="77777777" w:rsidR="0003462C" w:rsidRPr="0001515E" w:rsidRDefault="0003462C" w:rsidP="00D4224D">
                      <w:pPr>
                        <w:pStyle w:val="AN-Bullet1stlevel"/>
                        <w:spacing w:before="80" w:after="80"/>
                        <w:ind w:left="547"/>
                      </w:pPr>
                      <w:r w:rsidRPr="0001515E">
                        <w:rPr>
                          <w:lang w:val="fr"/>
                        </w:rPr>
                        <w:t>Gouvernement :</w:t>
                      </w:r>
                    </w:p>
                    <w:p w14:paraId="4DED5ABD" w14:textId="047FD9AB" w:rsidR="0003462C" w:rsidRPr="00C7418B" w:rsidRDefault="0003462C" w:rsidP="000C781B">
                      <w:pPr>
                        <w:pStyle w:val="AN-Bullet2ndlevel"/>
                        <w:spacing w:before="80" w:after="80"/>
                        <w:ind w:left="907"/>
                        <w:rPr>
                          <w:lang w:val="fr-FR"/>
                        </w:rPr>
                      </w:pPr>
                      <w:r w:rsidRPr="0001515E">
                        <w:rPr>
                          <w:lang w:val="fr"/>
                        </w:rPr>
                        <w:t>L</w:t>
                      </w:r>
                      <w:r w:rsidR="000C781B">
                        <w:rPr>
                          <w:lang w:val="fr"/>
                        </w:rPr>
                        <w:t>’</w:t>
                      </w:r>
                      <w:r w:rsidRPr="0001515E">
                        <w:rPr>
                          <w:lang w:val="fr"/>
                        </w:rPr>
                        <w:t>enrichissement des aliments et les politiques nutritionnelles</w:t>
                      </w:r>
                    </w:p>
                    <w:p w14:paraId="25BEDD74" w14:textId="77777777" w:rsidR="0003462C" w:rsidRDefault="0003462C" w:rsidP="000C781B">
                      <w:pPr>
                        <w:pStyle w:val="AN-Bullet2ndlevel"/>
                        <w:spacing w:before="80" w:after="80"/>
                        <w:ind w:left="907"/>
                      </w:pPr>
                      <w:r w:rsidRPr="0001515E">
                        <w:rPr>
                          <w:lang w:val="fr"/>
                        </w:rPr>
                        <w:t>Stratégie de CSC</w:t>
                      </w:r>
                    </w:p>
                    <w:p w14:paraId="264267FC" w14:textId="77777777" w:rsidR="0003462C" w:rsidRPr="0001515E" w:rsidRDefault="0003462C" w:rsidP="000C781B">
                      <w:pPr>
                        <w:pStyle w:val="AN-Bullet2ndlevel"/>
                        <w:spacing w:before="80" w:after="80"/>
                        <w:ind w:left="907"/>
                      </w:pPr>
                      <w:r w:rsidRPr="0001515E">
                        <w:rPr>
                          <w:lang w:val="fr"/>
                        </w:rPr>
                        <w:t>Stratégie de l'ANJE</w:t>
                      </w:r>
                    </w:p>
                    <w:p w14:paraId="5C9BF4E7" w14:textId="77777777" w:rsidR="0003462C" w:rsidRPr="007269BB" w:rsidRDefault="0003462C" w:rsidP="000C781B">
                      <w:pPr>
                        <w:pStyle w:val="AN-Bullet2ndlevel"/>
                        <w:spacing w:before="80" w:after="80"/>
                        <w:ind w:left="907"/>
                        <w:rPr>
                          <w:lang w:val="es-AR"/>
                        </w:rPr>
                      </w:pPr>
                      <w:r>
                        <w:rPr>
                          <w:lang w:val="fr"/>
                        </w:rPr>
                        <w:t>Enquêtes sur la santé et la nutrition</w:t>
                      </w:r>
                    </w:p>
                    <w:p w14:paraId="660F3142" w14:textId="77777777" w:rsidR="0003462C" w:rsidRPr="0001515E" w:rsidRDefault="0003462C" w:rsidP="000C781B">
                      <w:pPr>
                        <w:pStyle w:val="AN-Bullet2ndlevel"/>
                        <w:spacing w:before="80" w:after="80"/>
                        <w:ind w:left="907"/>
                      </w:pPr>
                      <w:r>
                        <w:rPr>
                          <w:lang w:val="fr"/>
                        </w:rPr>
                        <w:t>Études de marché</w:t>
                      </w:r>
                    </w:p>
                    <w:p w14:paraId="6FE1AE07" w14:textId="07639C39" w:rsidR="0003462C" w:rsidRPr="007269BB" w:rsidRDefault="0003462C" w:rsidP="000C781B">
                      <w:pPr>
                        <w:pStyle w:val="AN-Bullet2ndlevel"/>
                        <w:spacing w:before="80" w:after="80"/>
                        <w:ind w:left="907"/>
                        <w:rPr>
                          <w:lang w:val="es-AR"/>
                        </w:rPr>
                      </w:pPr>
                      <w:r>
                        <w:rPr>
                          <w:lang w:val="fr"/>
                        </w:rPr>
                        <w:t xml:space="preserve">Politiques relatives aux régimes alimentaires et aux groupes d'aliments </w:t>
                      </w:r>
                    </w:p>
                    <w:p w14:paraId="3FDE48D1" w14:textId="77777777" w:rsidR="0003462C" w:rsidRPr="007269BB" w:rsidRDefault="0003462C" w:rsidP="00095700">
                      <w:pPr>
                        <w:pStyle w:val="AN-Bullet1stlevel"/>
                        <w:spacing w:before="80" w:after="80"/>
                        <w:rPr>
                          <w:lang w:val="es-AR"/>
                        </w:rPr>
                      </w:pPr>
                      <w:r w:rsidRPr="0001515E">
                        <w:rPr>
                          <w:lang w:val="fr"/>
                        </w:rPr>
                        <w:t xml:space="preserve">Bases de données mondiales contenant des données sur les tendances nationales en matière de nutrition et d'autres indicateurs clés : </w:t>
                      </w:r>
                    </w:p>
                    <w:p w14:paraId="4D9C4095" w14:textId="77777777" w:rsidR="0003462C" w:rsidRPr="0001515E" w:rsidRDefault="0003462C" w:rsidP="000C781B">
                      <w:pPr>
                        <w:pStyle w:val="AN-Bullet2ndlevel"/>
                        <w:spacing w:before="80" w:after="80"/>
                        <w:ind w:left="907"/>
                      </w:pPr>
                      <w:r w:rsidRPr="0001515E">
                        <w:rPr>
                          <w:lang w:val="fr"/>
                        </w:rPr>
                        <w:t>UNICEF</w:t>
                      </w:r>
                    </w:p>
                    <w:p w14:paraId="7E6678FB" w14:textId="77777777" w:rsidR="0003462C" w:rsidRPr="0001515E" w:rsidRDefault="0003462C" w:rsidP="000C781B">
                      <w:pPr>
                        <w:pStyle w:val="AN-Bullet2ndlevel"/>
                        <w:spacing w:before="80" w:after="80"/>
                        <w:ind w:left="907"/>
                      </w:pPr>
                      <w:r w:rsidRPr="0001515E">
                        <w:rPr>
                          <w:lang w:val="fr"/>
                        </w:rPr>
                        <w:t>OMS</w:t>
                      </w:r>
                    </w:p>
                    <w:p w14:paraId="3C3C21C1" w14:textId="77777777" w:rsidR="0003462C" w:rsidRPr="0001515E" w:rsidRDefault="0003462C" w:rsidP="000C781B">
                      <w:pPr>
                        <w:pStyle w:val="AN-Bullet2ndlevel"/>
                        <w:spacing w:before="80" w:after="80"/>
                        <w:ind w:left="907"/>
                      </w:pPr>
                      <w:r w:rsidRPr="0001515E">
                        <w:rPr>
                          <w:lang w:val="fr"/>
                        </w:rPr>
                        <w:t>Banque mondiale</w:t>
                      </w:r>
                    </w:p>
                    <w:p w14:paraId="69E7CA98" w14:textId="77777777" w:rsidR="0003462C" w:rsidRPr="0001515E" w:rsidRDefault="0003462C" w:rsidP="00EA4A41">
                      <w:pPr>
                        <w:pStyle w:val="AN-Bullet2ndlevel"/>
                        <w:numPr>
                          <w:ilvl w:val="0"/>
                          <w:numId w:val="0"/>
                        </w:numPr>
                        <w:spacing w:before="80" w:after="80"/>
                        <w:ind w:left="1447"/>
                      </w:pPr>
                    </w:p>
                  </w:txbxContent>
                </v:textbox>
                <w10:wrap type="topAndBottom" anchorx="margin" anchory="margin"/>
              </v:shape>
            </w:pict>
          </mc:Fallback>
        </mc:AlternateContent>
      </w:r>
      <w:r w:rsidR="00A552F5" w:rsidRPr="00195811">
        <w:rPr>
          <w:lang w:val="fr-FR"/>
        </w:rPr>
        <w:t>T</w:t>
      </w:r>
      <w:bookmarkEnd w:id="82"/>
      <w:bookmarkEnd w:id="83"/>
      <w:r w:rsidR="00A552F5" w:rsidRPr="00195811">
        <w:rPr>
          <w:lang w:val="fr-FR"/>
        </w:rPr>
        <w:t>âches</w:t>
      </w:r>
      <w:bookmarkStart w:id="85" w:name="_Toc158718895"/>
      <w:bookmarkEnd w:id="84"/>
    </w:p>
    <w:p w14:paraId="27CA3AA2" w14:textId="77777777" w:rsidR="00602FE7" w:rsidRPr="00195811" w:rsidRDefault="00602FE7" w:rsidP="00602FE7">
      <w:pPr>
        <w:rPr>
          <w:rFonts w:ascii="Gill Sans MT" w:hAnsi="Gill Sans MT"/>
          <w:b/>
          <w:bCs/>
          <w:color w:val="BA0C2F"/>
          <w:sz w:val="44"/>
          <w:szCs w:val="44"/>
          <w:lang w:val="fr-FR"/>
        </w:rPr>
      </w:pPr>
      <w:r w:rsidRPr="00195811">
        <w:rPr>
          <w:lang w:val="fr-FR"/>
        </w:rPr>
        <w:br w:type="page"/>
      </w:r>
    </w:p>
    <w:p w14:paraId="19E0B035" w14:textId="190A07AC" w:rsidR="00A552F5" w:rsidRPr="00412EC6" w:rsidRDefault="005634CF" w:rsidP="00A552F5">
      <w:pPr>
        <w:pStyle w:val="AN-Maintext"/>
        <w:rPr>
          <w:lang w:val="fr-FR"/>
        </w:rPr>
      </w:pPr>
      <w:r w:rsidRPr="00CA00B9">
        <w:rPr>
          <w:noProof/>
          <w:lang w:val="fr-FR"/>
        </w:rPr>
        <mc:AlternateContent>
          <mc:Choice Requires="wps">
            <w:drawing>
              <wp:anchor distT="114300" distB="114300" distL="114300" distR="114300" simplePos="0" relativeHeight="251666432" behindDoc="1" locked="0" layoutInCell="1" allowOverlap="1" wp14:anchorId="3F0F91D4" wp14:editId="367236A6">
                <wp:simplePos x="0" y="0"/>
                <wp:positionH relativeFrom="margin">
                  <wp:posOffset>-20955</wp:posOffset>
                </wp:positionH>
                <wp:positionV relativeFrom="paragraph">
                  <wp:posOffset>897609</wp:posOffset>
                </wp:positionV>
                <wp:extent cx="5943600" cy="1211580"/>
                <wp:effectExtent l="0" t="0" r="0" b="7620"/>
                <wp:wrapTight wrapText="bothSides">
                  <wp:wrapPolygon edited="0">
                    <wp:start x="0" y="0"/>
                    <wp:lineTo x="0" y="21396"/>
                    <wp:lineTo x="21531" y="21396"/>
                    <wp:lineTo x="21531" y="0"/>
                    <wp:lineTo x="0" y="0"/>
                  </wp:wrapPolygon>
                </wp:wrapTight>
                <wp:docPr id="85" name="Rectangle 85"/>
                <wp:cNvGraphicFramePr/>
                <a:graphic xmlns:a="http://schemas.openxmlformats.org/drawingml/2006/main">
                  <a:graphicData uri="http://schemas.microsoft.com/office/word/2010/wordprocessingShape">
                    <wps:wsp>
                      <wps:cNvSpPr/>
                      <wps:spPr>
                        <a:xfrm>
                          <a:off x="0" y="0"/>
                          <a:ext cx="5943600" cy="1211580"/>
                        </a:xfrm>
                        <a:prstGeom prst="rect">
                          <a:avLst/>
                        </a:prstGeom>
                        <a:solidFill>
                          <a:srgbClr val="CFCDC9"/>
                        </a:solidFill>
                        <a:ln>
                          <a:noFill/>
                        </a:ln>
                      </wps:spPr>
                      <wps:txbx>
                        <w:txbxContent>
                          <w:p w14:paraId="2C606888" w14:textId="77777777" w:rsidR="0003462C" w:rsidRPr="007269BB" w:rsidRDefault="0003462C" w:rsidP="0001515E">
                            <w:pPr>
                              <w:shd w:val="clear" w:color="auto" w:fill="CFCDC9"/>
                              <w:spacing w:before="0" w:after="0" w:line="275" w:lineRule="auto"/>
                              <w:rPr>
                                <w:rFonts w:ascii="Gill Sans MT" w:hAnsi="Gill Sans MT"/>
                                <w:color w:val="auto"/>
                                <w:lang w:val="es-AR"/>
                              </w:rPr>
                            </w:pPr>
                            <w:r w:rsidRPr="0001515E">
                              <w:rPr>
                                <w:rFonts w:ascii="Gill Sans MT" w:hAnsi="Gill Sans MT"/>
                                <w:b/>
                                <w:color w:val="auto"/>
                                <w:lang w:val="fr"/>
                              </w:rPr>
                              <w:t xml:space="preserve">Définition : </w:t>
                            </w:r>
                            <w:r w:rsidRPr="0001515E">
                              <w:rPr>
                                <w:rFonts w:ascii="Gill Sans MT" w:hAnsi="Gill Sans MT"/>
                                <w:color w:val="auto"/>
                                <w:lang w:val="fr"/>
                              </w:rPr>
                              <w:t xml:space="preserve">dans le cadre de cet ouvrage, les aliments riches en nutriments sont définis comme des aliments appartenant à au moins quatre groupes alimentaires (lait maternel ; céréales, racines et tubercules ; légumineuses et fruits à coque ; produits laitiers ; produits carnés ; œufs ; fruits et légumes riches en vitamine A ; autres fruits et légumes). Ces groupes alimentaires correspondent à ceux de l'indicateur de diversité alimentaire minimale (DAM) pour les enfants.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3F0F91D4" id="Rectangle 85" o:spid="_x0000_s1037" style="position:absolute;margin-left:-1.65pt;margin-top:70.7pt;width:468pt;height:95.4pt;z-index:-251650048;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" fillcolor="#cfcdc9" stroked="f">
                <v:textbox inset="2.53958mm,2.53958mm,2.53958mm,2.53958mm">
                  <w:txbxContent>
                    <w:p w14:paraId="2C606888" w14:textId="77777777" w:rsidR="0003462C" w:rsidRPr="007269BB" w:rsidRDefault="0003462C" w:rsidP="0001515E">
                      <w:pPr>
                        <w:shd w:val="clear" w:color="auto" w:fill="CFCDC9"/>
                        <w:spacing w:before="0" w:after="0" w:line="275" w:lineRule="auto"/>
                        <w:rPr>
                          <w:rFonts w:ascii="Gill Sans MT" w:hAnsi="Gill Sans MT"/>
                          <w:color w:val="auto"/>
                          <w:lang w:val="es-AR"/>
                        </w:rPr>
                      </w:pPr>
                      <w:r w:rsidRPr="0001515E">
                        <w:rPr>
                          <w:rFonts w:ascii="Gill Sans MT" w:hAnsi="Gill Sans MT"/>
                          <w:b/>
                          <w:color w:val="auto"/>
                          <w:lang w:val="fr"/>
                        </w:rPr>
                        <w:t xml:space="preserve">Définition : </w:t>
                      </w:r>
                      <w:r w:rsidRPr="0001515E">
                        <w:rPr>
                          <w:rFonts w:ascii="Gill Sans MT" w:hAnsi="Gill Sans MT"/>
                          <w:color w:val="auto"/>
                          <w:lang w:val="fr"/>
                        </w:rPr>
                        <w:t xml:space="preserve">dans le cadre de cet ouvrage, les aliments riches en nutriments sont définis comme des aliments appartenant à au moins quatre groupes alimentaires (lait maternel ; céréales, racines et tubercules ; légumineuses et fruits à coque ; produits laitiers ; produits carnés ; œufs ; fruits et légumes riches en vitamine A ; autres fruits et légumes). Ces groupes alimentaires correspondent à ceux de l'indicateur de diversité alimentaire minimale (DAM) pour les enfants. </w:t>
                      </w:r>
                    </w:p>
                  </w:txbxContent>
                </v:textbox>
                <w10:wrap type="tight" anchorx="margin"/>
              </v:rect>
            </w:pict>
          </mc:Fallback>
        </mc:AlternateContent>
      </w:r>
      <w:r w:rsidR="00A552F5" w:rsidRPr="000C781B">
        <w:rPr>
          <w:lang w:val="fr-FR"/>
        </w:rPr>
        <w:t xml:space="preserve">Remplissez les cellules du tableau 2 ci-dessous avec des données quantitatives, en stratifiant par zone géographique du programme (districts, sous-districts) ou par d’autres zones pertinentes. </w:t>
      </w:r>
      <w:r w:rsidR="00A552F5" w:rsidRPr="00412EC6">
        <w:rPr>
          <w:lang w:val="fr-FR"/>
        </w:rPr>
        <w:t xml:space="preserve">Remplissez les champs avec des données relatives aux pratiques clés pertinentes pour votre programme, qui contribueront à la réalisation des indicateurs programmatiques. </w:t>
      </w:r>
    </w:p>
    <w:bookmarkEnd w:id="85"/>
    <w:p w14:paraId="37C99B1F" w14:textId="2B5939C5" w:rsidR="00095700" w:rsidRPr="00CA00B9" w:rsidRDefault="0034045F" w:rsidP="00B52878">
      <w:pPr>
        <w:rPr>
          <w:rFonts w:ascii="Gill Sans MT" w:hAnsi="Gill Sans MT"/>
          <w:lang w:val="fr-FR"/>
        </w:rPr>
      </w:pPr>
      <w:r w:rsidRPr="00CA00B9">
        <w:rPr>
          <w:rFonts w:ascii="Gill Sans MT" w:hAnsi="Gill Sans MT"/>
          <w:lang w:val="fr-FR"/>
        </w:rPr>
        <w:t>Utilisez le tableau 3 pour saisir des descriptions qualitatives dans les cellules afin d</w:t>
      </w:r>
      <w:r w:rsidR="00A95B9B" w:rsidRPr="00CA00B9">
        <w:rPr>
          <w:rFonts w:ascii="Gill Sans MT" w:hAnsi="Gill Sans MT"/>
          <w:lang w:val="fr-FR"/>
        </w:rPr>
        <w:t>’</w:t>
      </w:r>
      <w:r w:rsidRPr="00CA00B9">
        <w:rPr>
          <w:rFonts w:ascii="Gill Sans MT" w:hAnsi="Gill Sans MT"/>
          <w:lang w:val="fr-FR"/>
        </w:rPr>
        <w:t>analyser les données spécifiques au contexte liées au comportement prioritaire identifié dans le tableau 2. Le tableau 3 présente des exemples et met l</w:t>
      </w:r>
      <w:r w:rsidR="00A95B9B" w:rsidRPr="00CA00B9">
        <w:rPr>
          <w:rFonts w:ascii="Gill Sans MT" w:hAnsi="Gill Sans MT"/>
          <w:lang w:val="fr-FR"/>
        </w:rPr>
        <w:t>’</w:t>
      </w:r>
      <w:r w:rsidRPr="00CA00B9">
        <w:rPr>
          <w:rFonts w:ascii="Gill Sans MT" w:hAnsi="Gill Sans MT"/>
          <w:lang w:val="fr-FR"/>
        </w:rPr>
        <w:t>accent sur d</w:t>
      </w:r>
      <w:r w:rsidR="00A95B9B" w:rsidRPr="00CA00B9">
        <w:rPr>
          <w:rFonts w:ascii="Gill Sans MT" w:hAnsi="Gill Sans MT"/>
          <w:lang w:val="fr-FR"/>
        </w:rPr>
        <w:t>’</w:t>
      </w:r>
      <w:r w:rsidRPr="00CA00B9">
        <w:rPr>
          <w:rFonts w:ascii="Gill Sans MT" w:hAnsi="Gill Sans MT"/>
          <w:lang w:val="fr-FR"/>
        </w:rPr>
        <w:t>autres facteurs qui influencent les comportements nutritionnels, sur la base des principaux résultats de la recherche formative que vous avez entreprise. Cet exercice vous aidera à identifier les facteurs susceptibles d</w:t>
      </w:r>
      <w:r w:rsidR="00A95B9B" w:rsidRPr="00CA00B9">
        <w:rPr>
          <w:rFonts w:ascii="Gill Sans MT" w:hAnsi="Gill Sans MT"/>
          <w:lang w:val="fr-FR"/>
        </w:rPr>
        <w:t>’</w:t>
      </w:r>
      <w:r w:rsidRPr="00CA00B9">
        <w:rPr>
          <w:rFonts w:ascii="Gill Sans MT" w:hAnsi="Gill Sans MT"/>
          <w:lang w:val="fr-FR"/>
        </w:rPr>
        <w:t>améliorer l</w:t>
      </w:r>
      <w:r w:rsidR="00A95B9B" w:rsidRPr="00CA00B9">
        <w:rPr>
          <w:rFonts w:ascii="Gill Sans MT" w:hAnsi="Gill Sans MT"/>
          <w:lang w:val="fr-FR"/>
        </w:rPr>
        <w:t>’</w:t>
      </w:r>
      <w:r w:rsidRPr="00CA00B9">
        <w:rPr>
          <w:rFonts w:ascii="Gill Sans MT" w:hAnsi="Gill Sans MT"/>
          <w:lang w:val="fr-FR"/>
        </w:rPr>
        <w:t>adoption du comportement prioritaire. Après avoir saisi les données dans les cellules, coloriez-les afin d</w:t>
      </w:r>
      <w:r w:rsidR="00A95B9B" w:rsidRPr="00CA00B9">
        <w:rPr>
          <w:rFonts w:ascii="Gill Sans MT" w:hAnsi="Gill Sans MT"/>
          <w:lang w:val="fr-FR"/>
        </w:rPr>
        <w:t>’</w:t>
      </w:r>
      <w:r w:rsidRPr="00CA00B9">
        <w:rPr>
          <w:rFonts w:ascii="Gill Sans MT" w:hAnsi="Gill Sans MT"/>
          <w:lang w:val="fr-FR"/>
        </w:rPr>
        <w:t>éclairer les éventuelles recommandations/approches de programmation, y compris les obstacles à surmonter (en rouge clair) et les facteurs de motivation à exploiter tout au long du programme (en vert clair). Il peut s</w:t>
      </w:r>
      <w:r w:rsidR="00A95B9B" w:rsidRPr="00CA00B9">
        <w:rPr>
          <w:rFonts w:ascii="Gill Sans MT" w:hAnsi="Gill Sans MT"/>
          <w:lang w:val="fr-FR"/>
        </w:rPr>
        <w:t>’</w:t>
      </w:r>
      <w:r w:rsidRPr="00CA00B9">
        <w:rPr>
          <w:rFonts w:ascii="Gill Sans MT" w:hAnsi="Gill Sans MT"/>
          <w:lang w:val="fr-FR"/>
        </w:rPr>
        <w:t>agir des perspectives communes des membres de la communauté, du désir d</w:t>
      </w:r>
      <w:r w:rsidR="00A95B9B" w:rsidRPr="00CA00B9">
        <w:rPr>
          <w:rFonts w:ascii="Gill Sans MT" w:hAnsi="Gill Sans MT"/>
          <w:lang w:val="fr-FR"/>
        </w:rPr>
        <w:t>’</w:t>
      </w:r>
      <w:r w:rsidRPr="00CA00B9">
        <w:rPr>
          <w:rFonts w:ascii="Gill Sans MT" w:hAnsi="Gill Sans MT"/>
          <w:lang w:val="fr-FR"/>
        </w:rPr>
        <w:t>utiliser les approches/plateformes actuelles du programme pour atteindre la population spécifique, et des facteurs de la théorie du changement du programme qui sont essentiels pour atteindre un résultat. En plus d</w:t>
      </w:r>
      <w:r w:rsidR="00A95B9B" w:rsidRPr="00CA00B9">
        <w:rPr>
          <w:rFonts w:ascii="Gill Sans MT" w:hAnsi="Gill Sans MT"/>
          <w:lang w:val="fr-FR"/>
        </w:rPr>
        <w:t>’</w:t>
      </w:r>
      <w:r w:rsidRPr="00CA00B9">
        <w:rPr>
          <w:rFonts w:ascii="Gill Sans MT" w:hAnsi="Gill Sans MT"/>
          <w:lang w:val="fr-FR"/>
        </w:rPr>
        <w:t>autres données secondaires, envisagez d</w:t>
      </w:r>
      <w:r w:rsidR="00A95B9B" w:rsidRPr="00CA00B9">
        <w:rPr>
          <w:rFonts w:ascii="Gill Sans MT" w:hAnsi="Gill Sans MT"/>
          <w:lang w:val="fr-FR"/>
        </w:rPr>
        <w:t>’</w:t>
      </w:r>
      <w:r w:rsidRPr="00CA00B9">
        <w:rPr>
          <w:rFonts w:ascii="Gill Sans MT" w:hAnsi="Gill Sans MT"/>
          <w:lang w:val="fr-FR"/>
        </w:rPr>
        <w:t>utiliser des profils comportementaux et des recherches sur l</w:t>
      </w:r>
      <w:r w:rsidR="00A95B9B" w:rsidRPr="00CA00B9">
        <w:rPr>
          <w:rFonts w:ascii="Gill Sans MT" w:hAnsi="Gill Sans MT"/>
          <w:lang w:val="fr-FR"/>
        </w:rPr>
        <w:t>’</w:t>
      </w:r>
      <w:r w:rsidRPr="00CA00B9">
        <w:rPr>
          <w:rFonts w:ascii="Gill Sans MT" w:hAnsi="Gill Sans MT"/>
          <w:lang w:val="fr-FR"/>
        </w:rPr>
        <w:t>année d</w:t>
      </w:r>
      <w:r w:rsidR="00A95B9B" w:rsidRPr="00CA00B9">
        <w:rPr>
          <w:rFonts w:ascii="Gill Sans MT" w:hAnsi="Gill Sans MT"/>
          <w:lang w:val="fr-FR"/>
        </w:rPr>
        <w:t>’</w:t>
      </w:r>
      <w:r w:rsidRPr="00CA00B9">
        <w:rPr>
          <w:rFonts w:ascii="Gill Sans MT" w:hAnsi="Gill Sans MT"/>
          <w:lang w:val="fr-FR"/>
        </w:rPr>
        <w:t>affinement pour cet exercice. Cela permettra d</w:t>
      </w:r>
      <w:r w:rsidR="00A95B9B" w:rsidRPr="00CA00B9">
        <w:rPr>
          <w:rFonts w:ascii="Gill Sans MT" w:hAnsi="Gill Sans MT"/>
          <w:lang w:val="fr-FR"/>
        </w:rPr>
        <w:t>’</w:t>
      </w:r>
      <w:r w:rsidRPr="00CA00B9">
        <w:rPr>
          <w:rFonts w:ascii="Gill Sans MT" w:hAnsi="Gill Sans MT"/>
          <w:lang w:val="fr-FR"/>
        </w:rPr>
        <w:t>éclairer certains des facteurs de durabilité dans l</w:t>
      </w:r>
      <w:r w:rsidR="00A95B9B" w:rsidRPr="00CA00B9">
        <w:rPr>
          <w:rFonts w:ascii="Gill Sans MT" w:hAnsi="Gill Sans MT"/>
          <w:lang w:val="fr-FR"/>
        </w:rPr>
        <w:t>’</w:t>
      </w:r>
      <w:r w:rsidRPr="00CA00B9">
        <w:rPr>
          <w:rFonts w:ascii="Gill Sans MT" w:hAnsi="Gill Sans MT"/>
          <w:lang w:val="fr-FR"/>
        </w:rPr>
        <w:t>analyse de la composition des nutriments à la Phase 4.</w:t>
      </w:r>
    </w:p>
    <w:p w14:paraId="7C5B77B9" w14:textId="7AA75781" w:rsidR="00366226" w:rsidRPr="001458FE" w:rsidRDefault="001458FE">
      <w:pPr>
        <w:rPr>
          <w:rFonts w:ascii="Gill Sans MT" w:hAnsi="Gill Sans MT"/>
          <w:b/>
          <w:bCs/>
          <w:color w:val="BA0C2F"/>
          <w:sz w:val="44"/>
          <w:szCs w:val="44"/>
          <w:lang w:val="fr-FR"/>
        </w:rPr>
      </w:pPr>
      <w:r w:rsidRPr="00195811">
        <w:rPr>
          <w:lang w:val="fr-FR"/>
        </w:rPr>
        <w:br w:type="page"/>
      </w:r>
    </w:p>
    <w:p w14:paraId="5172DEF7" w14:textId="7FE3E657" w:rsidR="000744B3" w:rsidRPr="00195811" w:rsidRDefault="0034045F">
      <w:pPr>
        <w:rPr>
          <w:rFonts w:ascii="Gill Sans MT" w:hAnsi="Gill Sans MT"/>
          <w:sz w:val="12"/>
          <w:szCs w:val="12"/>
          <w:lang w:val="fr-FR"/>
        </w:rPr>
      </w:pPr>
      <w:r w:rsidRPr="00195811">
        <w:rPr>
          <w:rFonts w:ascii="Gill Sans MT" w:hAnsi="Gill Sans MT"/>
          <w:noProof/>
          <w:color w:val="000000"/>
          <w:lang w:val="fr-FR" w:eastAsia="fr-FR"/>
        </w:rPr>
        <mc:AlternateContent>
          <mc:Choice Requires="wps">
            <w:drawing>
              <wp:anchor distT="0" distB="0" distL="114300" distR="114300" simplePos="0" relativeHeight="251678720" behindDoc="1" locked="0" layoutInCell="1" allowOverlap="1" wp14:anchorId="489313F3" wp14:editId="7B60B73A">
                <wp:simplePos x="0" y="0"/>
                <wp:positionH relativeFrom="margin">
                  <wp:align>right</wp:align>
                </wp:positionH>
                <wp:positionV relativeFrom="paragraph">
                  <wp:posOffset>205</wp:posOffset>
                </wp:positionV>
                <wp:extent cx="5943600" cy="7635240"/>
                <wp:effectExtent l="0" t="0" r="0" b="3810"/>
                <wp:wrapTight wrapText="bothSides">
                  <wp:wrapPolygon edited="0">
                    <wp:start x="0" y="0"/>
                    <wp:lineTo x="0" y="21557"/>
                    <wp:lineTo x="21531" y="21557"/>
                    <wp:lineTo x="21531" y="0"/>
                    <wp:lineTo x="0" y="0"/>
                  </wp:wrapPolygon>
                </wp:wrapTight>
                <wp:docPr id="80" name="Rectangle 80"/>
                <wp:cNvGraphicFramePr/>
                <a:graphic xmlns:a="http://schemas.openxmlformats.org/drawingml/2006/main">
                  <a:graphicData uri="http://schemas.microsoft.com/office/word/2010/wordprocessingShape">
                    <wps:wsp>
                      <wps:cNvSpPr/>
                      <wps:spPr>
                        <a:xfrm>
                          <a:off x="0" y="0"/>
                          <a:ext cx="5943600" cy="7635240"/>
                        </a:xfrm>
                        <a:prstGeom prst="rect">
                          <a:avLst/>
                        </a:prstGeom>
                        <a:solidFill>
                          <a:srgbClr val="002F6C"/>
                        </a:solidFill>
                        <a:ln>
                          <a:noFill/>
                        </a:ln>
                      </wps:spPr>
                      <wps:txbx>
                        <w:txbxContent>
                          <w:p w14:paraId="001CA84E" w14:textId="77777777" w:rsidR="0003462C" w:rsidRPr="00C7418B" w:rsidRDefault="0003462C" w:rsidP="0001515E">
                            <w:pPr>
                              <w:spacing w:before="0" w:after="0"/>
                              <w:rPr>
                                <w:rFonts w:ascii="Gill Sans MT" w:hAnsi="Gill Sans MT"/>
                                <w:lang w:val="fr-FR"/>
                              </w:rPr>
                            </w:pPr>
                            <w:r w:rsidRPr="0001515E">
                              <w:rPr>
                                <w:rFonts w:ascii="Gill Sans MT" w:hAnsi="Gill Sans MT"/>
                                <w:b/>
                                <w:color w:val="FFFFFF"/>
                                <w:lang w:val="fr"/>
                              </w:rPr>
                              <w:t xml:space="preserve">Pourquoi l'examen des données secondaires est-il important et que peut-on en tirer ? </w:t>
                            </w:r>
                          </w:p>
                          <w:p w14:paraId="299ACCB8" w14:textId="77777777" w:rsidR="0003462C" w:rsidRPr="00C7418B" w:rsidRDefault="0003462C" w:rsidP="00DE1DC3">
                            <w:pPr>
                              <w:pStyle w:val="Normal10b"/>
                              <w:rPr>
                                <w:lang w:val="fr-FR"/>
                              </w:rPr>
                            </w:pPr>
                            <w:r w:rsidRPr="00D4224D">
                              <w:t>L'examen des données secondaires existantes est une première étape importante pour vous aider à comprendre :</w:t>
                            </w:r>
                          </w:p>
                          <w:p w14:paraId="32AC7474" w14:textId="77777777" w:rsidR="0003462C" w:rsidRPr="007269BB" w:rsidRDefault="0003462C" w:rsidP="0001515E">
                            <w:pPr>
                              <w:pStyle w:val="AN-Bullet1stlevel"/>
                              <w:rPr>
                                <w:lang w:val="es-AR"/>
                              </w:rPr>
                            </w:pPr>
                            <w:r w:rsidRPr="00D4224D">
                              <w:rPr>
                                <w:lang w:val="fr"/>
                              </w:rPr>
                              <w:t xml:space="preserve">La prévalence de la malnutrition dans la zone couverte par votre programme, et examiner en quoi elle diffère de la prévalence nationale de la malnutrition. La prévalence de la malnutrition dans votre zone de programme est-elle plus élevée, plus faible ou à peu près la même que dans le reste du pays ? La prévalence de la malnutrition dans votre zone de programme présente-t-elle des caractéristiques particulières qu'il est important de prendre en compte ? </w:t>
                            </w:r>
                          </w:p>
                          <w:p w14:paraId="1CFC562B" w14:textId="77777777" w:rsidR="0003462C" w:rsidRPr="007269BB" w:rsidRDefault="0003462C" w:rsidP="0001515E">
                            <w:pPr>
                              <w:pStyle w:val="AN-Bullet1stlevel"/>
                              <w:rPr>
                                <w:lang w:val="fr"/>
                              </w:rPr>
                            </w:pPr>
                            <w:r w:rsidRPr="00D4224D">
                              <w:rPr>
                                <w:lang w:val="fr"/>
                              </w:rPr>
                              <w:t xml:space="preserve">Il est également important d'examiner les tendances de la malnutrition chez les enfants âgés de 6 à 59 mois. Comprendre la prévalence de la malnutrition entre 6 et 23 mois et entre 36 et 48 mois vous aide à évaluer </w:t>
                            </w:r>
                            <w:r w:rsidRPr="00D4224D">
                              <w:rPr>
                                <w:b/>
                                <w:i/>
                                <w:lang w:val="fr"/>
                              </w:rPr>
                              <w:t>quand</w:t>
                            </w:r>
                            <w:r w:rsidRPr="00D4224D">
                              <w:rPr>
                                <w:lang w:val="fr"/>
                              </w:rPr>
                              <w:t xml:space="preserve"> les enfants commencent à souffrir de malnutrition. Est-ce lorsqu'ils sont bébés ? Ou lorsqu'ils seront plus âgés ? À quel âge un indicateur comme le retard de croissance atteint-il son maximum ? Cela peut vous indiquer à quel moment vous devez intervenir pour prévenir la malnutrition et, avec d'autres données sur la nutrition, cela peut également vous aider à comprendre quelles sont les interventions à privilégier. </w:t>
                            </w:r>
                          </w:p>
                          <w:p w14:paraId="178262CD" w14:textId="77777777" w:rsidR="0003462C" w:rsidRPr="008E7730" w:rsidRDefault="0003462C" w:rsidP="0001515E">
                            <w:pPr>
                              <w:pStyle w:val="AN-Bullet1stlevel"/>
                              <w:rPr>
                                <w:lang w:val="fr-FR"/>
                              </w:rPr>
                            </w:pPr>
                            <w:r w:rsidRPr="00D4224D">
                              <w:rPr>
                                <w:lang w:val="fr"/>
                              </w:rPr>
                              <w:t xml:space="preserve">La prévalence et les tendances des pratiques d'allaitement exclusif dans la région couverte par votre programme : les mères sont-elles en mesure d'allaiter exclusivement jusqu'à six mois ? Quelle est la proportion de mères en mesure de le faire ? La tendance de la prévalence de l'allaitement maternel exclusif évolue-t-elle de la naissance à six mois ? Quand les mères sont-elles plus nombreuses à allaiter exclusivement, et à partir de quel moment, au cours des six premiers mois, cette proportion diminue-t-elle ? Il est important d'identifier une faible prévalence de l'allaitement exclusif ou une baisse de l'allaitement exclusif lorsque l'enfant approche de l'âge de 6 mois, car les enfants qui ne sont pas exclusivement nourris au sein sont généralement initiés très tôt à d'autres aliments et liquides, ce qui augmente le risque d'infections chez les nourrissons. Il est important de noter que cette pratique compromet une alimentation complémentaire adaptée à l'âge des enfants. </w:t>
                            </w:r>
                          </w:p>
                          <w:p w14:paraId="00150847" w14:textId="20EAC649" w:rsidR="0003462C" w:rsidRPr="007269BB" w:rsidRDefault="0003462C" w:rsidP="0001515E">
                            <w:pPr>
                              <w:pStyle w:val="AN-Bullet1stlevel"/>
                              <w:rPr>
                                <w:lang w:val="es-AR"/>
                              </w:rPr>
                            </w:pPr>
                            <w:r w:rsidRPr="00D4224D">
                              <w:rPr>
                                <w:lang w:val="fr"/>
                              </w:rPr>
                              <w:t>La prévalence et les tendances en matière d'alimentation complémentaire dans votre zone de programme : quelle est la proportion d'enfants recevant des aliments mous à l'âge de 6 à 8 mois ? S'agit-il d'un niveau élevé ou faible ? Quelle est la proportion d'enfants qui reçoivent les DAM et la fréquence minimale d'alimentation ? La DAM pour les femmes est-elle préférable à la fréquence alimenta</w:t>
                            </w:r>
                            <w:r>
                              <w:rPr>
                                <w:lang w:val="fr"/>
                              </w:rPr>
                              <w:t>ire</w:t>
                            </w:r>
                            <w:r w:rsidRPr="00BF55E7">
                              <w:rPr>
                                <w:lang w:val="fr"/>
                              </w:rPr>
                              <w:t xml:space="preserve"> </w:t>
                            </w:r>
                            <w:proofErr w:type="gramStart"/>
                            <w:r w:rsidRPr="00D4224D">
                              <w:rPr>
                                <w:lang w:val="fr"/>
                              </w:rPr>
                              <w:t>minimale ,</w:t>
                            </w:r>
                            <w:proofErr w:type="gramEnd"/>
                            <w:r w:rsidRPr="00D4224D">
                              <w:rPr>
                                <w:lang w:val="fr"/>
                              </w:rPr>
                              <w:t xml:space="preserve"> ou vice versa ? Quelle est la prévalence du régime alimentaire minimum acceptable ? Est-il élevé ou faible dans votre domaine d'activité ? Comment se situe-t-elle par rapport à la prévalence nationale ? Si la fréquence alimentaire minimale est relativement élevée, mais que la DAM est faible, cela suggère qu'un programme visant à améliorer la DAM pourrait être une priorité. </w:t>
                            </w:r>
                          </w:p>
                          <w:p w14:paraId="41EB28F1" w14:textId="77777777" w:rsidR="0003462C" w:rsidRPr="007269BB" w:rsidRDefault="0003462C" w:rsidP="0001515E">
                            <w:pPr>
                              <w:pStyle w:val="AN-Bullet1stlevel"/>
                              <w:rPr>
                                <w:sz w:val="20"/>
                                <w:szCs w:val="20"/>
                                <w:lang w:val="fr"/>
                              </w:rPr>
                            </w:pPr>
                            <w:r w:rsidRPr="00D4224D">
                              <w:rPr>
                                <w:lang w:val="fr"/>
                              </w:rPr>
                              <w:t>La couverture et l'accès aux compléments tels que les capsules de vitamine A, les saupoudrages de micronutriments et les aliments enrichis dans votre zone de programme. Les enfants reçoivent-ils des compléments ou des aliments enrichis susceptibles d'améliorer leur état nutritionnel ? Existe-t-il des politiques nationales concernant les compléments alimentaires ou</w:t>
                            </w:r>
                            <w:r w:rsidRPr="00D4224D">
                              <w:rPr>
                                <w:sz w:val="20"/>
                                <w:szCs w:val="20"/>
                                <w:lang w:val="fr"/>
                              </w:rPr>
                              <w:t xml:space="preserve"> les aliments enrichis ? Si oui, ces règles sont-elles appliquées et dans quelle mesure les compléments alimentaires ou les aliments enrichis sont-ils accessibles ? </w:t>
                            </w:r>
                          </w:p>
                        </w:txbxContent>
                      </wps:txbx>
                      <wps:bodyPr spcFirstLastPara="1"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rect w14:anchorId="489313F3" id="Rectangle 80" o:spid="_x0000_s1038" style="position:absolute;margin-left:416.8pt;margin-top:0;width:468pt;height:601.2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" fillcolor="#002f6c" stroked="f">
                <v:textbox inset="2.53958mm,2.53958mm,2.53958mm,2.53958mm">
                  <w:txbxContent>
                    <w:p w14:paraId="001CA84E" w14:textId="77777777" w:rsidR="0003462C" w:rsidRPr="00C7418B" w:rsidRDefault="0003462C" w:rsidP="0001515E">
                      <w:pPr>
                        <w:spacing w:before="0" w:after="0"/>
                        <w:rPr>
                          <w:rFonts w:ascii="Gill Sans MT" w:hAnsi="Gill Sans MT"/>
                          <w:lang w:val="fr-FR"/>
                        </w:rPr>
                      </w:pPr>
                      <w:r w:rsidRPr="0001515E">
                        <w:rPr>
                          <w:rFonts w:ascii="Gill Sans MT" w:hAnsi="Gill Sans MT"/>
                          <w:b/>
                          <w:color w:val="FFFFFF"/>
                          <w:lang w:val="fr"/>
                        </w:rPr>
                        <w:t xml:space="preserve">Pourquoi l'examen des données secondaires est-il important et que peut-on en tirer ? </w:t>
                      </w:r>
                    </w:p>
                    <w:p w14:paraId="299ACCB8" w14:textId="77777777" w:rsidR="0003462C" w:rsidRPr="00C7418B" w:rsidRDefault="0003462C" w:rsidP="00DE1DC3">
                      <w:pPr>
                        <w:pStyle w:val="Normal10b"/>
                        <w:rPr>
                          <w:lang w:val="fr-FR"/>
                        </w:rPr>
                      </w:pPr>
                      <w:r w:rsidRPr="00D4224D">
                        <w:t>L'examen des données secondaires existantes est une première étape importante pour vous aider à comprendre :</w:t>
                      </w:r>
                    </w:p>
                    <w:p w14:paraId="32AC7474" w14:textId="77777777" w:rsidR="0003462C" w:rsidRPr="007269BB" w:rsidRDefault="0003462C" w:rsidP="0001515E">
                      <w:pPr>
                        <w:pStyle w:val="AN-Bullet1stlevel"/>
                        <w:rPr>
                          <w:lang w:val="es-AR"/>
                        </w:rPr>
                      </w:pPr>
                      <w:r w:rsidRPr="00D4224D">
                        <w:rPr>
                          <w:lang w:val="fr"/>
                        </w:rPr>
                        <w:t xml:space="preserve">La prévalence de la malnutrition dans la zone couverte par votre programme, et examiner en quoi elle diffère de la prévalence nationale de la malnutrition. La prévalence de la malnutrition dans votre zone de programme est-elle plus élevée, plus faible ou à peu près la même que dans le reste du pays ? La prévalence de la malnutrition dans votre zone de programme présente-t-elle des caractéristiques particulières qu'il est important de prendre en compte ? </w:t>
                      </w:r>
                    </w:p>
                    <w:p w14:paraId="1CFC562B" w14:textId="77777777" w:rsidR="0003462C" w:rsidRPr="007269BB" w:rsidRDefault="0003462C" w:rsidP="0001515E">
                      <w:pPr>
                        <w:pStyle w:val="AN-Bullet1stlevel"/>
                        <w:rPr>
                          <w:lang w:val="fr"/>
                        </w:rPr>
                      </w:pPr>
                      <w:r w:rsidRPr="00D4224D">
                        <w:rPr>
                          <w:lang w:val="fr"/>
                        </w:rPr>
                        <w:t xml:space="preserve">Il est également important d'examiner les tendances de la malnutrition chez les enfants âgés de 6 à 59 mois. Comprendre la prévalence de la malnutrition entre 6 et 23 mois et entre 36 et 48 mois vous aide à évaluer </w:t>
                      </w:r>
                      <w:r w:rsidRPr="00D4224D">
                        <w:rPr>
                          <w:b/>
                          <w:i/>
                          <w:lang w:val="fr"/>
                        </w:rPr>
                        <w:t>quand</w:t>
                      </w:r>
                      <w:r w:rsidRPr="00D4224D">
                        <w:rPr>
                          <w:lang w:val="fr"/>
                        </w:rPr>
                        <w:t xml:space="preserve"> les enfants commencent à souffrir de malnutrition. Est-ce lorsqu'ils sont bébés ? Ou lorsqu'ils seront plus âgés ? À quel âge un indicateur comme le retard de croissance atteint-il son maximum ? Cela peut vous indiquer à quel moment vous devez intervenir pour prévenir la malnutrition et, avec d'autres données sur la nutrition, cela peut également vous aider à comprendre quelles sont les interventions à privilégier. </w:t>
                      </w:r>
                    </w:p>
                    <w:p w14:paraId="178262CD" w14:textId="77777777" w:rsidR="0003462C" w:rsidRPr="008E7730" w:rsidRDefault="0003462C" w:rsidP="0001515E">
                      <w:pPr>
                        <w:pStyle w:val="AN-Bullet1stlevel"/>
                        <w:rPr>
                          <w:lang w:val="fr-FR"/>
                        </w:rPr>
                      </w:pPr>
                      <w:r w:rsidRPr="00D4224D">
                        <w:rPr>
                          <w:lang w:val="fr"/>
                        </w:rPr>
                        <w:t xml:space="preserve">La prévalence et les tendances des pratiques d'allaitement exclusif dans la région couverte par votre programme : les mères sont-elles en mesure d'allaiter exclusivement jusqu'à six mois ? Quelle est la proportion de mères en mesure de le faire ? La tendance de la prévalence de l'allaitement maternel exclusif évolue-t-elle de la naissance à six mois ? Quand les mères sont-elles plus nombreuses à allaiter exclusivement, et à partir de quel moment, au cours des six premiers mois, cette proportion diminue-t-elle ? Il est important d'identifier une faible prévalence de l'allaitement exclusif ou une baisse de l'allaitement exclusif lorsque l'enfant approche de l'âge de 6 mois, car les enfants qui ne sont pas exclusivement nourris au sein sont généralement initiés très tôt à d'autres aliments et liquides, ce qui augmente le risque d'infections chez les nourrissons. Il est important de noter que cette pratique compromet une alimentation complémentaire adaptée à l'âge des enfants. </w:t>
                      </w:r>
                    </w:p>
                    <w:p w14:paraId="00150847" w14:textId="20EAC649" w:rsidR="0003462C" w:rsidRPr="007269BB" w:rsidRDefault="0003462C" w:rsidP="0001515E">
                      <w:pPr>
                        <w:pStyle w:val="AN-Bullet1stlevel"/>
                        <w:rPr>
                          <w:lang w:val="es-AR"/>
                        </w:rPr>
                      </w:pPr>
                      <w:r w:rsidRPr="00D4224D">
                        <w:rPr>
                          <w:lang w:val="fr"/>
                        </w:rPr>
                        <w:t>La prévalence et les tendances en matière d'alimentation complémentaire dans votre zone de programme : quelle est la proportion d'enfants recevant des aliments mous à l'âge de 6 à 8 mois ? S'agit-il d'un niveau élevé ou faible ? Quelle est la proportion d'enfants qui reçoivent les DAM et la fréquence minimale d'alimentation ? La DAM pour les femmes est-elle préférable à la fréquence alimenta</w:t>
                      </w:r>
                      <w:r>
                        <w:rPr>
                          <w:lang w:val="fr"/>
                        </w:rPr>
                        <w:t>ire</w:t>
                      </w:r>
                      <w:r w:rsidRPr="00BF55E7">
                        <w:rPr>
                          <w:lang w:val="fr"/>
                        </w:rPr>
                        <w:t xml:space="preserve"> </w:t>
                      </w:r>
                      <w:proofErr w:type="gramStart"/>
                      <w:r w:rsidRPr="00D4224D">
                        <w:rPr>
                          <w:lang w:val="fr"/>
                        </w:rPr>
                        <w:t>minimale ,</w:t>
                      </w:r>
                      <w:proofErr w:type="gramEnd"/>
                      <w:r w:rsidRPr="00D4224D">
                        <w:rPr>
                          <w:lang w:val="fr"/>
                        </w:rPr>
                        <w:t xml:space="preserve"> ou vice versa ? Quelle est la prévalence du régime alimentaire minimum acceptable ? Est-il élevé ou faible dans votre domaine d'activité ? Comment se situe-t-elle par rapport à la prévalence nationale ? Si la fréquence alimentaire minimale est relativement élevée, mais que la DAM est faible, cela suggère qu'un programme visant à améliorer la DAM pourrait être une priorité. </w:t>
                      </w:r>
                    </w:p>
                    <w:p w14:paraId="41EB28F1" w14:textId="77777777" w:rsidR="0003462C" w:rsidRPr="007269BB" w:rsidRDefault="0003462C" w:rsidP="0001515E">
                      <w:pPr>
                        <w:pStyle w:val="AN-Bullet1stlevel"/>
                        <w:rPr>
                          <w:sz w:val="20"/>
                          <w:szCs w:val="20"/>
                          <w:lang w:val="fr"/>
                        </w:rPr>
                      </w:pPr>
                      <w:r w:rsidRPr="00D4224D">
                        <w:rPr>
                          <w:lang w:val="fr"/>
                        </w:rPr>
                        <w:t>La couverture et l'accès aux compléments tels que les capsules de vitamine A, les saupoudrages de micronutriments et les aliments enrichis dans votre zone de programme. Les enfants reçoivent-ils des compléments ou des aliments enrichis susceptibles d'améliorer leur état nutritionnel ? Existe-t-il des politiques nationales concernant les compléments alimentaires ou</w:t>
                      </w:r>
                      <w:r w:rsidRPr="00D4224D">
                        <w:rPr>
                          <w:sz w:val="20"/>
                          <w:szCs w:val="20"/>
                          <w:lang w:val="fr"/>
                        </w:rPr>
                        <w:t xml:space="preserve"> les aliments enrichis ? Si oui, ces règles sont-elles appliquées et dans quelle mesure les compléments alimentaires ou les aliments enrichis sont-ils accessibles ? </w:t>
                      </w:r>
                    </w:p>
                  </w:txbxContent>
                </v:textbox>
                <w10:wrap type="tight" anchorx="margin"/>
              </v:rect>
            </w:pict>
          </mc:Fallback>
        </mc:AlternateContent>
      </w:r>
    </w:p>
    <w:p w14:paraId="3EE07C60" w14:textId="77777777" w:rsidR="000744B3" w:rsidRPr="00195811" w:rsidRDefault="000744B3">
      <w:pPr>
        <w:spacing w:before="0" w:after="0" w:line="276" w:lineRule="auto"/>
        <w:rPr>
          <w:rFonts w:ascii="Gill Sans MT" w:hAnsi="Gill Sans MT"/>
          <w:lang w:val="fr-FR"/>
        </w:rPr>
        <w:sectPr w:rsidR="000744B3" w:rsidRPr="00195811" w:rsidSect="003B7A67">
          <w:pgSz w:w="12240" w:h="15840"/>
          <w:pgMar w:top="1440" w:right="1440" w:bottom="1440" w:left="1440" w:header="720" w:footer="720" w:gutter="0"/>
          <w:cols w:space="720"/>
        </w:sectPr>
      </w:pPr>
    </w:p>
    <w:p w14:paraId="45105620" w14:textId="77777777" w:rsidR="000744B3" w:rsidRPr="00195811" w:rsidRDefault="0034045F" w:rsidP="0001515E">
      <w:pPr>
        <w:pStyle w:val="AN-Head2"/>
        <w:rPr>
          <w:lang w:val="fr-FR"/>
        </w:rPr>
      </w:pPr>
      <w:bookmarkStart w:id="86" w:name="_Toc158718896"/>
      <w:bookmarkStart w:id="87" w:name="_Toc158761478"/>
      <w:r w:rsidRPr="00195811">
        <w:rPr>
          <w:lang w:val="fr-FR"/>
        </w:rPr>
        <w:t>Résumé des principaux indicateurs nutritionnels</w:t>
      </w:r>
      <w:bookmarkEnd w:id="86"/>
      <w:bookmarkEnd w:id="87"/>
    </w:p>
    <w:p w14:paraId="1EC4EF01" w14:textId="77777777" w:rsidR="000744B3" w:rsidRPr="00195811" w:rsidRDefault="0034045F">
      <w:pPr>
        <w:rPr>
          <w:rFonts w:ascii="Gill Sans MT" w:hAnsi="Gill Sans MT"/>
          <w:b/>
          <w:color w:val="BA0C2F"/>
          <w:lang w:val="fr-FR"/>
        </w:rPr>
      </w:pPr>
      <w:r w:rsidRPr="00195811">
        <w:rPr>
          <w:rFonts w:ascii="Gill Sans MT" w:hAnsi="Gill Sans MT"/>
          <w:b/>
          <w:color w:val="BA0C2F"/>
          <w:lang w:val="fr-FR"/>
        </w:rPr>
        <w:t xml:space="preserve">Comportement prioritaire : </w:t>
      </w:r>
    </w:p>
    <w:p w14:paraId="0411C9FD" w14:textId="77777777" w:rsidR="000744B3" w:rsidRPr="00195811" w:rsidRDefault="0034045F">
      <w:pPr>
        <w:rPr>
          <w:rFonts w:ascii="Gill Sans MT" w:hAnsi="Gill Sans MT"/>
          <w:b/>
          <w:lang w:val="fr-FR"/>
        </w:rPr>
      </w:pPr>
      <w:r w:rsidRPr="00195811">
        <w:rPr>
          <w:rFonts w:ascii="Gill Sans MT" w:hAnsi="Gill Sans MT"/>
          <w:b/>
          <w:color w:val="BA0C2F"/>
          <w:lang w:val="fr-FR"/>
        </w:rPr>
        <w:t xml:space="preserve">Population spécifique à la RFSA : </w:t>
      </w:r>
      <w:r w:rsidRPr="00195811">
        <w:rPr>
          <w:rFonts w:ascii="Gill Sans MT" w:hAnsi="Gill Sans MT"/>
          <w:b/>
          <w:lang w:val="fr-FR"/>
        </w:rPr>
        <w:t xml:space="preserve">enfants âgés de 6 à 23 mois </w:t>
      </w:r>
    </w:p>
    <w:p w14:paraId="397EB378" w14:textId="77777777" w:rsidR="000744B3" w:rsidRPr="00195811" w:rsidRDefault="0034045F">
      <w:pPr>
        <w:rPr>
          <w:rFonts w:ascii="Gill Sans MT" w:hAnsi="Gill Sans MT"/>
          <w:b/>
          <w:color w:val="BA0C2F"/>
          <w:lang w:val="fr-FR"/>
        </w:rPr>
      </w:pPr>
      <w:r w:rsidRPr="00195811">
        <w:rPr>
          <w:rFonts w:ascii="Gill Sans MT" w:hAnsi="Gill Sans MT"/>
          <w:b/>
          <w:color w:val="BA0C2F"/>
          <w:lang w:val="fr-FR"/>
        </w:rPr>
        <w:t xml:space="preserve">Districts RFSA sélectionnés : </w:t>
      </w:r>
    </w:p>
    <w:p w14:paraId="4CB7E426" w14:textId="77777777" w:rsidR="000744B3" w:rsidRPr="00195811" w:rsidRDefault="0034045F">
      <w:pPr>
        <w:rPr>
          <w:rFonts w:ascii="Gill Sans MT" w:hAnsi="Gill Sans MT"/>
          <w:b/>
          <w:color w:val="BA0C2F"/>
          <w:lang w:val="fr-FR"/>
        </w:rPr>
      </w:pPr>
      <w:r w:rsidRPr="00195811">
        <w:rPr>
          <w:rFonts w:ascii="Gill Sans MT" w:hAnsi="Gill Sans MT"/>
          <w:b/>
          <w:color w:val="BA0C2F"/>
          <w:lang w:val="fr-FR"/>
        </w:rPr>
        <w:t>Autres caractéristiques clés/facteurs de stratification : (par exemple, statut socio-économique, sexe biologique, moyens de subsistance, ethnie/religion)</w:t>
      </w:r>
    </w:p>
    <w:p w14:paraId="45B872AD" w14:textId="5BB3BE7F" w:rsidR="000744B3" w:rsidRPr="000C781B" w:rsidRDefault="0034045F" w:rsidP="00A94361">
      <w:pPr>
        <w:pStyle w:val="AN-Tabletitle"/>
        <w:rPr>
          <w:lang w:val="fr-FR"/>
        </w:rPr>
      </w:pPr>
      <w:r w:rsidRPr="000C781B">
        <w:rPr>
          <w:lang w:val="fr-FR"/>
        </w:rPr>
        <w:t>Tableau 2. Données de l</w:t>
      </w:r>
      <w:r w:rsidR="00A95B9B" w:rsidRPr="000C781B">
        <w:rPr>
          <w:lang w:val="fr-FR"/>
        </w:rPr>
        <w:t>’</w:t>
      </w:r>
      <w:r w:rsidRPr="000C781B">
        <w:rPr>
          <w:lang w:val="fr-FR"/>
        </w:rPr>
        <w:t>enquête nationale et de l</w:t>
      </w:r>
      <w:r w:rsidR="00A95B9B" w:rsidRPr="000C781B">
        <w:rPr>
          <w:lang w:val="fr-FR"/>
        </w:rPr>
        <w:t>’</w:t>
      </w:r>
      <w:r w:rsidRPr="000C781B">
        <w:rPr>
          <w:lang w:val="fr-FR"/>
        </w:rPr>
        <w:t xml:space="preserve">enquête de référence basée sur la population RFSA : indicateurs </w:t>
      </w:r>
      <w:proofErr w:type="gramStart"/>
      <w:r w:rsidRPr="000C781B">
        <w:rPr>
          <w:lang w:val="fr-FR"/>
        </w:rPr>
        <w:t>clés liés</w:t>
      </w:r>
      <w:proofErr w:type="gramEnd"/>
      <w:r w:rsidRPr="000C781B">
        <w:rPr>
          <w:lang w:val="fr-FR"/>
        </w:rPr>
        <w:t xml:space="preserve"> aux comportements prioritaires</w:t>
      </w:r>
      <w:r w:rsidRPr="00195811">
        <w:rPr>
          <w:vertAlign w:val="superscript"/>
        </w:rPr>
        <w:footnoteReference w:id="7"/>
      </w:r>
    </w:p>
    <w:tbl>
      <w:tblPr>
        <w:tblStyle w:val="37"/>
        <w:tblW w:w="130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2206"/>
        <w:gridCol w:w="1306"/>
        <w:gridCol w:w="1359"/>
        <w:gridCol w:w="1358"/>
        <w:gridCol w:w="1358"/>
        <w:gridCol w:w="1358"/>
        <w:gridCol w:w="1358"/>
        <w:gridCol w:w="1358"/>
        <w:gridCol w:w="1358"/>
      </w:tblGrid>
      <w:tr w:rsidR="00296A11" w:rsidRPr="000C781B" w14:paraId="30A18369" w14:textId="77777777" w:rsidTr="00301B14">
        <w:trPr>
          <w:trHeight w:val="380"/>
          <w:tblHeader/>
          <w:jc w:val="center"/>
        </w:trPr>
        <w:tc>
          <w:tcPr>
            <w:tcW w:w="2206" w:type="dxa"/>
            <w:tcBorders>
              <w:top w:val="single" w:sz="4" w:space="0" w:color="000000"/>
              <w:left w:val="single" w:sz="4" w:space="0" w:color="000000"/>
              <w:bottom w:val="single" w:sz="4" w:space="0" w:color="000000"/>
            </w:tcBorders>
            <w:shd w:val="clear" w:color="auto" w:fill="BA0C2F"/>
          </w:tcPr>
          <w:p w14:paraId="50142DC4" w14:textId="77777777" w:rsidR="000744B3" w:rsidRPr="00195811" w:rsidRDefault="000744B3">
            <w:pPr>
              <w:widowControl w:val="0"/>
              <w:rPr>
                <w:rFonts w:ascii="Gill Sans MT" w:hAnsi="Gill Sans MT"/>
                <w:b/>
                <w:color w:val="FFFFFF"/>
                <w:sz w:val="18"/>
                <w:szCs w:val="18"/>
                <w:lang w:val="fr-FR"/>
              </w:rPr>
            </w:pPr>
          </w:p>
        </w:tc>
        <w:tc>
          <w:tcPr>
            <w:tcW w:w="1306" w:type="dxa"/>
            <w:tcBorders>
              <w:top w:val="single" w:sz="4" w:space="0" w:color="000000"/>
              <w:left w:val="single" w:sz="4" w:space="0" w:color="000000"/>
              <w:bottom w:val="single" w:sz="4" w:space="0" w:color="000000"/>
            </w:tcBorders>
            <w:shd w:val="clear" w:color="auto" w:fill="BA0C2F"/>
          </w:tcPr>
          <w:p w14:paraId="312C86A7" w14:textId="77777777" w:rsidR="000744B3" w:rsidRPr="00195811" w:rsidRDefault="0034045F">
            <w:pPr>
              <w:widowControl w:val="0"/>
              <w:rPr>
                <w:rFonts w:ascii="Gill Sans MT" w:hAnsi="Gill Sans MT"/>
                <w:b/>
                <w:color w:val="FFFFFF"/>
                <w:sz w:val="18"/>
                <w:szCs w:val="18"/>
                <w:lang w:val="fr-FR"/>
              </w:rPr>
            </w:pPr>
            <w:r w:rsidRPr="00195811">
              <w:rPr>
                <w:rFonts w:ascii="Gill Sans MT" w:hAnsi="Gill Sans MT"/>
                <w:b/>
                <w:color w:val="FFFFFF"/>
                <w:sz w:val="18"/>
                <w:szCs w:val="18"/>
                <w:lang w:val="fr-FR"/>
              </w:rPr>
              <w:t>Évaluation</w:t>
            </w:r>
          </w:p>
          <w:p w14:paraId="14369554" w14:textId="77777777" w:rsidR="000744B3" w:rsidRPr="00195811" w:rsidRDefault="0034045F">
            <w:pPr>
              <w:widowControl w:val="0"/>
              <w:rPr>
                <w:rFonts w:ascii="Gill Sans MT" w:hAnsi="Gill Sans MT"/>
                <w:b/>
                <w:color w:val="FFFFFF"/>
                <w:sz w:val="18"/>
                <w:szCs w:val="18"/>
                <w:vertAlign w:val="superscript"/>
                <w:lang w:val="fr-FR"/>
              </w:rPr>
            </w:pPr>
            <w:proofErr w:type="gramStart"/>
            <w:r w:rsidRPr="00195811">
              <w:rPr>
                <w:rFonts w:ascii="Gill Sans MT" w:hAnsi="Gill Sans MT"/>
                <w:b/>
                <w:color w:val="FFFFFF"/>
                <w:sz w:val="18"/>
                <w:szCs w:val="18"/>
                <w:lang w:val="fr-FR"/>
              </w:rPr>
              <w:t>par</w:t>
            </w:r>
            <w:proofErr w:type="gramEnd"/>
            <w:r w:rsidRPr="00195811">
              <w:rPr>
                <w:rFonts w:ascii="Gill Sans MT" w:hAnsi="Gill Sans MT"/>
                <w:b/>
                <w:color w:val="FFFFFF"/>
                <w:sz w:val="18"/>
                <w:szCs w:val="18"/>
                <w:lang w:val="fr-FR"/>
              </w:rPr>
              <w:t xml:space="preserve"> feux de signalisation</w:t>
            </w:r>
            <w:r w:rsidRPr="00195811">
              <w:rPr>
                <w:rFonts w:ascii="Gill Sans MT" w:hAnsi="Gill Sans MT"/>
                <w:b/>
                <w:color w:val="FFFFFF"/>
                <w:sz w:val="18"/>
                <w:szCs w:val="18"/>
                <w:vertAlign w:val="superscript"/>
                <w:lang w:val="fr-FR"/>
              </w:rPr>
              <w:t>*</w:t>
            </w:r>
          </w:p>
        </w:tc>
        <w:tc>
          <w:tcPr>
            <w:tcW w:w="4075" w:type="dxa"/>
            <w:gridSpan w:val="3"/>
            <w:tcBorders>
              <w:top w:val="single" w:sz="4" w:space="0" w:color="000000"/>
              <w:left w:val="single" w:sz="4" w:space="0" w:color="000000"/>
              <w:bottom w:val="single" w:sz="4" w:space="0" w:color="000000"/>
            </w:tcBorders>
            <w:shd w:val="clear" w:color="auto" w:fill="BA0C2F"/>
          </w:tcPr>
          <w:p w14:paraId="0D0B7722" w14:textId="2902F76E" w:rsidR="000744B3" w:rsidRPr="00195811" w:rsidRDefault="0034045F" w:rsidP="00B208CB">
            <w:pPr>
              <w:widowControl w:val="0"/>
              <w:rPr>
                <w:rFonts w:ascii="Gill Sans MT" w:hAnsi="Gill Sans MT"/>
                <w:b/>
                <w:color w:val="FFFFFF"/>
                <w:sz w:val="18"/>
                <w:szCs w:val="18"/>
                <w:lang w:val="fr-FR"/>
              </w:rPr>
            </w:pPr>
            <w:r w:rsidRPr="00195811">
              <w:rPr>
                <w:rFonts w:ascii="Gill Sans MT" w:hAnsi="Gill Sans MT"/>
                <w:b/>
                <w:color w:val="FFFFFF"/>
                <w:sz w:val="18"/>
                <w:szCs w:val="18"/>
                <w:lang w:val="fr-FR"/>
              </w:rPr>
              <w:t>Données d</w:t>
            </w:r>
            <w:r w:rsidR="00A95B9B">
              <w:rPr>
                <w:rFonts w:ascii="Gill Sans MT" w:hAnsi="Gill Sans MT"/>
                <w:b/>
                <w:color w:val="FFFFFF"/>
                <w:sz w:val="18"/>
                <w:szCs w:val="18"/>
                <w:lang w:val="fr-FR"/>
              </w:rPr>
              <w:t>’</w:t>
            </w:r>
            <w:r w:rsidRPr="00195811">
              <w:rPr>
                <w:rFonts w:ascii="Gill Sans MT" w:hAnsi="Gill Sans MT"/>
                <w:b/>
                <w:color w:val="FFFFFF"/>
                <w:sz w:val="18"/>
                <w:szCs w:val="18"/>
                <w:lang w:val="fr-FR"/>
              </w:rPr>
              <w:t>enquêtes représentatives de la population au niveau national</w:t>
            </w:r>
          </w:p>
        </w:tc>
        <w:tc>
          <w:tcPr>
            <w:tcW w:w="2716" w:type="dxa"/>
            <w:gridSpan w:val="2"/>
            <w:tcBorders>
              <w:top w:val="single" w:sz="4" w:space="0" w:color="000000"/>
              <w:left w:val="single" w:sz="4" w:space="0" w:color="000000"/>
              <w:bottom w:val="single" w:sz="4" w:space="0" w:color="000000"/>
            </w:tcBorders>
            <w:shd w:val="clear" w:color="auto" w:fill="BA0C2F"/>
          </w:tcPr>
          <w:p w14:paraId="0BE60EFF" w14:textId="77777777" w:rsidR="000744B3" w:rsidRPr="00195811" w:rsidRDefault="0034045F" w:rsidP="00B208CB">
            <w:pPr>
              <w:widowControl w:val="0"/>
              <w:rPr>
                <w:rFonts w:ascii="Gill Sans MT" w:hAnsi="Gill Sans MT"/>
                <w:b/>
                <w:color w:val="FFFFFF"/>
                <w:sz w:val="18"/>
                <w:szCs w:val="18"/>
                <w:lang w:val="fr-FR"/>
              </w:rPr>
            </w:pPr>
            <w:r w:rsidRPr="00195811">
              <w:rPr>
                <w:rFonts w:ascii="Gill Sans MT" w:hAnsi="Gill Sans MT"/>
                <w:b/>
                <w:color w:val="FFFFFF"/>
                <w:sz w:val="18"/>
                <w:szCs w:val="18"/>
                <w:lang w:val="fr-FR"/>
              </w:rPr>
              <w:t>Enquête de référence basée sur la population RFSA</w:t>
            </w:r>
          </w:p>
        </w:tc>
        <w:tc>
          <w:tcPr>
            <w:tcW w:w="2716" w:type="dxa"/>
            <w:gridSpan w:val="2"/>
            <w:tcBorders>
              <w:top w:val="single" w:sz="4" w:space="0" w:color="000000"/>
              <w:left w:val="single" w:sz="4" w:space="0" w:color="000000"/>
              <w:bottom w:val="single" w:sz="4" w:space="0" w:color="000000"/>
              <w:right w:val="single" w:sz="4" w:space="0" w:color="000000"/>
            </w:tcBorders>
            <w:shd w:val="clear" w:color="auto" w:fill="BA0C2F"/>
          </w:tcPr>
          <w:p w14:paraId="13DA1698" w14:textId="77777777" w:rsidR="000744B3" w:rsidRPr="00195811" w:rsidRDefault="0034045F" w:rsidP="00B208CB">
            <w:pPr>
              <w:widowControl w:val="0"/>
              <w:rPr>
                <w:rFonts w:ascii="Gill Sans MT" w:hAnsi="Gill Sans MT"/>
                <w:b/>
                <w:color w:val="FFFFFF"/>
                <w:sz w:val="18"/>
                <w:szCs w:val="18"/>
                <w:lang w:val="fr-FR"/>
              </w:rPr>
            </w:pPr>
            <w:r w:rsidRPr="00195811">
              <w:rPr>
                <w:rFonts w:ascii="Gill Sans MT" w:hAnsi="Gill Sans MT"/>
                <w:b/>
                <w:color w:val="FFFFFF"/>
                <w:sz w:val="18"/>
                <w:szCs w:val="18"/>
                <w:lang w:val="fr-FR"/>
              </w:rPr>
              <w:t>Définir les indicateurs du programme</w:t>
            </w:r>
          </w:p>
        </w:tc>
      </w:tr>
      <w:tr w:rsidR="00296A11" w:rsidRPr="00195811" w14:paraId="61D33976" w14:textId="77777777" w:rsidTr="00301B14">
        <w:trPr>
          <w:tblHeader/>
          <w:jc w:val="center"/>
        </w:trPr>
        <w:tc>
          <w:tcPr>
            <w:tcW w:w="2206" w:type="dxa"/>
            <w:tcBorders>
              <w:top w:val="single" w:sz="4" w:space="0" w:color="000000"/>
              <w:left w:val="single" w:sz="4" w:space="0" w:color="000000"/>
              <w:bottom w:val="single" w:sz="4" w:space="0" w:color="000000"/>
            </w:tcBorders>
            <w:shd w:val="clear" w:color="auto" w:fill="BA0C2F"/>
          </w:tcPr>
          <w:p w14:paraId="3F3B23D8" w14:textId="77777777" w:rsidR="000744B3" w:rsidRPr="00195811" w:rsidRDefault="0034045F">
            <w:pPr>
              <w:widowControl w:val="0"/>
              <w:rPr>
                <w:rFonts w:ascii="Gill Sans MT" w:hAnsi="Gill Sans MT"/>
                <w:b/>
                <w:color w:val="FFFFFF"/>
                <w:sz w:val="18"/>
                <w:szCs w:val="18"/>
                <w:lang w:val="fr-FR"/>
              </w:rPr>
            </w:pPr>
            <w:r w:rsidRPr="00195811">
              <w:rPr>
                <w:rFonts w:ascii="Gill Sans MT" w:hAnsi="Gill Sans MT"/>
                <w:b/>
                <w:color w:val="FFFFFF"/>
                <w:sz w:val="18"/>
                <w:szCs w:val="18"/>
                <w:lang w:val="fr-FR"/>
              </w:rPr>
              <w:t>Indicateur</w:t>
            </w:r>
          </w:p>
        </w:tc>
        <w:tc>
          <w:tcPr>
            <w:tcW w:w="1306" w:type="dxa"/>
            <w:tcBorders>
              <w:top w:val="single" w:sz="4" w:space="0" w:color="000000"/>
              <w:left w:val="single" w:sz="4" w:space="0" w:color="000000"/>
              <w:bottom w:val="single" w:sz="4" w:space="0" w:color="000000"/>
            </w:tcBorders>
            <w:shd w:val="clear" w:color="auto" w:fill="BA0C2F"/>
          </w:tcPr>
          <w:p w14:paraId="5ADAE0FF" w14:textId="77777777" w:rsidR="000744B3" w:rsidRPr="00195811" w:rsidRDefault="000744B3">
            <w:pPr>
              <w:widowControl w:val="0"/>
              <w:rPr>
                <w:rFonts w:ascii="Gill Sans MT" w:hAnsi="Gill Sans MT"/>
                <w:b/>
                <w:color w:val="FFFFFF"/>
                <w:sz w:val="18"/>
                <w:szCs w:val="18"/>
                <w:lang w:val="fr-FR"/>
              </w:rPr>
            </w:pPr>
          </w:p>
        </w:tc>
        <w:tc>
          <w:tcPr>
            <w:tcW w:w="1359" w:type="dxa"/>
            <w:tcBorders>
              <w:top w:val="single" w:sz="4" w:space="0" w:color="000000"/>
              <w:left w:val="single" w:sz="4" w:space="0" w:color="000000"/>
              <w:bottom w:val="single" w:sz="4" w:space="0" w:color="000000"/>
            </w:tcBorders>
            <w:shd w:val="clear" w:color="auto" w:fill="BA0C2F"/>
          </w:tcPr>
          <w:p w14:paraId="19F67413" w14:textId="77777777" w:rsidR="000744B3" w:rsidRPr="00195811" w:rsidRDefault="0034045F">
            <w:pPr>
              <w:widowControl w:val="0"/>
              <w:jc w:val="center"/>
              <w:rPr>
                <w:rFonts w:ascii="Gill Sans MT" w:hAnsi="Gill Sans MT"/>
                <w:b/>
                <w:color w:val="FFFFFF"/>
                <w:sz w:val="18"/>
                <w:szCs w:val="18"/>
                <w:lang w:val="fr-FR"/>
              </w:rPr>
            </w:pPr>
            <w:r w:rsidRPr="00195811">
              <w:rPr>
                <w:rFonts w:ascii="Gill Sans MT" w:hAnsi="Gill Sans MT"/>
                <w:b/>
                <w:color w:val="FFFFFF"/>
                <w:sz w:val="18"/>
                <w:szCs w:val="18"/>
                <w:lang w:val="fr-FR"/>
              </w:rPr>
              <w:t xml:space="preserve">National </w:t>
            </w:r>
          </w:p>
        </w:tc>
        <w:tc>
          <w:tcPr>
            <w:tcW w:w="1358" w:type="dxa"/>
            <w:tcBorders>
              <w:top w:val="single" w:sz="4" w:space="0" w:color="000000"/>
              <w:left w:val="single" w:sz="4" w:space="0" w:color="000000"/>
              <w:bottom w:val="single" w:sz="4" w:space="0" w:color="000000"/>
            </w:tcBorders>
            <w:shd w:val="clear" w:color="auto" w:fill="BA0C2F"/>
          </w:tcPr>
          <w:p w14:paraId="1ECFC3C9" w14:textId="77777777" w:rsidR="000744B3" w:rsidRPr="00195811" w:rsidRDefault="0034045F">
            <w:pPr>
              <w:widowControl w:val="0"/>
              <w:jc w:val="center"/>
              <w:rPr>
                <w:rFonts w:ascii="Gill Sans MT" w:hAnsi="Gill Sans MT"/>
                <w:b/>
                <w:color w:val="FFFFFF"/>
                <w:sz w:val="18"/>
                <w:szCs w:val="18"/>
                <w:lang w:val="fr-FR"/>
              </w:rPr>
            </w:pPr>
            <w:r w:rsidRPr="00195811">
              <w:rPr>
                <w:rFonts w:ascii="Gill Sans MT" w:hAnsi="Gill Sans MT"/>
                <w:b/>
                <w:color w:val="FFFFFF"/>
                <w:sz w:val="18"/>
                <w:szCs w:val="18"/>
                <w:lang w:val="fr-FR"/>
              </w:rPr>
              <w:t>District 1</w:t>
            </w:r>
          </w:p>
        </w:tc>
        <w:tc>
          <w:tcPr>
            <w:tcW w:w="1358" w:type="dxa"/>
            <w:tcBorders>
              <w:top w:val="single" w:sz="4" w:space="0" w:color="000000"/>
              <w:left w:val="single" w:sz="4" w:space="0" w:color="000000"/>
              <w:bottom w:val="single" w:sz="4" w:space="0" w:color="000000"/>
            </w:tcBorders>
            <w:shd w:val="clear" w:color="auto" w:fill="BA0C2F"/>
          </w:tcPr>
          <w:p w14:paraId="2396C96B" w14:textId="77777777" w:rsidR="000744B3" w:rsidRPr="00195811" w:rsidRDefault="0034045F">
            <w:pPr>
              <w:widowControl w:val="0"/>
              <w:jc w:val="center"/>
              <w:rPr>
                <w:rFonts w:ascii="Gill Sans MT" w:hAnsi="Gill Sans MT"/>
                <w:b/>
                <w:color w:val="FFFFFF"/>
                <w:sz w:val="18"/>
                <w:szCs w:val="18"/>
                <w:lang w:val="fr-FR"/>
              </w:rPr>
            </w:pPr>
            <w:r w:rsidRPr="00195811">
              <w:rPr>
                <w:rFonts w:ascii="Gill Sans MT" w:hAnsi="Gill Sans MT"/>
                <w:b/>
                <w:color w:val="FFFFFF"/>
                <w:sz w:val="18"/>
                <w:szCs w:val="18"/>
                <w:lang w:val="fr-FR"/>
              </w:rPr>
              <w:t>District 2</w:t>
            </w:r>
          </w:p>
        </w:tc>
        <w:tc>
          <w:tcPr>
            <w:tcW w:w="1358" w:type="dxa"/>
            <w:tcBorders>
              <w:top w:val="single" w:sz="4" w:space="0" w:color="000000"/>
              <w:left w:val="single" w:sz="4" w:space="0" w:color="000000"/>
              <w:bottom w:val="single" w:sz="4" w:space="0" w:color="000000"/>
            </w:tcBorders>
            <w:shd w:val="clear" w:color="auto" w:fill="BA0C2F"/>
          </w:tcPr>
          <w:p w14:paraId="6AB9C7B7" w14:textId="77777777" w:rsidR="000744B3" w:rsidRPr="00195811" w:rsidRDefault="0034045F">
            <w:pPr>
              <w:widowControl w:val="0"/>
              <w:jc w:val="center"/>
              <w:rPr>
                <w:rFonts w:ascii="Gill Sans MT" w:hAnsi="Gill Sans MT"/>
                <w:b/>
                <w:color w:val="FFFFFF"/>
                <w:sz w:val="18"/>
                <w:szCs w:val="18"/>
                <w:lang w:val="fr-FR"/>
              </w:rPr>
            </w:pPr>
            <w:r w:rsidRPr="00195811">
              <w:rPr>
                <w:rFonts w:ascii="Gill Sans MT" w:hAnsi="Gill Sans MT"/>
                <w:b/>
                <w:color w:val="FFFFFF"/>
                <w:sz w:val="18"/>
                <w:szCs w:val="18"/>
                <w:lang w:val="fr-FR"/>
              </w:rPr>
              <w:t>District 1</w:t>
            </w:r>
          </w:p>
        </w:tc>
        <w:tc>
          <w:tcPr>
            <w:tcW w:w="1358" w:type="dxa"/>
            <w:tcBorders>
              <w:top w:val="single" w:sz="4" w:space="0" w:color="000000"/>
              <w:left w:val="single" w:sz="4" w:space="0" w:color="000000"/>
              <w:bottom w:val="single" w:sz="4" w:space="0" w:color="000000"/>
              <w:right w:val="single" w:sz="4" w:space="0" w:color="000000"/>
            </w:tcBorders>
            <w:shd w:val="clear" w:color="auto" w:fill="BA0C2F"/>
          </w:tcPr>
          <w:p w14:paraId="742F9A02" w14:textId="77777777" w:rsidR="000744B3" w:rsidRPr="00195811" w:rsidRDefault="0034045F">
            <w:pPr>
              <w:widowControl w:val="0"/>
              <w:jc w:val="center"/>
              <w:rPr>
                <w:rFonts w:ascii="Gill Sans MT" w:hAnsi="Gill Sans MT"/>
                <w:b/>
                <w:color w:val="FFFFFF"/>
                <w:sz w:val="18"/>
                <w:szCs w:val="18"/>
                <w:lang w:val="fr-FR"/>
              </w:rPr>
            </w:pPr>
            <w:r w:rsidRPr="00195811">
              <w:rPr>
                <w:rFonts w:ascii="Gill Sans MT" w:hAnsi="Gill Sans MT"/>
                <w:b/>
                <w:color w:val="FFFFFF"/>
                <w:sz w:val="18"/>
                <w:szCs w:val="18"/>
                <w:lang w:val="fr-FR"/>
              </w:rPr>
              <w:t>District 2</w:t>
            </w:r>
          </w:p>
        </w:tc>
        <w:tc>
          <w:tcPr>
            <w:tcW w:w="1358" w:type="dxa"/>
            <w:tcBorders>
              <w:top w:val="single" w:sz="4" w:space="0" w:color="000000"/>
              <w:left w:val="single" w:sz="4" w:space="0" w:color="000000"/>
              <w:bottom w:val="single" w:sz="4" w:space="0" w:color="000000"/>
              <w:right w:val="single" w:sz="4" w:space="0" w:color="000000"/>
            </w:tcBorders>
            <w:shd w:val="clear" w:color="auto" w:fill="BA0C2F"/>
          </w:tcPr>
          <w:p w14:paraId="61343975" w14:textId="77777777" w:rsidR="000744B3" w:rsidRPr="00195811" w:rsidRDefault="0034045F">
            <w:pPr>
              <w:widowControl w:val="0"/>
              <w:jc w:val="center"/>
              <w:rPr>
                <w:rFonts w:ascii="Gill Sans MT" w:hAnsi="Gill Sans MT"/>
                <w:b/>
                <w:color w:val="FFFFFF"/>
                <w:sz w:val="18"/>
                <w:szCs w:val="18"/>
                <w:lang w:val="fr-FR"/>
              </w:rPr>
            </w:pPr>
            <w:r w:rsidRPr="00195811">
              <w:rPr>
                <w:rFonts w:ascii="Gill Sans MT" w:hAnsi="Gill Sans MT"/>
                <w:b/>
                <w:color w:val="FFFFFF"/>
                <w:sz w:val="18"/>
                <w:szCs w:val="18"/>
                <w:lang w:val="fr-FR"/>
              </w:rPr>
              <w:t>District 1</w:t>
            </w:r>
          </w:p>
        </w:tc>
        <w:tc>
          <w:tcPr>
            <w:tcW w:w="1358" w:type="dxa"/>
            <w:tcBorders>
              <w:top w:val="single" w:sz="4" w:space="0" w:color="000000"/>
              <w:left w:val="single" w:sz="4" w:space="0" w:color="000000"/>
              <w:bottom w:val="single" w:sz="4" w:space="0" w:color="000000"/>
              <w:right w:val="single" w:sz="4" w:space="0" w:color="000000"/>
            </w:tcBorders>
            <w:shd w:val="clear" w:color="auto" w:fill="BA0C2F"/>
          </w:tcPr>
          <w:p w14:paraId="2B8D2BBA" w14:textId="77777777" w:rsidR="000744B3" w:rsidRPr="00195811" w:rsidRDefault="0034045F">
            <w:pPr>
              <w:widowControl w:val="0"/>
              <w:jc w:val="center"/>
              <w:rPr>
                <w:rFonts w:ascii="Gill Sans MT" w:hAnsi="Gill Sans MT"/>
                <w:b/>
                <w:color w:val="FFFFFF"/>
                <w:sz w:val="18"/>
                <w:szCs w:val="18"/>
                <w:lang w:val="fr-FR"/>
              </w:rPr>
            </w:pPr>
            <w:r w:rsidRPr="00195811">
              <w:rPr>
                <w:rFonts w:ascii="Gill Sans MT" w:hAnsi="Gill Sans MT"/>
                <w:b/>
                <w:color w:val="FFFFFF"/>
                <w:sz w:val="18"/>
                <w:szCs w:val="18"/>
                <w:lang w:val="fr-FR"/>
              </w:rPr>
              <w:t>District 2</w:t>
            </w:r>
          </w:p>
        </w:tc>
      </w:tr>
      <w:tr w:rsidR="00296A11" w:rsidRPr="00FF4322" w14:paraId="6304A866" w14:textId="77777777" w:rsidTr="00301B14">
        <w:trPr>
          <w:jc w:val="center"/>
        </w:trPr>
        <w:tc>
          <w:tcPr>
            <w:tcW w:w="2206" w:type="dxa"/>
            <w:tcBorders>
              <w:left w:val="single" w:sz="6" w:space="0" w:color="000000"/>
            </w:tcBorders>
            <w:shd w:val="clear" w:color="auto" w:fill="auto"/>
            <w:tcMar>
              <w:left w:w="40" w:type="dxa"/>
              <w:right w:w="40" w:type="dxa"/>
            </w:tcMar>
            <w:vAlign w:val="bottom"/>
          </w:tcPr>
          <w:p w14:paraId="7F505B39" w14:textId="77777777" w:rsidR="000744B3" w:rsidRPr="000C781B" w:rsidRDefault="0034045F" w:rsidP="00A94361">
            <w:pPr>
              <w:pStyle w:val="AN-Tabletext"/>
              <w:rPr>
                <w:lang w:val="fr-FR"/>
              </w:rPr>
            </w:pPr>
            <w:r w:rsidRPr="000C781B">
              <w:rPr>
                <w:lang w:val="fr-FR"/>
              </w:rPr>
              <w:t>Retard de croissance (enfants de 6 à 59 mois)</w:t>
            </w:r>
          </w:p>
          <w:p w14:paraId="48C8A779" w14:textId="7A460F7B" w:rsidR="000744B3" w:rsidRPr="00195811" w:rsidRDefault="0034045F" w:rsidP="00A94361">
            <w:pPr>
              <w:pStyle w:val="AN-Tabletext"/>
            </w:pPr>
            <w:r w:rsidRPr="00195811">
              <w:t xml:space="preserve">Taille pour </w:t>
            </w:r>
            <w:proofErr w:type="spellStart"/>
            <w:r w:rsidRPr="00195811">
              <w:t>l</w:t>
            </w:r>
            <w:r w:rsidR="00A95B9B">
              <w:t>’</w:t>
            </w:r>
            <w:r w:rsidRPr="00195811">
              <w:t>âge</w:t>
            </w:r>
            <w:proofErr w:type="spellEnd"/>
            <w:r w:rsidRPr="00195811">
              <w:t xml:space="preserve"> (%)</w:t>
            </w:r>
          </w:p>
        </w:tc>
        <w:tc>
          <w:tcPr>
            <w:tcW w:w="1306" w:type="dxa"/>
            <w:tcBorders>
              <w:left w:val="single" w:sz="6" w:space="0" w:color="000000"/>
            </w:tcBorders>
            <w:shd w:val="clear" w:color="auto" w:fill="auto"/>
            <w:tcMar>
              <w:left w:w="40" w:type="dxa"/>
              <w:right w:w="40" w:type="dxa"/>
            </w:tcMar>
            <w:vAlign w:val="bottom"/>
          </w:tcPr>
          <w:p w14:paraId="54CD99E8" w14:textId="2B52B830" w:rsidR="000744B3" w:rsidRPr="00195811" w:rsidRDefault="0000022E" w:rsidP="00A94361">
            <w:pPr>
              <w:pStyle w:val="AN-Tabletext"/>
            </w:pPr>
            <w:sdt>
              <w:sdtPr>
                <w:alias w:val="WIP"/>
                <w:tag w:val="WIP"/>
                <w:id w:val="1435015446"/>
                <w:dropDownList>
                  <w:listItem w:displayText="Pas de problème" w:value="Pas de problème"/>
                  <w:listItem w:displayText="Écart entre les données nationales et celles de la zone de programme" w:value="Écart entre les données nationales et celles de la zone de programme"/>
                  <w:listItem w:displayText="C'est un problème" w:value="C'est un problème"/>
                </w:dropDownList>
              </w:sdtPr>
              <w:sdtEndPr/>
              <w:sdtContent>
                <w:r w:rsidR="002C03B6" w:rsidDel="00F55A45">
                  <w:t>Pas de problème</w:t>
                </w:r>
              </w:sdtContent>
            </w:sdt>
          </w:p>
        </w:tc>
        <w:tc>
          <w:tcPr>
            <w:tcW w:w="1359" w:type="dxa"/>
            <w:shd w:val="clear" w:color="auto" w:fill="auto"/>
            <w:tcMar>
              <w:left w:w="40" w:type="dxa"/>
              <w:right w:w="40" w:type="dxa"/>
            </w:tcMar>
            <w:vAlign w:val="center"/>
          </w:tcPr>
          <w:p w14:paraId="6E964806"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1655F9DB"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7B5EFAC8"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05C7BBA7"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5A76A5D8"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14C547CE"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6F6078BC" w14:textId="77777777" w:rsidR="000744B3" w:rsidRPr="00195811" w:rsidRDefault="000744B3">
            <w:pPr>
              <w:widowControl w:val="0"/>
              <w:jc w:val="center"/>
              <w:rPr>
                <w:rFonts w:ascii="Gill Sans MT" w:hAnsi="Gill Sans MT"/>
                <w:sz w:val="20"/>
                <w:szCs w:val="20"/>
                <w:lang w:val="fr-FR"/>
              </w:rPr>
            </w:pPr>
          </w:p>
        </w:tc>
      </w:tr>
      <w:tr w:rsidR="00296A11" w:rsidRPr="00FF4322" w14:paraId="7CC01B36" w14:textId="77777777" w:rsidTr="00301B14">
        <w:trPr>
          <w:jc w:val="center"/>
        </w:trPr>
        <w:tc>
          <w:tcPr>
            <w:tcW w:w="2206" w:type="dxa"/>
            <w:tcBorders>
              <w:left w:val="single" w:sz="6" w:space="0" w:color="000000"/>
            </w:tcBorders>
            <w:shd w:val="clear" w:color="auto" w:fill="auto"/>
            <w:tcMar>
              <w:left w:w="40" w:type="dxa"/>
              <w:right w:w="40" w:type="dxa"/>
            </w:tcMar>
            <w:vAlign w:val="bottom"/>
          </w:tcPr>
          <w:p w14:paraId="44BD44AB" w14:textId="77777777" w:rsidR="000744B3" w:rsidRPr="000C781B" w:rsidRDefault="0034045F" w:rsidP="00A94361">
            <w:pPr>
              <w:pStyle w:val="AN-Tabletext"/>
              <w:rPr>
                <w:lang w:val="fr-FR"/>
              </w:rPr>
            </w:pPr>
            <w:r w:rsidRPr="000C781B">
              <w:rPr>
                <w:lang w:val="fr-FR"/>
              </w:rPr>
              <w:t>Retard de croissance (enfants de 6 à 23 mois)</w:t>
            </w:r>
          </w:p>
          <w:p w14:paraId="2C003860" w14:textId="095EE619" w:rsidR="000744B3" w:rsidRPr="00195811" w:rsidRDefault="0034045F" w:rsidP="00A94361">
            <w:pPr>
              <w:pStyle w:val="AN-Tabletext"/>
            </w:pPr>
            <w:r w:rsidRPr="00195811">
              <w:t xml:space="preserve">Taille pour </w:t>
            </w:r>
            <w:proofErr w:type="spellStart"/>
            <w:r w:rsidRPr="00195811">
              <w:t>l</w:t>
            </w:r>
            <w:r w:rsidR="00A95B9B">
              <w:t>’</w:t>
            </w:r>
            <w:r w:rsidRPr="00195811">
              <w:t>âge</w:t>
            </w:r>
            <w:proofErr w:type="spellEnd"/>
            <w:r w:rsidRPr="00195811">
              <w:t xml:space="preserve"> (%)</w:t>
            </w:r>
          </w:p>
        </w:tc>
        <w:tc>
          <w:tcPr>
            <w:tcW w:w="1306" w:type="dxa"/>
            <w:tcBorders>
              <w:left w:val="single" w:sz="6" w:space="0" w:color="000000"/>
            </w:tcBorders>
            <w:shd w:val="clear" w:color="auto" w:fill="auto"/>
            <w:tcMar>
              <w:left w:w="40" w:type="dxa"/>
              <w:right w:w="40" w:type="dxa"/>
            </w:tcMar>
            <w:vAlign w:val="bottom"/>
          </w:tcPr>
          <w:p w14:paraId="1F7F9611" w14:textId="45299909" w:rsidR="000744B3" w:rsidRPr="00195811" w:rsidRDefault="0000022E" w:rsidP="00A94361">
            <w:pPr>
              <w:pStyle w:val="AN-Tabletext"/>
            </w:pPr>
            <w:sdt>
              <w:sdtPr>
                <w:alias w:val="WIP"/>
                <w:tag w:val="WIP"/>
                <w:id w:val="-1841458867"/>
                <w:dropDownList>
                  <w:listItem w:displayText="Pas de problème" w:value="Pas de problème"/>
                  <w:listItem w:displayText="Écart entre les données nationales et celles de la zone de programme" w:value="Écart entre les données nationales et celles de la zone de programme"/>
                  <w:listItem w:displayText="C'est un problème" w:value="C'est un problème"/>
                </w:dropDownList>
              </w:sdtPr>
              <w:sdtEndPr/>
              <w:sdtContent>
                <w:r w:rsidR="002C03B6" w:rsidDel="00F55A45">
                  <w:t>Pas de problème</w:t>
                </w:r>
              </w:sdtContent>
            </w:sdt>
          </w:p>
        </w:tc>
        <w:tc>
          <w:tcPr>
            <w:tcW w:w="1359" w:type="dxa"/>
            <w:shd w:val="clear" w:color="auto" w:fill="auto"/>
            <w:tcMar>
              <w:left w:w="40" w:type="dxa"/>
              <w:right w:w="40" w:type="dxa"/>
            </w:tcMar>
            <w:vAlign w:val="center"/>
          </w:tcPr>
          <w:p w14:paraId="7CACBFD2"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0A47DD98"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020CBEE7"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3E045D9D"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488824A2"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29F2281B"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49F951B3" w14:textId="77777777" w:rsidR="000744B3" w:rsidRPr="00195811" w:rsidRDefault="000744B3">
            <w:pPr>
              <w:widowControl w:val="0"/>
              <w:jc w:val="center"/>
              <w:rPr>
                <w:rFonts w:ascii="Gill Sans MT" w:hAnsi="Gill Sans MT"/>
                <w:sz w:val="20"/>
                <w:szCs w:val="20"/>
                <w:lang w:val="fr-FR"/>
              </w:rPr>
            </w:pPr>
          </w:p>
        </w:tc>
      </w:tr>
      <w:tr w:rsidR="00296A11" w:rsidRPr="00FF4322" w14:paraId="22E8F4DF" w14:textId="77777777" w:rsidTr="00301B14">
        <w:trPr>
          <w:jc w:val="center"/>
        </w:trPr>
        <w:tc>
          <w:tcPr>
            <w:tcW w:w="2206" w:type="dxa"/>
            <w:tcBorders>
              <w:left w:val="single" w:sz="6" w:space="0" w:color="000000"/>
            </w:tcBorders>
            <w:shd w:val="clear" w:color="auto" w:fill="auto"/>
            <w:tcMar>
              <w:left w:w="40" w:type="dxa"/>
              <w:right w:w="40" w:type="dxa"/>
            </w:tcMar>
            <w:vAlign w:val="bottom"/>
          </w:tcPr>
          <w:p w14:paraId="70E0E8FD" w14:textId="77777777" w:rsidR="000744B3" w:rsidRPr="000C781B" w:rsidRDefault="0034045F" w:rsidP="00A94361">
            <w:pPr>
              <w:pStyle w:val="AN-Tabletext"/>
              <w:rPr>
                <w:lang w:val="fr-FR"/>
              </w:rPr>
            </w:pPr>
            <w:r w:rsidRPr="000C781B">
              <w:rPr>
                <w:lang w:val="fr-FR"/>
              </w:rPr>
              <w:t>Malnutrition aiguë globale (émaciation) (enfants de 6 à 59 mois)</w:t>
            </w:r>
          </w:p>
          <w:p w14:paraId="7F573435" w14:textId="77777777" w:rsidR="000744B3" w:rsidRPr="00195811" w:rsidRDefault="0034045F" w:rsidP="00A94361">
            <w:pPr>
              <w:pStyle w:val="AN-Tabletext"/>
            </w:pPr>
            <w:proofErr w:type="spellStart"/>
            <w:r w:rsidRPr="00195811">
              <w:t>Poids</w:t>
            </w:r>
            <w:proofErr w:type="spellEnd"/>
            <w:r w:rsidRPr="00195811">
              <w:t xml:space="preserve"> pour taille (%)</w:t>
            </w:r>
          </w:p>
        </w:tc>
        <w:tc>
          <w:tcPr>
            <w:tcW w:w="1306" w:type="dxa"/>
            <w:tcBorders>
              <w:left w:val="single" w:sz="6" w:space="0" w:color="000000"/>
            </w:tcBorders>
            <w:shd w:val="clear" w:color="auto" w:fill="auto"/>
            <w:tcMar>
              <w:left w:w="40" w:type="dxa"/>
              <w:right w:w="40" w:type="dxa"/>
            </w:tcMar>
            <w:vAlign w:val="bottom"/>
          </w:tcPr>
          <w:p w14:paraId="4F7AD0A9" w14:textId="672F0C72" w:rsidR="000744B3" w:rsidRPr="00195811" w:rsidRDefault="0000022E" w:rsidP="00A94361">
            <w:pPr>
              <w:pStyle w:val="AN-Tabletext"/>
            </w:pPr>
            <w:sdt>
              <w:sdtPr>
                <w:alias w:val="WIP"/>
                <w:tag w:val="WIP"/>
                <w:id w:val="-1589070697"/>
                <w:dropDownList>
                  <w:listItem w:displayText="Pas de problème" w:value="Pas de problème"/>
                  <w:listItem w:displayText="Écart entre les données nationales et celles de la zone de programme" w:value="Écart entre les données nationales et celles de la zone de programme"/>
                  <w:listItem w:displayText="C'est un problème" w:value="C'est un problème"/>
                </w:dropDownList>
              </w:sdtPr>
              <w:sdtEndPr/>
              <w:sdtContent>
                <w:r w:rsidR="002C03B6" w:rsidDel="00F55A45">
                  <w:t>Pas de problème</w:t>
                </w:r>
              </w:sdtContent>
            </w:sdt>
          </w:p>
        </w:tc>
        <w:tc>
          <w:tcPr>
            <w:tcW w:w="1359" w:type="dxa"/>
            <w:shd w:val="clear" w:color="auto" w:fill="auto"/>
            <w:tcMar>
              <w:left w:w="40" w:type="dxa"/>
              <w:right w:w="40" w:type="dxa"/>
            </w:tcMar>
            <w:vAlign w:val="center"/>
          </w:tcPr>
          <w:p w14:paraId="35A3C387"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6690ED9A"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60F82BCC"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2BB51ECE"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5E6B9BAD"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614029B1"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758C5014" w14:textId="77777777" w:rsidR="000744B3" w:rsidRPr="00195811" w:rsidRDefault="000744B3">
            <w:pPr>
              <w:widowControl w:val="0"/>
              <w:jc w:val="center"/>
              <w:rPr>
                <w:rFonts w:ascii="Gill Sans MT" w:hAnsi="Gill Sans MT"/>
                <w:sz w:val="20"/>
                <w:szCs w:val="20"/>
                <w:lang w:val="fr-FR"/>
              </w:rPr>
            </w:pPr>
          </w:p>
        </w:tc>
      </w:tr>
      <w:tr w:rsidR="00296A11" w:rsidRPr="00FF4322" w14:paraId="77D435CE" w14:textId="77777777" w:rsidTr="00301B14">
        <w:trPr>
          <w:jc w:val="center"/>
        </w:trPr>
        <w:tc>
          <w:tcPr>
            <w:tcW w:w="2206" w:type="dxa"/>
            <w:tcBorders>
              <w:left w:val="single" w:sz="6" w:space="0" w:color="000000"/>
            </w:tcBorders>
            <w:shd w:val="clear" w:color="auto" w:fill="auto"/>
            <w:tcMar>
              <w:left w:w="40" w:type="dxa"/>
              <w:right w:w="40" w:type="dxa"/>
            </w:tcMar>
            <w:vAlign w:val="bottom"/>
          </w:tcPr>
          <w:p w14:paraId="5E06CE2D" w14:textId="77777777" w:rsidR="000744B3" w:rsidRPr="000C781B" w:rsidRDefault="0034045F" w:rsidP="00A94361">
            <w:pPr>
              <w:pStyle w:val="AN-Tabletext"/>
              <w:rPr>
                <w:lang w:val="fr-FR"/>
              </w:rPr>
            </w:pPr>
            <w:r w:rsidRPr="000C781B">
              <w:rPr>
                <w:lang w:val="fr-FR"/>
              </w:rPr>
              <w:t>Allaitement maternel exclusif avant 6 mois : proportion de nourrissons de 0 à 5 mois nourris exclusivement au lait maternel</w:t>
            </w:r>
          </w:p>
        </w:tc>
        <w:tc>
          <w:tcPr>
            <w:tcW w:w="1306" w:type="dxa"/>
            <w:tcBorders>
              <w:left w:val="single" w:sz="6" w:space="0" w:color="000000"/>
            </w:tcBorders>
            <w:shd w:val="clear" w:color="auto" w:fill="auto"/>
            <w:tcMar>
              <w:left w:w="40" w:type="dxa"/>
              <w:right w:w="40" w:type="dxa"/>
            </w:tcMar>
            <w:vAlign w:val="bottom"/>
          </w:tcPr>
          <w:p w14:paraId="462072E8" w14:textId="5E2091BF" w:rsidR="000744B3" w:rsidRPr="00195811" w:rsidRDefault="0000022E" w:rsidP="00A94361">
            <w:pPr>
              <w:pStyle w:val="AN-Tabletext"/>
            </w:pPr>
            <w:sdt>
              <w:sdtPr>
                <w:alias w:val="WIP"/>
                <w:tag w:val="WIP"/>
                <w:id w:val="-861747656"/>
                <w:dropDownList>
                  <w:listItem w:displayText="Pas de problème" w:value="Pas de problème"/>
                  <w:listItem w:displayText="Écart entre les données nationales et celles de la zone de programme" w:value="Écart entre les données nationales et celles de la zone de programme"/>
                  <w:listItem w:displayText="C'est un problème" w:value="C'est un problème"/>
                </w:dropDownList>
              </w:sdtPr>
              <w:sdtEndPr/>
              <w:sdtContent>
                <w:r w:rsidR="002C03B6" w:rsidDel="00F55A45">
                  <w:t>Pas de problème</w:t>
                </w:r>
              </w:sdtContent>
            </w:sdt>
          </w:p>
        </w:tc>
        <w:tc>
          <w:tcPr>
            <w:tcW w:w="1359" w:type="dxa"/>
            <w:shd w:val="clear" w:color="auto" w:fill="auto"/>
            <w:tcMar>
              <w:left w:w="40" w:type="dxa"/>
              <w:right w:w="40" w:type="dxa"/>
            </w:tcMar>
            <w:vAlign w:val="center"/>
          </w:tcPr>
          <w:p w14:paraId="65E510F6"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1FC88FAD"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6C3C9F4F"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6CB89421"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0017AEB4"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2795D47B"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3A054927" w14:textId="77777777" w:rsidR="000744B3" w:rsidRPr="00195811" w:rsidRDefault="000744B3">
            <w:pPr>
              <w:widowControl w:val="0"/>
              <w:jc w:val="center"/>
              <w:rPr>
                <w:rFonts w:ascii="Gill Sans MT" w:hAnsi="Gill Sans MT"/>
                <w:sz w:val="20"/>
                <w:szCs w:val="20"/>
                <w:lang w:val="fr-FR"/>
              </w:rPr>
            </w:pPr>
          </w:p>
        </w:tc>
      </w:tr>
      <w:tr w:rsidR="00296A11" w:rsidRPr="00FF4322" w14:paraId="4798FC27" w14:textId="77777777" w:rsidTr="00301B14">
        <w:trPr>
          <w:jc w:val="center"/>
        </w:trPr>
        <w:tc>
          <w:tcPr>
            <w:tcW w:w="2206" w:type="dxa"/>
            <w:tcBorders>
              <w:left w:val="single" w:sz="6" w:space="0" w:color="000000"/>
            </w:tcBorders>
            <w:shd w:val="clear" w:color="auto" w:fill="auto"/>
            <w:tcMar>
              <w:left w:w="40" w:type="dxa"/>
              <w:right w:w="40" w:type="dxa"/>
            </w:tcMar>
            <w:vAlign w:val="bottom"/>
          </w:tcPr>
          <w:p w14:paraId="23211B78" w14:textId="65838930" w:rsidR="000744B3" w:rsidRPr="000C781B" w:rsidRDefault="0034045F" w:rsidP="00A94361">
            <w:pPr>
              <w:pStyle w:val="AN-Tabletext"/>
              <w:rPr>
                <w:lang w:val="fr-FR"/>
              </w:rPr>
            </w:pPr>
            <w:r w:rsidRPr="000C781B">
              <w:rPr>
                <w:lang w:val="fr-FR"/>
              </w:rPr>
              <w:t>Allaitement continu à 1 an : proportion d</w:t>
            </w:r>
            <w:r w:rsidR="00A95B9B" w:rsidRPr="000C781B">
              <w:rPr>
                <w:lang w:val="fr-FR"/>
              </w:rPr>
              <w:t>’</w:t>
            </w:r>
            <w:r w:rsidRPr="000C781B">
              <w:rPr>
                <w:lang w:val="fr-FR"/>
              </w:rPr>
              <w:t>enfants âgés de 12 à 15 mois nourris au lait maternel</w:t>
            </w:r>
          </w:p>
        </w:tc>
        <w:tc>
          <w:tcPr>
            <w:tcW w:w="1306" w:type="dxa"/>
            <w:tcBorders>
              <w:left w:val="single" w:sz="6" w:space="0" w:color="000000"/>
            </w:tcBorders>
            <w:shd w:val="clear" w:color="auto" w:fill="auto"/>
            <w:tcMar>
              <w:left w:w="40" w:type="dxa"/>
              <w:right w:w="40" w:type="dxa"/>
            </w:tcMar>
            <w:vAlign w:val="bottom"/>
          </w:tcPr>
          <w:p w14:paraId="48279958" w14:textId="1522E286" w:rsidR="000744B3" w:rsidRPr="00195811" w:rsidRDefault="0000022E" w:rsidP="00A94361">
            <w:pPr>
              <w:pStyle w:val="AN-Tabletext"/>
            </w:pPr>
            <w:sdt>
              <w:sdtPr>
                <w:alias w:val="WIP"/>
                <w:tag w:val="WIP"/>
                <w:id w:val="-967501760"/>
                <w:dropDownList>
                  <w:listItem w:displayText="Pas de problème" w:value="Pas de problème"/>
                  <w:listItem w:displayText="Écart entre les données nationales et celles de la zone de programme" w:value="Écart entre les données nationales et celles de la zone de programme"/>
                  <w:listItem w:displayText="C'est un problème" w:value="C'est un problème"/>
                </w:dropDownList>
              </w:sdtPr>
              <w:sdtEndPr/>
              <w:sdtContent>
                <w:r w:rsidR="002C03B6" w:rsidDel="00F55A45">
                  <w:t>Pas de problème</w:t>
                </w:r>
              </w:sdtContent>
            </w:sdt>
          </w:p>
        </w:tc>
        <w:tc>
          <w:tcPr>
            <w:tcW w:w="1359" w:type="dxa"/>
            <w:shd w:val="clear" w:color="auto" w:fill="auto"/>
            <w:tcMar>
              <w:left w:w="40" w:type="dxa"/>
              <w:right w:w="40" w:type="dxa"/>
            </w:tcMar>
            <w:vAlign w:val="center"/>
          </w:tcPr>
          <w:p w14:paraId="32329B23"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5A766335"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0AC8CBC3"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543DB3B5"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5E24059D"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26F8303A"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1A5EF2E5" w14:textId="77777777" w:rsidR="000744B3" w:rsidRPr="00195811" w:rsidRDefault="000744B3">
            <w:pPr>
              <w:widowControl w:val="0"/>
              <w:jc w:val="center"/>
              <w:rPr>
                <w:rFonts w:ascii="Gill Sans MT" w:hAnsi="Gill Sans MT"/>
                <w:sz w:val="20"/>
                <w:szCs w:val="20"/>
                <w:lang w:val="fr-FR"/>
              </w:rPr>
            </w:pPr>
          </w:p>
        </w:tc>
      </w:tr>
      <w:tr w:rsidR="00296A11" w:rsidRPr="00FF4322" w14:paraId="299D2ED3" w14:textId="77777777" w:rsidTr="00301B14">
        <w:trPr>
          <w:jc w:val="center"/>
        </w:trPr>
        <w:tc>
          <w:tcPr>
            <w:tcW w:w="2206" w:type="dxa"/>
            <w:tcBorders>
              <w:left w:val="single" w:sz="6" w:space="0" w:color="000000"/>
            </w:tcBorders>
            <w:shd w:val="clear" w:color="auto" w:fill="auto"/>
            <w:tcMar>
              <w:left w:w="40" w:type="dxa"/>
              <w:right w:w="40" w:type="dxa"/>
            </w:tcMar>
            <w:vAlign w:val="bottom"/>
          </w:tcPr>
          <w:p w14:paraId="530E5083" w14:textId="77D0C763" w:rsidR="000744B3" w:rsidRPr="000C781B" w:rsidRDefault="0034045F" w:rsidP="00A94361">
            <w:pPr>
              <w:pStyle w:val="AN-Tabletext"/>
              <w:rPr>
                <w:lang w:val="fr-FR"/>
              </w:rPr>
            </w:pPr>
            <w:r w:rsidRPr="000C781B">
              <w:rPr>
                <w:lang w:val="fr-FR"/>
              </w:rPr>
              <w:t>Allaitement continu à 2 ans : proportion d</w:t>
            </w:r>
            <w:r w:rsidR="00A95B9B" w:rsidRPr="000C781B">
              <w:rPr>
                <w:lang w:val="fr-FR"/>
              </w:rPr>
              <w:t>’</w:t>
            </w:r>
            <w:r w:rsidRPr="000C781B">
              <w:rPr>
                <w:lang w:val="fr-FR"/>
              </w:rPr>
              <w:t>enfants âgés de 20 à 23 mois nourris au lait maternel</w:t>
            </w:r>
          </w:p>
        </w:tc>
        <w:tc>
          <w:tcPr>
            <w:tcW w:w="1306" w:type="dxa"/>
            <w:tcBorders>
              <w:left w:val="single" w:sz="6" w:space="0" w:color="000000"/>
            </w:tcBorders>
            <w:shd w:val="clear" w:color="auto" w:fill="auto"/>
            <w:tcMar>
              <w:left w:w="40" w:type="dxa"/>
              <w:right w:w="40" w:type="dxa"/>
            </w:tcMar>
            <w:vAlign w:val="bottom"/>
          </w:tcPr>
          <w:p w14:paraId="6733A474" w14:textId="7B2A22B8" w:rsidR="000744B3" w:rsidRPr="00195811" w:rsidRDefault="0000022E" w:rsidP="00A94361">
            <w:pPr>
              <w:pStyle w:val="AN-Tabletext"/>
            </w:pPr>
            <w:sdt>
              <w:sdtPr>
                <w:alias w:val="WIP"/>
                <w:tag w:val="WIP"/>
                <w:id w:val="-1264069746"/>
                <w:dropDownList>
                  <w:listItem w:displayText="Pas de problème" w:value="Pas de problème"/>
                  <w:listItem w:displayText="Écart entre les données nationales et celles de la zone de programme" w:value="Écart entre les données nationales et celles de la zone de programme"/>
                  <w:listItem w:displayText="C'est un problème" w:value="C'est un problème"/>
                </w:dropDownList>
              </w:sdtPr>
              <w:sdtEndPr/>
              <w:sdtContent>
                <w:r w:rsidR="002C03B6" w:rsidDel="00F55A45">
                  <w:t>Pas de problème</w:t>
                </w:r>
              </w:sdtContent>
            </w:sdt>
          </w:p>
        </w:tc>
        <w:tc>
          <w:tcPr>
            <w:tcW w:w="1359" w:type="dxa"/>
            <w:shd w:val="clear" w:color="auto" w:fill="auto"/>
            <w:tcMar>
              <w:left w:w="40" w:type="dxa"/>
              <w:right w:w="40" w:type="dxa"/>
            </w:tcMar>
            <w:vAlign w:val="center"/>
          </w:tcPr>
          <w:p w14:paraId="4338E170"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782D63B8"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0057887A"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391B62E6"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6AADDC55"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2AEA9BBF"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0565B353" w14:textId="77777777" w:rsidR="000744B3" w:rsidRPr="00195811" w:rsidRDefault="000744B3">
            <w:pPr>
              <w:widowControl w:val="0"/>
              <w:jc w:val="center"/>
              <w:rPr>
                <w:rFonts w:ascii="Gill Sans MT" w:hAnsi="Gill Sans MT"/>
                <w:sz w:val="20"/>
                <w:szCs w:val="20"/>
                <w:lang w:val="fr-FR"/>
              </w:rPr>
            </w:pPr>
          </w:p>
        </w:tc>
      </w:tr>
      <w:tr w:rsidR="00296A11" w:rsidRPr="00FF4322" w14:paraId="1AB0626C" w14:textId="77777777" w:rsidTr="00301B14">
        <w:trPr>
          <w:jc w:val="center"/>
        </w:trPr>
        <w:tc>
          <w:tcPr>
            <w:tcW w:w="2206" w:type="dxa"/>
            <w:tcBorders>
              <w:left w:val="single" w:sz="6" w:space="0" w:color="000000"/>
            </w:tcBorders>
            <w:shd w:val="clear" w:color="auto" w:fill="auto"/>
            <w:tcMar>
              <w:left w:w="40" w:type="dxa"/>
              <w:right w:w="40" w:type="dxa"/>
            </w:tcMar>
            <w:vAlign w:val="bottom"/>
          </w:tcPr>
          <w:p w14:paraId="0E1A2CEC" w14:textId="417E3D51" w:rsidR="000744B3" w:rsidRPr="000C781B" w:rsidRDefault="0034045F" w:rsidP="00A94361">
            <w:pPr>
              <w:pStyle w:val="AN-Tabletext"/>
              <w:rPr>
                <w:lang w:val="fr-FR"/>
              </w:rPr>
            </w:pPr>
            <w:r w:rsidRPr="000C781B">
              <w:rPr>
                <w:lang w:val="fr-FR"/>
              </w:rPr>
              <w:t>Introduction d</w:t>
            </w:r>
            <w:r w:rsidR="00A95B9B" w:rsidRPr="000C781B">
              <w:rPr>
                <w:lang w:val="fr-FR"/>
              </w:rPr>
              <w:t>’</w:t>
            </w:r>
            <w:r w:rsidRPr="000C781B">
              <w:rPr>
                <w:lang w:val="fr-FR"/>
              </w:rPr>
              <w:t>aliments solides, semi-solides ou mous : proportion de nourrissons âgés de 6 à 8 mois recevant des aliments solides, semi-solides ou mous</w:t>
            </w:r>
          </w:p>
        </w:tc>
        <w:tc>
          <w:tcPr>
            <w:tcW w:w="1306" w:type="dxa"/>
            <w:tcBorders>
              <w:left w:val="single" w:sz="6" w:space="0" w:color="000000"/>
            </w:tcBorders>
            <w:shd w:val="clear" w:color="auto" w:fill="auto"/>
            <w:tcMar>
              <w:left w:w="40" w:type="dxa"/>
              <w:right w:w="40" w:type="dxa"/>
            </w:tcMar>
            <w:vAlign w:val="bottom"/>
          </w:tcPr>
          <w:p w14:paraId="1D3A0C2A" w14:textId="0E2A5E58" w:rsidR="000744B3" w:rsidRPr="00195811" w:rsidRDefault="0000022E" w:rsidP="00A94361">
            <w:pPr>
              <w:pStyle w:val="AN-Tabletext"/>
            </w:pPr>
            <w:sdt>
              <w:sdtPr>
                <w:alias w:val="WIP"/>
                <w:tag w:val="WIP"/>
                <w:id w:val="1244150090"/>
                <w:dropDownList>
                  <w:listItem w:displayText="Pas de problème" w:value="Pas de problème"/>
                  <w:listItem w:displayText="Écart entre les données nationales et celles de la zone de programme" w:value="Écart entre les données nationales et celles de la zone de programme"/>
                  <w:listItem w:displayText="C'est un problème" w:value="C'est un problème"/>
                </w:dropDownList>
              </w:sdtPr>
              <w:sdtEndPr/>
              <w:sdtContent>
                <w:r w:rsidR="002C03B6" w:rsidDel="00F55A45">
                  <w:t>Pas de problème</w:t>
                </w:r>
              </w:sdtContent>
            </w:sdt>
          </w:p>
        </w:tc>
        <w:tc>
          <w:tcPr>
            <w:tcW w:w="1359" w:type="dxa"/>
            <w:shd w:val="clear" w:color="auto" w:fill="auto"/>
            <w:tcMar>
              <w:left w:w="40" w:type="dxa"/>
              <w:right w:w="40" w:type="dxa"/>
            </w:tcMar>
            <w:vAlign w:val="center"/>
          </w:tcPr>
          <w:p w14:paraId="56F16419"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0599FFCF"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7FF74AD0"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4CFE0A9E"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48EA2F62"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5B28903A"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3E31E1CE" w14:textId="77777777" w:rsidR="000744B3" w:rsidRPr="00195811" w:rsidRDefault="000744B3">
            <w:pPr>
              <w:widowControl w:val="0"/>
              <w:jc w:val="center"/>
              <w:rPr>
                <w:rFonts w:ascii="Gill Sans MT" w:hAnsi="Gill Sans MT"/>
                <w:sz w:val="20"/>
                <w:szCs w:val="20"/>
                <w:lang w:val="fr-FR"/>
              </w:rPr>
            </w:pPr>
          </w:p>
        </w:tc>
      </w:tr>
      <w:tr w:rsidR="00296A11" w:rsidRPr="00FF4322" w14:paraId="4FF159F5" w14:textId="77777777" w:rsidTr="00301B14">
        <w:trPr>
          <w:trHeight w:val="131"/>
          <w:jc w:val="center"/>
        </w:trPr>
        <w:tc>
          <w:tcPr>
            <w:tcW w:w="2206" w:type="dxa"/>
            <w:tcBorders>
              <w:left w:val="single" w:sz="6" w:space="0" w:color="000000"/>
            </w:tcBorders>
            <w:shd w:val="clear" w:color="auto" w:fill="auto"/>
            <w:tcMar>
              <w:left w:w="40" w:type="dxa"/>
              <w:right w:w="40" w:type="dxa"/>
            </w:tcMar>
            <w:vAlign w:val="bottom"/>
          </w:tcPr>
          <w:p w14:paraId="7BBC80C1" w14:textId="4CCB5A43" w:rsidR="000744B3" w:rsidRPr="000C781B" w:rsidRDefault="0034045F" w:rsidP="00A94361">
            <w:pPr>
              <w:pStyle w:val="AN-Tabletext"/>
              <w:rPr>
                <w:lang w:val="fr-FR"/>
              </w:rPr>
            </w:pPr>
            <w:r w:rsidRPr="000C781B">
              <w:rPr>
                <w:lang w:val="fr-FR"/>
              </w:rPr>
              <w:t>Diversité alimentaire minimale : proportion d</w:t>
            </w:r>
            <w:r w:rsidR="00A95B9B" w:rsidRPr="000C781B">
              <w:rPr>
                <w:lang w:val="fr-FR"/>
              </w:rPr>
              <w:t>’</w:t>
            </w:r>
            <w:r w:rsidRPr="000C781B">
              <w:rPr>
                <w:lang w:val="fr-FR"/>
              </w:rPr>
              <w:t>enfants âgés de 6 à 23 mois recevant des aliments appartenant à 4 groupes alimentaires ou plus</w:t>
            </w:r>
          </w:p>
        </w:tc>
        <w:tc>
          <w:tcPr>
            <w:tcW w:w="1306" w:type="dxa"/>
            <w:tcBorders>
              <w:left w:val="single" w:sz="6" w:space="0" w:color="000000"/>
            </w:tcBorders>
            <w:shd w:val="clear" w:color="auto" w:fill="auto"/>
            <w:tcMar>
              <w:left w:w="40" w:type="dxa"/>
              <w:right w:w="40" w:type="dxa"/>
            </w:tcMar>
            <w:vAlign w:val="bottom"/>
          </w:tcPr>
          <w:p w14:paraId="09A45CCF" w14:textId="09A6C1DF" w:rsidR="000744B3" w:rsidRPr="00195811" w:rsidRDefault="0000022E" w:rsidP="00A94361">
            <w:pPr>
              <w:pStyle w:val="AN-Tabletext"/>
            </w:pPr>
            <w:sdt>
              <w:sdtPr>
                <w:alias w:val="WIP"/>
                <w:tag w:val="WIP"/>
                <w:id w:val="753853512"/>
                <w:dropDownList>
                  <w:listItem w:displayText="Pas de problème" w:value="Pas de problème"/>
                  <w:listItem w:displayText="Écart entre les données nationales et celles de la zone de programme" w:value="Écart entre les données nationales et celles de la zone de programme"/>
                  <w:listItem w:displayText="C'est un problème" w:value="C'est un problème"/>
                </w:dropDownList>
              </w:sdtPr>
              <w:sdtEndPr/>
              <w:sdtContent>
                <w:r w:rsidR="002C03B6" w:rsidDel="00F55A45">
                  <w:t>Pas de problème</w:t>
                </w:r>
              </w:sdtContent>
            </w:sdt>
          </w:p>
        </w:tc>
        <w:tc>
          <w:tcPr>
            <w:tcW w:w="1359" w:type="dxa"/>
            <w:shd w:val="clear" w:color="auto" w:fill="auto"/>
            <w:tcMar>
              <w:left w:w="40" w:type="dxa"/>
              <w:right w:w="40" w:type="dxa"/>
            </w:tcMar>
            <w:vAlign w:val="center"/>
          </w:tcPr>
          <w:p w14:paraId="01892BDF"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0664C61C"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6310C735"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15B739F2"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3136AC8A"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198609BE"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46308F2C" w14:textId="77777777" w:rsidR="000744B3" w:rsidRPr="00195811" w:rsidRDefault="000744B3">
            <w:pPr>
              <w:widowControl w:val="0"/>
              <w:jc w:val="center"/>
              <w:rPr>
                <w:rFonts w:ascii="Gill Sans MT" w:hAnsi="Gill Sans MT"/>
                <w:sz w:val="20"/>
                <w:szCs w:val="20"/>
                <w:lang w:val="fr-FR"/>
              </w:rPr>
            </w:pPr>
          </w:p>
        </w:tc>
      </w:tr>
      <w:tr w:rsidR="00296A11" w:rsidRPr="00FF4322" w14:paraId="35D2EE61" w14:textId="77777777" w:rsidTr="00301B14">
        <w:trPr>
          <w:jc w:val="center"/>
        </w:trPr>
        <w:tc>
          <w:tcPr>
            <w:tcW w:w="2206" w:type="dxa"/>
            <w:tcBorders>
              <w:left w:val="single" w:sz="6" w:space="0" w:color="000000"/>
            </w:tcBorders>
            <w:shd w:val="clear" w:color="auto" w:fill="auto"/>
            <w:tcMar>
              <w:left w:w="40" w:type="dxa"/>
              <w:right w:w="40" w:type="dxa"/>
            </w:tcMar>
            <w:vAlign w:val="bottom"/>
          </w:tcPr>
          <w:p w14:paraId="7914F713" w14:textId="6927AD99" w:rsidR="000744B3" w:rsidRPr="000C781B" w:rsidRDefault="0034045F" w:rsidP="00A94361">
            <w:pPr>
              <w:pStyle w:val="AN-Tabletext"/>
              <w:rPr>
                <w:lang w:val="fr-FR"/>
              </w:rPr>
            </w:pPr>
            <w:r w:rsidRPr="000C781B">
              <w:rPr>
                <w:lang w:val="fr-FR"/>
              </w:rPr>
              <w:t>Fréquence minimale des repas : proportion d</w:t>
            </w:r>
            <w:r w:rsidR="00A95B9B" w:rsidRPr="000C781B">
              <w:rPr>
                <w:lang w:val="fr-FR"/>
              </w:rPr>
              <w:t>’</w:t>
            </w:r>
            <w:r w:rsidRPr="000C781B">
              <w:rPr>
                <w:lang w:val="fr-FR"/>
              </w:rPr>
              <w:t xml:space="preserve">enfants allaités et non allaités âgés de 6 à 23 mois qui reçoivent des aliments solides, semi-solides ou mous (mais qui comprennent également des aliments à base de lait pour les enfants non allaités) </w:t>
            </w:r>
            <w:r w:rsidR="00567205" w:rsidRPr="000C781B">
              <w:rPr>
                <w:lang w:val="fr-FR"/>
              </w:rPr>
              <w:t>le</w:t>
            </w:r>
            <w:r w:rsidRPr="000C781B">
              <w:rPr>
                <w:lang w:val="fr-FR"/>
              </w:rPr>
              <w:t xml:space="preserve"> nombre minimum de fois ou plus.</w:t>
            </w:r>
          </w:p>
        </w:tc>
        <w:tc>
          <w:tcPr>
            <w:tcW w:w="1306" w:type="dxa"/>
            <w:tcBorders>
              <w:left w:val="single" w:sz="6" w:space="0" w:color="000000"/>
            </w:tcBorders>
            <w:shd w:val="clear" w:color="auto" w:fill="auto"/>
            <w:tcMar>
              <w:left w:w="40" w:type="dxa"/>
              <w:right w:w="40" w:type="dxa"/>
            </w:tcMar>
            <w:vAlign w:val="bottom"/>
          </w:tcPr>
          <w:p w14:paraId="34578366" w14:textId="3E60DC4D" w:rsidR="000744B3" w:rsidRPr="00195811" w:rsidRDefault="0000022E" w:rsidP="00A94361">
            <w:pPr>
              <w:pStyle w:val="AN-Tabletext"/>
            </w:pPr>
            <w:sdt>
              <w:sdtPr>
                <w:alias w:val="WIP"/>
                <w:tag w:val="WIP"/>
                <w:id w:val="1767493931"/>
                <w:dropDownList>
                  <w:listItem w:displayText="Pas de problème" w:value="Pas de problème"/>
                  <w:listItem w:displayText="Écart entre les données nationales et celles de la zone de programme" w:value="Écart entre les données nationales et celles de la zone de programme"/>
                  <w:listItem w:displayText="C'est un problème" w:value="C'est un problème"/>
                </w:dropDownList>
              </w:sdtPr>
              <w:sdtEndPr/>
              <w:sdtContent>
                <w:r w:rsidR="002C03B6" w:rsidDel="00F55A45">
                  <w:t>Pas de problème</w:t>
                </w:r>
              </w:sdtContent>
            </w:sdt>
          </w:p>
        </w:tc>
        <w:tc>
          <w:tcPr>
            <w:tcW w:w="1359" w:type="dxa"/>
            <w:shd w:val="clear" w:color="auto" w:fill="auto"/>
            <w:tcMar>
              <w:left w:w="40" w:type="dxa"/>
              <w:right w:w="40" w:type="dxa"/>
            </w:tcMar>
            <w:vAlign w:val="center"/>
          </w:tcPr>
          <w:p w14:paraId="1C589E53"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0EBE8775"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3E5F5AE9"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6B2F7A74"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17799DDE"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2FAA0C84"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29AEE6A4" w14:textId="77777777" w:rsidR="000744B3" w:rsidRPr="00195811" w:rsidRDefault="000744B3">
            <w:pPr>
              <w:widowControl w:val="0"/>
              <w:jc w:val="center"/>
              <w:rPr>
                <w:rFonts w:ascii="Gill Sans MT" w:hAnsi="Gill Sans MT"/>
                <w:sz w:val="20"/>
                <w:szCs w:val="20"/>
                <w:lang w:val="fr-FR"/>
              </w:rPr>
            </w:pPr>
          </w:p>
        </w:tc>
      </w:tr>
      <w:tr w:rsidR="00296A11" w:rsidRPr="00FF4322" w14:paraId="1F842894" w14:textId="77777777" w:rsidTr="00301B14">
        <w:trPr>
          <w:jc w:val="center"/>
        </w:trPr>
        <w:tc>
          <w:tcPr>
            <w:tcW w:w="2206" w:type="dxa"/>
            <w:tcBorders>
              <w:left w:val="single" w:sz="6" w:space="0" w:color="000000"/>
            </w:tcBorders>
            <w:shd w:val="clear" w:color="auto" w:fill="auto"/>
            <w:tcMar>
              <w:left w:w="40" w:type="dxa"/>
              <w:right w:w="40" w:type="dxa"/>
            </w:tcMar>
            <w:vAlign w:val="bottom"/>
          </w:tcPr>
          <w:p w14:paraId="780FE00B" w14:textId="5B79CED5" w:rsidR="000744B3" w:rsidRPr="000C781B" w:rsidRDefault="0034045F" w:rsidP="00A94361">
            <w:pPr>
              <w:pStyle w:val="AN-Tabletext"/>
              <w:rPr>
                <w:sz w:val="18"/>
                <w:szCs w:val="18"/>
                <w:lang w:val="fr-FR"/>
              </w:rPr>
            </w:pPr>
            <w:r w:rsidRPr="000C781B">
              <w:rPr>
                <w:lang w:val="fr-FR"/>
              </w:rPr>
              <w:t>Régime alimentaire minimal acceptable : proportion d</w:t>
            </w:r>
            <w:r w:rsidR="00A95B9B" w:rsidRPr="000C781B">
              <w:rPr>
                <w:lang w:val="fr-FR"/>
              </w:rPr>
              <w:t>’</w:t>
            </w:r>
            <w:r w:rsidRPr="000C781B">
              <w:rPr>
                <w:lang w:val="fr-FR"/>
              </w:rPr>
              <w:t>enfants âgés de 6 à 23 recevant le régime alimentaire minimal acceptable (à l</w:t>
            </w:r>
            <w:r w:rsidR="00A95B9B" w:rsidRPr="000C781B">
              <w:rPr>
                <w:lang w:val="fr-FR"/>
              </w:rPr>
              <w:t>’</w:t>
            </w:r>
            <w:r w:rsidRPr="000C781B">
              <w:rPr>
                <w:lang w:val="fr-FR"/>
              </w:rPr>
              <w:t>exception du lait maternel)</w:t>
            </w:r>
          </w:p>
        </w:tc>
        <w:tc>
          <w:tcPr>
            <w:tcW w:w="1306" w:type="dxa"/>
            <w:tcBorders>
              <w:left w:val="single" w:sz="6" w:space="0" w:color="000000"/>
            </w:tcBorders>
            <w:shd w:val="clear" w:color="auto" w:fill="auto"/>
            <w:tcMar>
              <w:left w:w="40" w:type="dxa"/>
              <w:right w:w="40" w:type="dxa"/>
            </w:tcMar>
            <w:vAlign w:val="bottom"/>
          </w:tcPr>
          <w:p w14:paraId="1412F9EA" w14:textId="1A4232DC" w:rsidR="000744B3" w:rsidRPr="00195811" w:rsidRDefault="0000022E" w:rsidP="00A94361">
            <w:pPr>
              <w:pStyle w:val="AN-Tabletext"/>
            </w:pPr>
            <w:sdt>
              <w:sdtPr>
                <w:alias w:val="WIP"/>
                <w:tag w:val="WIP"/>
                <w:id w:val="-1251732554"/>
                <w:dropDownList>
                  <w:listItem w:displayText="Pas de problème" w:value="Pas de problème"/>
                  <w:listItem w:displayText="Écart entre les données nationales et celles de la zone de programme" w:value="Écart entre les données nationales et celles de la zone de programme"/>
                  <w:listItem w:displayText="C'est un problème" w:value="C'est un problème"/>
                </w:dropDownList>
              </w:sdtPr>
              <w:sdtEndPr/>
              <w:sdtContent>
                <w:r w:rsidR="002C03B6" w:rsidDel="00F55A45">
                  <w:t>Pas de problème</w:t>
                </w:r>
              </w:sdtContent>
            </w:sdt>
          </w:p>
        </w:tc>
        <w:tc>
          <w:tcPr>
            <w:tcW w:w="1359" w:type="dxa"/>
            <w:shd w:val="clear" w:color="auto" w:fill="auto"/>
            <w:tcMar>
              <w:left w:w="40" w:type="dxa"/>
              <w:right w:w="40" w:type="dxa"/>
            </w:tcMar>
            <w:vAlign w:val="center"/>
          </w:tcPr>
          <w:p w14:paraId="370A397C"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1E4C1BB9"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68D03B3B" w14:textId="77777777" w:rsidR="000744B3" w:rsidRPr="00195811" w:rsidRDefault="000744B3">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177D3B06"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3A4E20EF"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62523CCD" w14:textId="77777777" w:rsidR="000744B3" w:rsidRPr="00195811" w:rsidRDefault="000744B3">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07F3655C" w14:textId="77777777" w:rsidR="000744B3" w:rsidRPr="00195811" w:rsidRDefault="000744B3">
            <w:pPr>
              <w:widowControl w:val="0"/>
              <w:jc w:val="center"/>
              <w:rPr>
                <w:rFonts w:ascii="Gill Sans MT" w:hAnsi="Gill Sans MT"/>
                <w:sz w:val="20"/>
                <w:szCs w:val="20"/>
                <w:lang w:val="fr-FR"/>
              </w:rPr>
            </w:pPr>
          </w:p>
        </w:tc>
      </w:tr>
      <w:tr w:rsidR="0003462C" w:rsidRPr="0003462C" w14:paraId="135E981C" w14:textId="77777777" w:rsidTr="00301B14">
        <w:trPr>
          <w:trHeight w:val="2356"/>
          <w:jc w:val="center"/>
        </w:trPr>
        <w:tc>
          <w:tcPr>
            <w:tcW w:w="2206" w:type="dxa"/>
            <w:shd w:val="clear" w:color="auto" w:fill="auto"/>
            <w:tcMar>
              <w:top w:w="100" w:type="dxa"/>
              <w:left w:w="100" w:type="dxa"/>
              <w:bottom w:w="100" w:type="dxa"/>
              <w:right w:w="100" w:type="dxa"/>
            </w:tcMar>
          </w:tcPr>
          <w:p w14:paraId="2C158B69" w14:textId="56FC4860" w:rsidR="0003462C" w:rsidRPr="000C781B" w:rsidRDefault="0003462C" w:rsidP="00A94361">
            <w:pPr>
              <w:pStyle w:val="AN-Tabletext"/>
              <w:rPr>
                <w:lang w:val="fr-FR"/>
              </w:rPr>
            </w:pPr>
            <w:r w:rsidRPr="000C781B">
              <w:rPr>
                <w:lang w:val="fr-FR"/>
              </w:rPr>
              <w:t>Consommation d</w:t>
            </w:r>
            <w:r w:rsidR="00A95B9B" w:rsidRPr="000C781B">
              <w:rPr>
                <w:lang w:val="fr-FR"/>
              </w:rPr>
              <w:t>’</w:t>
            </w:r>
            <w:r w:rsidRPr="000C781B">
              <w:rPr>
                <w:lang w:val="fr-FR"/>
              </w:rPr>
              <w:t>aliments riches en fer ou enrichis en fer : proportion d</w:t>
            </w:r>
            <w:r w:rsidR="00A95B9B" w:rsidRPr="000C781B">
              <w:rPr>
                <w:lang w:val="fr-FR"/>
              </w:rPr>
              <w:t>’</w:t>
            </w:r>
            <w:r w:rsidRPr="000C781B">
              <w:rPr>
                <w:lang w:val="fr-FR"/>
              </w:rPr>
              <w:t>enfants âgés de 6 à 23 mois qui reçoivent des aliments riches en fer ou enrichis en fer spécialement conçus pour les nourrissons et les jeunes enfants, ou qui sont enrichis à la maison.</w:t>
            </w:r>
          </w:p>
        </w:tc>
        <w:tc>
          <w:tcPr>
            <w:tcW w:w="1306" w:type="dxa"/>
            <w:shd w:val="clear" w:color="auto" w:fill="auto"/>
            <w:tcMar>
              <w:top w:w="100" w:type="dxa"/>
              <w:left w:w="100" w:type="dxa"/>
              <w:bottom w:w="100" w:type="dxa"/>
              <w:right w:w="100" w:type="dxa"/>
            </w:tcMar>
          </w:tcPr>
          <w:p w14:paraId="51920639" w14:textId="5122DF9B" w:rsidR="0003462C" w:rsidRPr="00195811" w:rsidRDefault="0000022E" w:rsidP="00A94361">
            <w:pPr>
              <w:pStyle w:val="AN-Tabletext"/>
            </w:pPr>
            <w:sdt>
              <w:sdtPr>
                <w:alias w:val="WIP"/>
                <w:tag w:val="WIP"/>
                <w:id w:val="-559789720"/>
                <w:dropDownList>
                  <w:listItem w:displayText="Pas de problème" w:value="Pas de problème"/>
                  <w:listItem w:displayText="Écart entre les données nationales et celles de la zone de programme" w:value="Écart entre les données nationales et celles de la zone de programme"/>
                  <w:listItem w:displayText="C'est un problème" w:value="C'est un problème"/>
                </w:dropDownList>
              </w:sdtPr>
              <w:sdtEndPr/>
              <w:sdtContent>
                <w:r w:rsidR="0003462C">
                  <w:t>Pas de problème</w:t>
                </w:r>
              </w:sdtContent>
            </w:sdt>
          </w:p>
        </w:tc>
        <w:tc>
          <w:tcPr>
            <w:tcW w:w="1359" w:type="dxa"/>
            <w:shd w:val="clear" w:color="auto" w:fill="auto"/>
            <w:tcMar>
              <w:left w:w="40" w:type="dxa"/>
              <w:right w:w="40" w:type="dxa"/>
            </w:tcMar>
            <w:vAlign w:val="center"/>
          </w:tcPr>
          <w:p w14:paraId="6A0592B2" w14:textId="77777777" w:rsidR="0003462C" w:rsidRPr="00195811" w:rsidRDefault="0003462C" w:rsidP="0003462C">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72D99645" w14:textId="77777777" w:rsidR="0003462C" w:rsidRPr="00195811" w:rsidRDefault="0003462C" w:rsidP="0003462C">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2066CC94" w14:textId="77777777" w:rsidR="0003462C" w:rsidRPr="00195811" w:rsidRDefault="0003462C" w:rsidP="0003462C">
            <w:pPr>
              <w:widowControl w:val="0"/>
              <w:jc w:val="center"/>
              <w:rPr>
                <w:rFonts w:ascii="Gill Sans MT" w:hAnsi="Gill Sans MT"/>
                <w:sz w:val="20"/>
                <w:szCs w:val="20"/>
                <w:lang w:val="fr-FR"/>
              </w:rPr>
            </w:pPr>
          </w:p>
        </w:tc>
        <w:tc>
          <w:tcPr>
            <w:tcW w:w="1358" w:type="dxa"/>
            <w:shd w:val="clear" w:color="auto" w:fill="auto"/>
            <w:tcMar>
              <w:left w:w="40" w:type="dxa"/>
              <w:right w:w="40" w:type="dxa"/>
            </w:tcMar>
            <w:vAlign w:val="center"/>
          </w:tcPr>
          <w:p w14:paraId="22C318D1" w14:textId="77777777" w:rsidR="0003462C" w:rsidRPr="00195811" w:rsidRDefault="0003462C" w:rsidP="0003462C">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319BD59B" w14:textId="77777777" w:rsidR="0003462C" w:rsidRPr="00195811" w:rsidRDefault="0003462C" w:rsidP="0003462C">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425E6051" w14:textId="77777777" w:rsidR="0003462C" w:rsidRPr="00195811" w:rsidRDefault="0003462C" w:rsidP="0003462C">
            <w:pPr>
              <w:widowControl w:val="0"/>
              <w:jc w:val="center"/>
              <w:rPr>
                <w:rFonts w:ascii="Gill Sans MT" w:hAnsi="Gill Sans MT"/>
                <w:sz w:val="20"/>
                <w:szCs w:val="20"/>
                <w:lang w:val="fr-FR"/>
              </w:rPr>
            </w:pPr>
          </w:p>
        </w:tc>
        <w:tc>
          <w:tcPr>
            <w:tcW w:w="1358" w:type="dxa"/>
            <w:tcBorders>
              <w:right w:val="single" w:sz="6" w:space="0" w:color="000000"/>
            </w:tcBorders>
            <w:shd w:val="clear" w:color="auto" w:fill="auto"/>
            <w:tcMar>
              <w:left w:w="40" w:type="dxa"/>
              <w:right w:w="40" w:type="dxa"/>
            </w:tcMar>
            <w:vAlign w:val="bottom"/>
          </w:tcPr>
          <w:p w14:paraId="39A1E86E" w14:textId="77777777" w:rsidR="0003462C" w:rsidRPr="00195811" w:rsidRDefault="0003462C" w:rsidP="0003462C">
            <w:pPr>
              <w:widowControl w:val="0"/>
              <w:jc w:val="center"/>
              <w:rPr>
                <w:rFonts w:ascii="Gill Sans MT" w:hAnsi="Gill Sans MT"/>
                <w:sz w:val="20"/>
                <w:szCs w:val="20"/>
                <w:lang w:val="fr-FR"/>
              </w:rPr>
            </w:pPr>
          </w:p>
        </w:tc>
      </w:tr>
      <w:tr w:rsidR="0003462C" w:rsidRPr="0003462C" w14:paraId="37B52E74" w14:textId="77777777" w:rsidTr="00301B14">
        <w:trPr>
          <w:jc w:val="center"/>
        </w:trPr>
        <w:tc>
          <w:tcPr>
            <w:tcW w:w="2206" w:type="dxa"/>
            <w:shd w:val="clear" w:color="auto" w:fill="auto"/>
            <w:tcMar>
              <w:top w:w="100" w:type="dxa"/>
              <w:left w:w="100" w:type="dxa"/>
              <w:bottom w:w="100" w:type="dxa"/>
              <w:right w:w="100" w:type="dxa"/>
            </w:tcMar>
          </w:tcPr>
          <w:p w14:paraId="2EFE1CFA" w14:textId="77777777" w:rsidR="0003462C" w:rsidRPr="000C781B" w:rsidRDefault="0003462C" w:rsidP="00A94361">
            <w:pPr>
              <w:pStyle w:val="AN-Tabletext"/>
              <w:rPr>
                <w:lang w:val="fr-FR"/>
              </w:rPr>
            </w:pPr>
            <w:r w:rsidRPr="000C781B">
              <w:rPr>
                <w:lang w:val="fr-FR"/>
              </w:rPr>
              <w:t>Enfants âgés de 6 à 23 mois ayant consommé des aliments riches en vitamine A au cours des dernières 24 heures (%)</w:t>
            </w:r>
          </w:p>
        </w:tc>
        <w:tc>
          <w:tcPr>
            <w:tcW w:w="1306" w:type="dxa"/>
            <w:shd w:val="clear" w:color="auto" w:fill="auto"/>
            <w:tcMar>
              <w:top w:w="100" w:type="dxa"/>
              <w:left w:w="100" w:type="dxa"/>
              <w:bottom w:w="100" w:type="dxa"/>
              <w:right w:w="100" w:type="dxa"/>
            </w:tcMar>
          </w:tcPr>
          <w:p w14:paraId="65AA5C23" w14:textId="41E90FBB" w:rsidR="0003462C" w:rsidRPr="00195811" w:rsidRDefault="0000022E" w:rsidP="00A94361">
            <w:pPr>
              <w:pStyle w:val="AN-Tabletext"/>
            </w:pPr>
            <w:sdt>
              <w:sdtPr>
                <w:alias w:val="WIP"/>
                <w:tag w:val="WIP"/>
                <w:id w:val="791565771"/>
                <w:dropDownList>
                  <w:listItem w:displayText="Pas de problème" w:value="Pas de problème"/>
                  <w:listItem w:displayText="Écart entre les données nationales et celles de la zone de programme" w:value="Écart entre les données nationales et celles de la zone de programme"/>
                  <w:listItem w:displayText="C'est un problème" w:value="C'est un problème"/>
                </w:dropDownList>
              </w:sdtPr>
              <w:sdtEndPr/>
              <w:sdtContent>
                <w:r w:rsidR="0003462C">
                  <w:t>Pas de problème</w:t>
                </w:r>
              </w:sdtContent>
            </w:sdt>
          </w:p>
        </w:tc>
        <w:tc>
          <w:tcPr>
            <w:tcW w:w="1359" w:type="dxa"/>
            <w:tcBorders>
              <w:bottom w:val="single" w:sz="6" w:space="0" w:color="000000"/>
            </w:tcBorders>
            <w:shd w:val="clear" w:color="auto" w:fill="auto"/>
            <w:tcMar>
              <w:left w:w="40" w:type="dxa"/>
              <w:right w:w="40" w:type="dxa"/>
            </w:tcMar>
            <w:vAlign w:val="center"/>
          </w:tcPr>
          <w:p w14:paraId="539DA931" w14:textId="77777777" w:rsidR="0003462C" w:rsidRPr="00195811" w:rsidRDefault="0003462C" w:rsidP="0003462C">
            <w:pPr>
              <w:widowControl w:val="0"/>
              <w:spacing w:before="0" w:after="0"/>
              <w:jc w:val="center"/>
              <w:rPr>
                <w:rFonts w:ascii="Gill Sans MT" w:hAnsi="Gill Sans MT"/>
                <w:sz w:val="20"/>
                <w:szCs w:val="20"/>
                <w:lang w:val="fr-FR"/>
              </w:rPr>
            </w:pPr>
          </w:p>
        </w:tc>
        <w:tc>
          <w:tcPr>
            <w:tcW w:w="1358" w:type="dxa"/>
            <w:tcBorders>
              <w:bottom w:val="single" w:sz="6" w:space="0" w:color="000000"/>
            </w:tcBorders>
            <w:shd w:val="clear" w:color="auto" w:fill="auto"/>
            <w:tcMar>
              <w:left w:w="40" w:type="dxa"/>
              <w:right w:w="40" w:type="dxa"/>
            </w:tcMar>
            <w:vAlign w:val="center"/>
          </w:tcPr>
          <w:p w14:paraId="6270AE04" w14:textId="77777777" w:rsidR="0003462C" w:rsidRPr="00195811" w:rsidRDefault="0003462C" w:rsidP="0003462C">
            <w:pPr>
              <w:widowControl w:val="0"/>
              <w:spacing w:before="0" w:after="0"/>
              <w:jc w:val="center"/>
              <w:rPr>
                <w:rFonts w:ascii="Gill Sans MT" w:hAnsi="Gill Sans MT"/>
                <w:sz w:val="20"/>
                <w:szCs w:val="20"/>
                <w:lang w:val="fr-FR"/>
              </w:rPr>
            </w:pPr>
          </w:p>
        </w:tc>
        <w:tc>
          <w:tcPr>
            <w:tcW w:w="1358" w:type="dxa"/>
            <w:tcBorders>
              <w:bottom w:val="single" w:sz="6" w:space="0" w:color="000000"/>
            </w:tcBorders>
            <w:shd w:val="clear" w:color="auto" w:fill="auto"/>
            <w:tcMar>
              <w:left w:w="40" w:type="dxa"/>
              <w:right w:w="40" w:type="dxa"/>
            </w:tcMar>
            <w:vAlign w:val="center"/>
          </w:tcPr>
          <w:p w14:paraId="17D0BAE7" w14:textId="77777777" w:rsidR="0003462C" w:rsidRPr="00195811" w:rsidRDefault="0003462C" w:rsidP="0003462C">
            <w:pPr>
              <w:widowControl w:val="0"/>
              <w:spacing w:before="0" w:after="0"/>
              <w:jc w:val="center"/>
              <w:rPr>
                <w:rFonts w:ascii="Gill Sans MT" w:hAnsi="Gill Sans MT"/>
                <w:sz w:val="20"/>
                <w:szCs w:val="20"/>
                <w:lang w:val="fr-FR"/>
              </w:rPr>
            </w:pPr>
          </w:p>
        </w:tc>
        <w:tc>
          <w:tcPr>
            <w:tcW w:w="1358" w:type="dxa"/>
            <w:tcBorders>
              <w:bottom w:val="single" w:sz="6" w:space="0" w:color="000000"/>
            </w:tcBorders>
            <w:shd w:val="clear" w:color="auto" w:fill="auto"/>
            <w:tcMar>
              <w:left w:w="40" w:type="dxa"/>
              <w:right w:w="40" w:type="dxa"/>
            </w:tcMar>
            <w:vAlign w:val="center"/>
          </w:tcPr>
          <w:p w14:paraId="3D9EF587" w14:textId="77777777" w:rsidR="0003462C" w:rsidRPr="00195811" w:rsidRDefault="0003462C" w:rsidP="0003462C">
            <w:pPr>
              <w:widowControl w:val="0"/>
              <w:spacing w:before="0" w:after="0"/>
              <w:jc w:val="center"/>
              <w:rPr>
                <w:rFonts w:ascii="Gill Sans MT" w:hAnsi="Gill Sans MT"/>
                <w:sz w:val="20"/>
                <w:szCs w:val="20"/>
                <w:lang w:val="fr-FR"/>
              </w:rPr>
            </w:pPr>
          </w:p>
        </w:tc>
        <w:tc>
          <w:tcPr>
            <w:tcW w:w="1358" w:type="dxa"/>
            <w:tcBorders>
              <w:bottom w:val="single" w:sz="6" w:space="0" w:color="000000"/>
              <w:right w:val="single" w:sz="6" w:space="0" w:color="000000"/>
            </w:tcBorders>
            <w:shd w:val="clear" w:color="auto" w:fill="auto"/>
            <w:tcMar>
              <w:left w:w="40" w:type="dxa"/>
              <w:right w:w="40" w:type="dxa"/>
            </w:tcMar>
            <w:vAlign w:val="bottom"/>
          </w:tcPr>
          <w:p w14:paraId="163E0C12" w14:textId="77777777" w:rsidR="0003462C" w:rsidRPr="00195811" w:rsidRDefault="0003462C" w:rsidP="0003462C">
            <w:pPr>
              <w:widowControl w:val="0"/>
              <w:spacing w:before="0" w:after="0"/>
              <w:jc w:val="center"/>
              <w:rPr>
                <w:rFonts w:ascii="Gill Sans MT" w:hAnsi="Gill Sans MT"/>
                <w:sz w:val="20"/>
                <w:szCs w:val="20"/>
                <w:lang w:val="fr-FR"/>
              </w:rPr>
            </w:pPr>
          </w:p>
        </w:tc>
        <w:tc>
          <w:tcPr>
            <w:tcW w:w="1358" w:type="dxa"/>
            <w:tcBorders>
              <w:bottom w:val="single" w:sz="6" w:space="0" w:color="000000"/>
              <w:right w:val="single" w:sz="6" w:space="0" w:color="000000"/>
            </w:tcBorders>
            <w:shd w:val="clear" w:color="auto" w:fill="auto"/>
            <w:tcMar>
              <w:left w:w="40" w:type="dxa"/>
              <w:right w:w="40" w:type="dxa"/>
            </w:tcMar>
            <w:vAlign w:val="bottom"/>
          </w:tcPr>
          <w:p w14:paraId="6561C1B7" w14:textId="77777777" w:rsidR="0003462C" w:rsidRPr="00195811" w:rsidRDefault="0003462C" w:rsidP="0003462C">
            <w:pPr>
              <w:widowControl w:val="0"/>
              <w:spacing w:before="0" w:after="0"/>
              <w:jc w:val="center"/>
              <w:rPr>
                <w:rFonts w:ascii="Gill Sans MT" w:hAnsi="Gill Sans MT"/>
                <w:sz w:val="20"/>
                <w:szCs w:val="20"/>
                <w:lang w:val="fr-FR"/>
              </w:rPr>
            </w:pPr>
          </w:p>
        </w:tc>
        <w:tc>
          <w:tcPr>
            <w:tcW w:w="1358" w:type="dxa"/>
            <w:tcBorders>
              <w:bottom w:val="single" w:sz="6" w:space="0" w:color="000000"/>
              <w:right w:val="single" w:sz="6" w:space="0" w:color="000000"/>
            </w:tcBorders>
            <w:shd w:val="clear" w:color="auto" w:fill="auto"/>
            <w:tcMar>
              <w:left w:w="40" w:type="dxa"/>
              <w:right w:w="40" w:type="dxa"/>
            </w:tcMar>
            <w:vAlign w:val="bottom"/>
          </w:tcPr>
          <w:p w14:paraId="725165A4" w14:textId="77777777" w:rsidR="0003462C" w:rsidRPr="00195811" w:rsidRDefault="0003462C" w:rsidP="0003462C">
            <w:pPr>
              <w:widowControl w:val="0"/>
              <w:spacing w:before="0" w:after="0"/>
              <w:jc w:val="center"/>
              <w:rPr>
                <w:rFonts w:ascii="Gill Sans MT" w:hAnsi="Gill Sans MT"/>
                <w:sz w:val="20"/>
                <w:szCs w:val="20"/>
                <w:lang w:val="fr-FR"/>
              </w:rPr>
            </w:pPr>
          </w:p>
        </w:tc>
      </w:tr>
      <w:tr w:rsidR="0003462C" w:rsidRPr="0003462C" w14:paraId="1A8F01D0" w14:textId="77777777" w:rsidTr="00301B14">
        <w:trPr>
          <w:jc w:val="center"/>
        </w:trPr>
        <w:tc>
          <w:tcPr>
            <w:tcW w:w="2206" w:type="dxa"/>
            <w:shd w:val="clear" w:color="auto" w:fill="auto"/>
            <w:tcMar>
              <w:top w:w="100" w:type="dxa"/>
              <w:left w:w="100" w:type="dxa"/>
              <w:bottom w:w="100" w:type="dxa"/>
              <w:right w:w="100" w:type="dxa"/>
            </w:tcMar>
          </w:tcPr>
          <w:p w14:paraId="3CC3E4F1" w14:textId="77777777" w:rsidR="0003462C" w:rsidRPr="000C781B" w:rsidRDefault="0003462C" w:rsidP="00A94361">
            <w:pPr>
              <w:pStyle w:val="AN-Tabletext"/>
              <w:rPr>
                <w:lang w:val="fr-FR"/>
              </w:rPr>
            </w:pPr>
            <w:r w:rsidRPr="000C781B">
              <w:rPr>
                <w:lang w:val="fr-FR"/>
              </w:rPr>
              <w:t>Taux de couverture de la supplémentation en vitamine A (% des enfants âgés de 6 à 59 mois)</w:t>
            </w:r>
          </w:p>
        </w:tc>
        <w:tc>
          <w:tcPr>
            <w:tcW w:w="1306" w:type="dxa"/>
            <w:shd w:val="clear" w:color="auto" w:fill="auto"/>
            <w:tcMar>
              <w:top w:w="100" w:type="dxa"/>
              <w:left w:w="100" w:type="dxa"/>
              <w:bottom w:w="100" w:type="dxa"/>
              <w:right w:w="100" w:type="dxa"/>
            </w:tcMar>
          </w:tcPr>
          <w:p w14:paraId="4232D25C" w14:textId="250D4B48" w:rsidR="0003462C" w:rsidRPr="00195811" w:rsidRDefault="0000022E" w:rsidP="00A94361">
            <w:pPr>
              <w:pStyle w:val="AN-Tabletext"/>
            </w:pPr>
            <w:sdt>
              <w:sdtPr>
                <w:alias w:val="WIP"/>
                <w:tag w:val="WIP"/>
                <w:id w:val="1996069147"/>
                <w:dropDownList>
                  <w:listItem w:displayText="Pas de problème" w:value="Pas de problème"/>
                  <w:listItem w:displayText="Écart entre les données nationales et celles de la zone de programme" w:value="Écart entre les données nationales et celles de la zone de programme"/>
                  <w:listItem w:displayText="C'est un problème" w:value="C'est un problème"/>
                </w:dropDownList>
              </w:sdtPr>
              <w:sdtEndPr/>
              <w:sdtContent>
                <w:r w:rsidR="0003462C">
                  <w:t>Pas de problème</w:t>
                </w:r>
              </w:sdtContent>
            </w:sdt>
          </w:p>
        </w:tc>
        <w:tc>
          <w:tcPr>
            <w:tcW w:w="1359" w:type="dxa"/>
            <w:tcBorders>
              <w:bottom w:val="single" w:sz="6" w:space="0" w:color="000000"/>
            </w:tcBorders>
            <w:shd w:val="clear" w:color="auto" w:fill="auto"/>
            <w:tcMar>
              <w:left w:w="40" w:type="dxa"/>
              <w:right w:w="40" w:type="dxa"/>
            </w:tcMar>
            <w:vAlign w:val="center"/>
          </w:tcPr>
          <w:p w14:paraId="32BCE0F9" w14:textId="77777777" w:rsidR="0003462C" w:rsidRPr="00195811" w:rsidRDefault="0003462C" w:rsidP="0003462C">
            <w:pPr>
              <w:widowControl w:val="0"/>
              <w:spacing w:before="0" w:after="0"/>
              <w:jc w:val="center"/>
              <w:rPr>
                <w:rFonts w:ascii="Gill Sans MT" w:hAnsi="Gill Sans MT"/>
                <w:sz w:val="20"/>
                <w:szCs w:val="20"/>
                <w:lang w:val="fr-FR"/>
              </w:rPr>
            </w:pPr>
          </w:p>
        </w:tc>
        <w:tc>
          <w:tcPr>
            <w:tcW w:w="1358" w:type="dxa"/>
            <w:tcBorders>
              <w:bottom w:val="single" w:sz="6" w:space="0" w:color="000000"/>
            </w:tcBorders>
            <w:shd w:val="clear" w:color="auto" w:fill="auto"/>
            <w:tcMar>
              <w:left w:w="40" w:type="dxa"/>
              <w:right w:w="40" w:type="dxa"/>
            </w:tcMar>
            <w:vAlign w:val="center"/>
          </w:tcPr>
          <w:p w14:paraId="130F8A39" w14:textId="77777777" w:rsidR="0003462C" w:rsidRPr="00195811" w:rsidRDefault="0003462C" w:rsidP="0003462C">
            <w:pPr>
              <w:widowControl w:val="0"/>
              <w:spacing w:before="0" w:after="0"/>
              <w:jc w:val="center"/>
              <w:rPr>
                <w:rFonts w:ascii="Gill Sans MT" w:hAnsi="Gill Sans MT"/>
                <w:sz w:val="20"/>
                <w:szCs w:val="20"/>
                <w:lang w:val="fr-FR"/>
              </w:rPr>
            </w:pPr>
          </w:p>
        </w:tc>
        <w:tc>
          <w:tcPr>
            <w:tcW w:w="1358" w:type="dxa"/>
            <w:tcBorders>
              <w:bottom w:val="single" w:sz="6" w:space="0" w:color="000000"/>
            </w:tcBorders>
            <w:shd w:val="clear" w:color="auto" w:fill="auto"/>
            <w:tcMar>
              <w:left w:w="40" w:type="dxa"/>
              <w:right w:w="40" w:type="dxa"/>
            </w:tcMar>
            <w:vAlign w:val="center"/>
          </w:tcPr>
          <w:p w14:paraId="56367769" w14:textId="77777777" w:rsidR="0003462C" w:rsidRPr="00195811" w:rsidRDefault="0003462C" w:rsidP="0003462C">
            <w:pPr>
              <w:widowControl w:val="0"/>
              <w:spacing w:before="0" w:after="0"/>
              <w:jc w:val="center"/>
              <w:rPr>
                <w:rFonts w:ascii="Gill Sans MT" w:hAnsi="Gill Sans MT"/>
                <w:sz w:val="20"/>
                <w:szCs w:val="20"/>
                <w:lang w:val="fr-FR"/>
              </w:rPr>
            </w:pPr>
          </w:p>
        </w:tc>
        <w:tc>
          <w:tcPr>
            <w:tcW w:w="1358" w:type="dxa"/>
            <w:tcBorders>
              <w:bottom w:val="single" w:sz="6" w:space="0" w:color="000000"/>
            </w:tcBorders>
            <w:shd w:val="clear" w:color="auto" w:fill="auto"/>
            <w:tcMar>
              <w:left w:w="40" w:type="dxa"/>
              <w:right w:w="40" w:type="dxa"/>
            </w:tcMar>
            <w:vAlign w:val="center"/>
          </w:tcPr>
          <w:p w14:paraId="028FD4A9" w14:textId="77777777" w:rsidR="0003462C" w:rsidRPr="00195811" w:rsidRDefault="0003462C" w:rsidP="0003462C">
            <w:pPr>
              <w:widowControl w:val="0"/>
              <w:spacing w:before="0" w:after="0"/>
              <w:jc w:val="center"/>
              <w:rPr>
                <w:rFonts w:ascii="Gill Sans MT" w:hAnsi="Gill Sans MT"/>
                <w:sz w:val="20"/>
                <w:szCs w:val="20"/>
                <w:lang w:val="fr-FR"/>
              </w:rPr>
            </w:pPr>
          </w:p>
        </w:tc>
        <w:tc>
          <w:tcPr>
            <w:tcW w:w="1358" w:type="dxa"/>
            <w:tcBorders>
              <w:bottom w:val="single" w:sz="6" w:space="0" w:color="000000"/>
              <w:right w:val="single" w:sz="6" w:space="0" w:color="000000"/>
            </w:tcBorders>
            <w:shd w:val="clear" w:color="auto" w:fill="auto"/>
            <w:tcMar>
              <w:left w:w="40" w:type="dxa"/>
              <w:right w:w="40" w:type="dxa"/>
            </w:tcMar>
            <w:vAlign w:val="bottom"/>
          </w:tcPr>
          <w:p w14:paraId="62DDFEE1" w14:textId="77777777" w:rsidR="0003462C" w:rsidRPr="00195811" w:rsidRDefault="0003462C" w:rsidP="0003462C">
            <w:pPr>
              <w:widowControl w:val="0"/>
              <w:spacing w:before="0" w:after="0"/>
              <w:jc w:val="center"/>
              <w:rPr>
                <w:rFonts w:ascii="Gill Sans MT" w:hAnsi="Gill Sans MT"/>
                <w:sz w:val="20"/>
                <w:szCs w:val="20"/>
                <w:lang w:val="fr-FR"/>
              </w:rPr>
            </w:pPr>
          </w:p>
        </w:tc>
        <w:tc>
          <w:tcPr>
            <w:tcW w:w="1358" w:type="dxa"/>
            <w:tcBorders>
              <w:bottom w:val="single" w:sz="6" w:space="0" w:color="000000"/>
              <w:right w:val="single" w:sz="6" w:space="0" w:color="000000"/>
            </w:tcBorders>
            <w:shd w:val="clear" w:color="auto" w:fill="auto"/>
            <w:tcMar>
              <w:left w:w="40" w:type="dxa"/>
              <w:right w:w="40" w:type="dxa"/>
            </w:tcMar>
            <w:vAlign w:val="bottom"/>
          </w:tcPr>
          <w:p w14:paraId="7987F360" w14:textId="77777777" w:rsidR="0003462C" w:rsidRPr="00195811" w:rsidRDefault="0003462C" w:rsidP="0003462C">
            <w:pPr>
              <w:widowControl w:val="0"/>
              <w:spacing w:before="0" w:after="0"/>
              <w:jc w:val="center"/>
              <w:rPr>
                <w:rFonts w:ascii="Gill Sans MT" w:hAnsi="Gill Sans MT"/>
                <w:sz w:val="20"/>
                <w:szCs w:val="20"/>
                <w:lang w:val="fr-FR"/>
              </w:rPr>
            </w:pPr>
          </w:p>
        </w:tc>
        <w:tc>
          <w:tcPr>
            <w:tcW w:w="1358" w:type="dxa"/>
            <w:tcBorders>
              <w:bottom w:val="single" w:sz="6" w:space="0" w:color="000000"/>
              <w:right w:val="single" w:sz="6" w:space="0" w:color="000000"/>
            </w:tcBorders>
            <w:shd w:val="clear" w:color="auto" w:fill="auto"/>
            <w:tcMar>
              <w:left w:w="40" w:type="dxa"/>
              <w:right w:w="40" w:type="dxa"/>
            </w:tcMar>
            <w:vAlign w:val="bottom"/>
          </w:tcPr>
          <w:p w14:paraId="6F90A175" w14:textId="77777777" w:rsidR="0003462C" w:rsidRPr="00195811" w:rsidRDefault="0003462C" w:rsidP="0003462C">
            <w:pPr>
              <w:widowControl w:val="0"/>
              <w:spacing w:before="0" w:after="0"/>
              <w:jc w:val="center"/>
              <w:rPr>
                <w:rFonts w:ascii="Gill Sans MT" w:hAnsi="Gill Sans MT"/>
                <w:sz w:val="20"/>
                <w:szCs w:val="20"/>
                <w:lang w:val="fr-FR"/>
              </w:rPr>
            </w:pPr>
          </w:p>
        </w:tc>
      </w:tr>
    </w:tbl>
    <w:p w14:paraId="7B454939" w14:textId="0D064A82" w:rsidR="00645D48" w:rsidRPr="00195811" w:rsidRDefault="0034045F" w:rsidP="00645D48">
      <w:pPr>
        <w:pStyle w:val="AN-Tablesourceornote"/>
        <w:rPr>
          <w:lang w:val="fr-FR"/>
        </w:rPr>
      </w:pPr>
      <w:r w:rsidRPr="00195811">
        <w:rPr>
          <w:lang w:val="fr-FR"/>
        </w:rPr>
        <w:t>*L</w:t>
      </w:r>
      <w:r w:rsidR="00A95B9B">
        <w:rPr>
          <w:lang w:val="fr-FR"/>
        </w:rPr>
        <w:t>’</w:t>
      </w:r>
      <w:r w:rsidRPr="00195811">
        <w:rPr>
          <w:lang w:val="fr-FR"/>
        </w:rPr>
        <w:t>évaluation des feux de signalisation est comparable à une évaluation des feux de circulation : le vert indique qu</w:t>
      </w:r>
      <w:r w:rsidR="00A95B9B">
        <w:rPr>
          <w:lang w:val="fr-FR"/>
        </w:rPr>
        <w:t>’</w:t>
      </w:r>
      <w:r w:rsidRPr="00195811">
        <w:rPr>
          <w:lang w:val="fr-FR"/>
        </w:rPr>
        <w:t>il n</w:t>
      </w:r>
      <w:r w:rsidR="00A95B9B">
        <w:rPr>
          <w:lang w:val="fr-FR"/>
        </w:rPr>
        <w:t>’</w:t>
      </w:r>
      <w:r w:rsidRPr="00195811">
        <w:rPr>
          <w:lang w:val="fr-FR"/>
        </w:rPr>
        <w:t xml:space="preserve">y a pas de problème, le jaune indique une anomalie, le rouge indique un problème. </w:t>
      </w:r>
      <w:r w:rsidRPr="00195811">
        <w:rPr>
          <w:b/>
          <w:bCs/>
          <w:lang w:val="fr-FR"/>
        </w:rPr>
        <w:t>Note :</w:t>
      </w:r>
      <w:r w:rsidRPr="00195811">
        <w:rPr>
          <w:lang w:val="fr-FR"/>
        </w:rPr>
        <w:t xml:space="preserve"> Ce tableau inclut les menus déroulants actifs</w:t>
      </w:r>
    </w:p>
    <w:p w14:paraId="2C17068B" w14:textId="1E761B3B" w:rsidR="000744B3" w:rsidRPr="00195811" w:rsidRDefault="0034045F" w:rsidP="00860708">
      <w:pPr>
        <w:pStyle w:val="AN-Tablesourceornote"/>
        <w:rPr>
          <w:lang w:val="fr-FR"/>
        </w:rPr>
        <w:sectPr w:rsidR="000744B3" w:rsidRPr="00195811">
          <w:pgSz w:w="15840" w:h="12240" w:orient="landscape"/>
          <w:pgMar w:top="1440" w:right="1440" w:bottom="1440" w:left="1440" w:header="720" w:footer="720" w:gutter="0"/>
          <w:cols w:space="720"/>
        </w:sectPr>
      </w:pPr>
      <w:r w:rsidRPr="00195811">
        <w:rPr>
          <w:lang w:val="fr-FR"/>
        </w:rPr>
        <w:t>Source : OMS/UNICEF 2021</w:t>
      </w:r>
      <w:hyperlink r:id="rId23" w:tooltip="Indicateurs pour évaluer les pratiques alimentaires des nourrissons et des jeunes enfants" w:history="1">
        <w:r w:rsidR="00210850" w:rsidRPr="00195811">
          <w:rPr>
            <w:color w:val="1155CC"/>
            <w:u w:val="single"/>
            <w:lang w:val="fr-FR"/>
          </w:rPr>
          <w:t xml:space="preserve"> Indicateurs pour l</w:t>
        </w:r>
        <w:r w:rsidR="00A95B9B">
          <w:rPr>
            <w:color w:val="1155CC"/>
            <w:u w:val="single"/>
            <w:lang w:val="fr-FR"/>
          </w:rPr>
          <w:t>’</w:t>
        </w:r>
        <w:r w:rsidR="00210850" w:rsidRPr="00195811">
          <w:rPr>
            <w:color w:val="1155CC"/>
            <w:u w:val="single"/>
            <w:lang w:val="fr-FR"/>
          </w:rPr>
          <w:t>évaluation des pratiques d</w:t>
        </w:r>
        <w:r w:rsidR="00A95B9B">
          <w:rPr>
            <w:color w:val="1155CC"/>
            <w:u w:val="single"/>
            <w:lang w:val="fr-FR"/>
          </w:rPr>
          <w:t>’</w:t>
        </w:r>
        <w:r w:rsidR="00210850" w:rsidRPr="00195811">
          <w:rPr>
            <w:color w:val="1155CC"/>
            <w:u w:val="single"/>
            <w:lang w:val="fr-FR"/>
          </w:rPr>
          <w:t>alimentation du nourrisson et du jeune enfant</w:t>
        </w:r>
      </w:hyperlink>
    </w:p>
    <w:p w14:paraId="0A62DFA3" w14:textId="77777777" w:rsidR="000744B3" w:rsidRPr="00195811" w:rsidRDefault="0034045F" w:rsidP="0001515E">
      <w:pPr>
        <w:pStyle w:val="AN-Head2"/>
        <w:rPr>
          <w:lang w:val="fr-FR"/>
        </w:rPr>
      </w:pPr>
      <w:bookmarkStart w:id="88" w:name="_heading=h.p1dapi7zsm1" w:colFirst="0" w:colLast="0"/>
      <w:bookmarkStart w:id="89" w:name="_Toc158718897"/>
      <w:bookmarkStart w:id="90" w:name="_Toc158761479"/>
      <w:bookmarkEnd w:id="88"/>
      <w:r w:rsidRPr="00195811">
        <w:rPr>
          <w:lang w:val="fr-FR"/>
        </w:rPr>
        <w:t>Autres facteurs influençant les comportements nutritionnels</w:t>
      </w:r>
      <w:r w:rsidRPr="00195811">
        <w:rPr>
          <w:vertAlign w:val="superscript"/>
          <w:lang w:val="fr-FR"/>
        </w:rPr>
        <w:footnoteReference w:id="8"/>
      </w:r>
      <w:bookmarkEnd w:id="89"/>
      <w:bookmarkEnd w:id="90"/>
    </w:p>
    <w:p w14:paraId="0E2A1B3A" w14:textId="77777777" w:rsidR="000744B3" w:rsidRPr="00195811" w:rsidRDefault="0034045F" w:rsidP="0001515E">
      <w:pPr>
        <w:pStyle w:val="AN-Tabletitle"/>
        <w:rPr>
          <w:lang w:val="fr-FR"/>
        </w:rPr>
      </w:pPr>
      <w:r w:rsidRPr="00195811">
        <w:rPr>
          <w:lang w:val="fr-FR"/>
        </w:rPr>
        <w:t>Tableau 3. Autres facteurs influençant les comportements nutritionnels</w:t>
      </w:r>
    </w:p>
    <w:tbl>
      <w:tblPr>
        <w:tblStyle w:val="36"/>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534"/>
        <w:gridCol w:w="1985"/>
        <w:gridCol w:w="2041"/>
        <w:gridCol w:w="2160"/>
      </w:tblGrid>
      <w:tr w:rsidR="00296A11" w:rsidRPr="000C781B" w14:paraId="2CEA3A7B" w14:textId="77777777" w:rsidTr="00301B14">
        <w:trPr>
          <w:trHeight w:val="729"/>
        </w:trPr>
        <w:tc>
          <w:tcPr>
            <w:tcW w:w="3534" w:type="dxa"/>
            <w:shd w:val="clear" w:color="auto" w:fill="BA0C2F"/>
            <w:tcMar>
              <w:top w:w="100" w:type="dxa"/>
              <w:left w:w="100" w:type="dxa"/>
              <w:bottom w:w="100" w:type="dxa"/>
              <w:right w:w="100" w:type="dxa"/>
            </w:tcMar>
          </w:tcPr>
          <w:p w14:paraId="00633D97" w14:textId="77777777" w:rsidR="000744B3" w:rsidRPr="000C781B" w:rsidRDefault="0034045F" w:rsidP="003F32DD">
            <w:pPr>
              <w:pStyle w:val="AN-Tableheaderrow"/>
              <w:rPr>
                <w:lang w:val="fr-FR"/>
              </w:rPr>
            </w:pPr>
            <w:r w:rsidRPr="000C781B">
              <w:rPr>
                <w:lang w:val="fr-FR"/>
              </w:rPr>
              <w:t xml:space="preserve">Quels sont les facteurs qui facilitent ou rendent difficile la pratique du comportement prioritaire ? </w:t>
            </w:r>
          </w:p>
        </w:tc>
        <w:tc>
          <w:tcPr>
            <w:tcW w:w="1985" w:type="dxa"/>
            <w:shd w:val="clear" w:color="auto" w:fill="BA0C2F"/>
            <w:tcMar>
              <w:top w:w="100" w:type="dxa"/>
              <w:left w:w="100" w:type="dxa"/>
              <w:bottom w:w="100" w:type="dxa"/>
              <w:right w:w="100" w:type="dxa"/>
            </w:tcMar>
          </w:tcPr>
          <w:p w14:paraId="7A3E8233" w14:textId="77777777" w:rsidR="000744B3" w:rsidRPr="00195811" w:rsidRDefault="0034045F" w:rsidP="003F32DD">
            <w:pPr>
              <w:pStyle w:val="AN-Tableheaderrow"/>
            </w:pPr>
            <w:r w:rsidRPr="00195811">
              <w:t>District 1</w:t>
            </w:r>
          </w:p>
        </w:tc>
        <w:tc>
          <w:tcPr>
            <w:tcW w:w="2041" w:type="dxa"/>
            <w:shd w:val="clear" w:color="auto" w:fill="BA0C2F"/>
            <w:tcMar>
              <w:top w:w="100" w:type="dxa"/>
              <w:left w:w="100" w:type="dxa"/>
              <w:bottom w:w="100" w:type="dxa"/>
              <w:right w:w="100" w:type="dxa"/>
            </w:tcMar>
          </w:tcPr>
          <w:p w14:paraId="4B15CF25" w14:textId="77777777" w:rsidR="000744B3" w:rsidRPr="00195811" w:rsidRDefault="0034045F" w:rsidP="003F32DD">
            <w:pPr>
              <w:pStyle w:val="AN-Tableheaderrow"/>
            </w:pPr>
            <w:r w:rsidRPr="00195811">
              <w:t>District 2</w:t>
            </w:r>
          </w:p>
        </w:tc>
        <w:tc>
          <w:tcPr>
            <w:tcW w:w="2160" w:type="dxa"/>
            <w:shd w:val="clear" w:color="auto" w:fill="BA0C2F"/>
            <w:tcMar>
              <w:top w:w="100" w:type="dxa"/>
              <w:left w:w="100" w:type="dxa"/>
              <w:bottom w:w="100" w:type="dxa"/>
              <w:right w:w="100" w:type="dxa"/>
            </w:tcMar>
          </w:tcPr>
          <w:p w14:paraId="1EB8A6F8" w14:textId="77777777" w:rsidR="000744B3" w:rsidRPr="000C781B" w:rsidRDefault="0034045F" w:rsidP="003F32DD">
            <w:pPr>
              <w:pStyle w:val="AN-Tableheaderrow"/>
              <w:rPr>
                <w:lang w:val="fr-FR"/>
              </w:rPr>
            </w:pPr>
            <w:r w:rsidRPr="000C781B">
              <w:rPr>
                <w:lang w:val="fr-FR"/>
              </w:rPr>
              <w:t xml:space="preserve">Niveau </w:t>
            </w:r>
            <w:proofErr w:type="spellStart"/>
            <w:r w:rsidRPr="000C781B">
              <w:rPr>
                <w:lang w:val="fr-FR"/>
              </w:rPr>
              <w:t>inter-district</w:t>
            </w:r>
            <w:proofErr w:type="spellEnd"/>
            <w:r w:rsidRPr="000C781B">
              <w:rPr>
                <w:lang w:val="fr-FR"/>
              </w:rPr>
              <w:t xml:space="preserve"> ou national</w:t>
            </w:r>
          </w:p>
        </w:tc>
      </w:tr>
      <w:tr w:rsidR="003F32DD" w:rsidRPr="003F32DD" w14:paraId="1085DCC0" w14:textId="77777777" w:rsidTr="00301B14">
        <w:trPr>
          <w:trHeight w:val="419"/>
        </w:trPr>
        <w:tc>
          <w:tcPr>
            <w:tcW w:w="9720" w:type="dxa"/>
            <w:gridSpan w:val="4"/>
            <w:shd w:val="clear" w:color="auto" w:fill="0067B9"/>
            <w:tcMar>
              <w:top w:w="100" w:type="dxa"/>
              <w:left w:w="100" w:type="dxa"/>
              <w:bottom w:w="100" w:type="dxa"/>
              <w:right w:w="100" w:type="dxa"/>
            </w:tcMar>
          </w:tcPr>
          <w:p w14:paraId="30D257FA" w14:textId="77777777" w:rsidR="000744B3" w:rsidRPr="003F32DD" w:rsidRDefault="0034045F" w:rsidP="003F32DD">
            <w:pPr>
              <w:pStyle w:val="AN-Tabletext"/>
              <w:rPr>
                <w:color w:val="FFFFFF" w:themeColor="background1"/>
              </w:rPr>
            </w:pPr>
            <w:proofErr w:type="spellStart"/>
            <w:r w:rsidRPr="003F32DD">
              <w:rPr>
                <w:color w:val="FFFFFF" w:themeColor="background1"/>
              </w:rPr>
              <w:t>Exemples</w:t>
            </w:r>
            <w:proofErr w:type="spellEnd"/>
            <w:r w:rsidRPr="003F32DD">
              <w:rPr>
                <w:color w:val="FFFFFF" w:themeColor="background1"/>
              </w:rPr>
              <w:t xml:space="preserve"> de structures</w:t>
            </w:r>
          </w:p>
        </w:tc>
      </w:tr>
      <w:tr w:rsidR="00296A11" w:rsidRPr="000C781B" w14:paraId="2D540DDD" w14:textId="77777777" w:rsidTr="00301B14">
        <w:tc>
          <w:tcPr>
            <w:tcW w:w="3534" w:type="dxa"/>
            <w:shd w:val="clear" w:color="auto" w:fill="auto"/>
            <w:tcMar>
              <w:top w:w="100" w:type="dxa"/>
              <w:left w:w="100" w:type="dxa"/>
              <w:bottom w:w="100" w:type="dxa"/>
              <w:right w:w="100" w:type="dxa"/>
            </w:tcMar>
          </w:tcPr>
          <w:p w14:paraId="7A727DCD" w14:textId="77777777" w:rsidR="000744B3" w:rsidRPr="003F32DD" w:rsidRDefault="0034045F" w:rsidP="003F32DD">
            <w:pPr>
              <w:pStyle w:val="AN-Tabletext"/>
              <w:rPr>
                <w:lang w:val="fr-FR"/>
              </w:rPr>
            </w:pPr>
            <w:r w:rsidRPr="003F32DD">
              <w:rPr>
                <w:lang w:val="fr-FR"/>
              </w:rPr>
              <w:t>Accessibilité à des aliments riches en nutriments</w:t>
            </w:r>
          </w:p>
        </w:tc>
        <w:tc>
          <w:tcPr>
            <w:tcW w:w="1985" w:type="dxa"/>
            <w:shd w:val="clear" w:color="auto" w:fill="E06666"/>
            <w:tcMar>
              <w:top w:w="100" w:type="dxa"/>
              <w:left w:w="100" w:type="dxa"/>
              <w:bottom w:w="100" w:type="dxa"/>
              <w:right w:w="100" w:type="dxa"/>
            </w:tcMar>
          </w:tcPr>
          <w:p w14:paraId="15510954" w14:textId="77777777" w:rsidR="000744B3" w:rsidRPr="00195811" w:rsidRDefault="000744B3">
            <w:pPr>
              <w:widowControl w:val="0"/>
              <w:rPr>
                <w:rFonts w:ascii="Gill Sans MT" w:hAnsi="Gill Sans MT"/>
                <w:sz w:val="18"/>
                <w:szCs w:val="18"/>
                <w:shd w:val="clear" w:color="auto" w:fill="EA9999"/>
                <w:lang w:val="fr-FR"/>
              </w:rPr>
            </w:pPr>
          </w:p>
        </w:tc>
        <w:tc>
          <w:tcPr>
            <w:tcW w:w="2041" w:type="dxa"/>
            <w:tcMar>
              <w:top w:w="100" w:type="dxa"/>
              <w:left w:w="100" w:type="dxa"/>
              <w:bottom w:w="100" w:type="dxa"/>
              <w:right w:w="100" w:type="dxa"/>
            </w:tcMar>
          </w:tcPr>
          <w:p w14:paraId="60DF85B3" w14:textId="77777777" w:rsidR="000744B3" w:rsidRPr="00195811" w:rsidRDefault="000744B3">
            <w:pPr>
              <w:widowControl w:val="0"/>
              <w:rPr>
                <w:rFonts w:ascii="Gill Sans MT" w:hAnsi="Gill Sans MT"/>
                <w:sz w:val="18"/>
                <w:szCs w:val="18"/>
                <w:shd w:val="clear" w:color="auto" w:fill="EA9999"/>
                <w:lang w:val="fr-FR"/>
              </w:rPr>
            </w:pPr>
          </w:p>
        </w:tc>
        <w:tc>
          <w:tcPr>
            <w:tcW w:w="2160" w:type="dxa"/>
            <w:tcMar>
              <w:top w:w="100" w:type="dxa"/>
              <w:left w:w="100" w:type="dxa"/>
              <w:bottom w:w="100" w:type="dxa"/>
              <w:right w:w="100" w:type="dxa"/>
            </w:tcMar>
          </w:tcPr>
          <w:p w14:paraId="7A1907FA" w14:textId="77777777" w:rsidR="000744B3" w:rsidRPr="00195811" w:rsidRDefault="000744B3">
            <w:pPr>
              <w:widowControl w:val="0"/>
              <w:rPr>
                <w:rFonts w:ascii="Gill Sans MT" w:hAnsi="Gill Sans MT"/>
                <w:sz w:val="18"/>
                <w:szCs w:val="18"/>
                <w:shd w:val="clear" w:color="auto" w:fill="EA9999"/>
                <w:lang w:val="fr-FR"/>
              </w:rPr>
            </w:pPr>
          </w:p>
        </w:tc>
      </w:tr>
      <w:tr w:rsidR="00296A11" w:rsidRPr="000C781B" w14:paraId="21705F26" w14:textId="77777777" w:rsidTr="00301B14">
        <w:trPr>
          <w:trHeight w:val="654"/>
        </w:trPr>
        <w:tc>
          <w:tcPr>
            <w:tcW w:w="3534" w:type="dxa"/>
            <w:shd w:val="clear" w:color="auto" w:fill="auto"/>
            <w:tcMar>
              <w:top w:w="100" w:type="dxa"/>
              <w:left w:w="100" w:type="dxa"/>
              <w:bottom w:w="100" w:type="dxa"/>
              <w:right w:w="100" w:type="dxa"/>
            </w:tcMar>
          </w:tcPr>
          <w:p w14:paraId="0CA49D7F" w14:textId="77777777" w:rsidR="000744B3" w:rsidRPr="000C781B" w:rsidRDefault="0034045F" w:rsidP="003F32DD">
            <w:pPr>
              <w:pStyle w:val="AN-Tabletext"/>
              <w:rPr>
                <w:lang w:val="fr-FR"/>
              </w:rPr>
            </w:pPr>
            <w:r w:rsidRPr="000C781B">
              <w:rPr>
                <w:lang w:val="fr-FR"/>
              </w:rPr>
              <w:t>Disponibilité des aliments riches en nutriments</w:t>
            </w:r>
          </w:p>
        </w:tc>
        <w:tc>
          <w:tcPr>
            <w:tcW w:w="1985" w:type="dxa"/>
            <w:shd w:val="clear" w:color="auto" w:fill="auto"/>
            <w:tcMar>
              <w:top w:w="100" w:type="dxa"/>
              <w:left w:w="100" w:type="dxa"/>
              <w:bottom w:w="100" w:type="dxa"/>
              <w:right w:w="100" w:type="dxa"/>
            </w:tcMar>
          </w:tcPr>
          <w:p w14:paraId="223ACC2F" w14:textId="77777777" w:rsidR="000744B3" w:rsidRPr="00195811" w:rsidRDefault="000744B3">
            <w:pPr>
              <w:widowControl w:val="0"/>
              <w:rPr>
                <w:rFonts w:ascii="Gill Sans MT" w:hAnsi="Gill Sans MT"/>
                <w:sz w:val="18"/>
                <w:szCs w:val="18"/>
                <w:shd w:val="clear" w:color="auto" w:fill="EA9999"/>
                <w:lang w:val="fr-FR"/>
              </w:rPr>
            </w:pPr>
          </w:p>
        </w:tc>
        <w:tc>
          <w:tcPr>
            <w:tcW w:w="2041" w:type="dxa"/>
            <w:shd w:val="clear" w:color="auto" w:fill="auto"/>
            <w:tcMar>
              <w:top w:w="100" w:type="dxa"/>
              <w:left w:w="100" w:type="dxa"/>
              <w:bottom w:w="100" w:type="dxa"/>
              <w:right w:w="100" w:type="dxa"/>
            </w:tcMar>
          </w:tcPr>
          <w:p w14:paraId="44B7DFA5" w14:textId="77777777" w:rsidR="000744B3" w:rsidRPr="00195811" w:rsidRDefault="000744B3">
            <w:pPr>
              <w:widowControl w:val="0"/>
              <w:rPr>
                <w:rFonts w:ascii="Gill Sans MT" w:hAnsi="Gill Sans MT"/>
                <w:sz w:val="18"/>
                <w:szCs w:val="18"/>
                <w:shd w:val="clear" w:color="auto" w:fill="EA9999"/>
                <w:lang w:val="fr-FR"/>
              </w:rPr>
            </w:pPr>
          </w:p>
        </w:tc>
        <w:tc>
          <w:tcPr>
            <w:tcW w:w="2160" w:type="dxa"/>
            <w:shd w:val="clear" w:color="auto" w:fill="auto"/>
            <w:tcMar>
              <w:top w:w="100" w:type="dxa"/>
              <w:left w:w="100" w:type="dxa"/>
              <w:bottom w:w="100" w:type="dxa"/>
              <w:right w:w="100" w:type="dxa"/>
            </w:tcMar>
          </w:tcPr>
          <w:p w14:paraId="5D0B9C19" w14:textId="77777777" w:rsidR="000744B3" w:rsidRPr="00195811" w:rsidRDefault="000744B3">
            <w:pPr>
              <w:widowControl w:val="0"/>
              <w:rPr>
                <w:rFonts w:ascii="Gill Sans MT" w:hAnsi="Gill Sans MT"/>
                <w:sz w:val="18"/>
                <w:szCs w:val="18"/>
                <w:shd w:val="clear" w:color="auto" w:fill="EA9999"/>
                <w:lang w:val="fr-FR"/>
              </w:rPr>
            </w:pPr>
          </w:p>
        </w:tc>
      </w:tr>
      <w:tr w:rsidR="00296A11" w:rsidRPr="000C781B" w14:paraId="7366F6A2" w14:textId="77777777" w:rsidTr="00301B14">
        <w:trPr>
          <w:trHeight w:val="240"/>
        </w:trPr>
        <w:tc>
          <w:tcPr>
            <w:tcW w:w="3534" w:type="dxa"/>
            <w:shd w:val="clear" w:color="auto" w:fill="auto"/>
            <w:tcMar>
              <w:top w:w="100" w:type="dxa"/>
              <w:left w:w="100" w:type="dxa"/>
              <w:bottom w:w="100" w:type="dxa"/>
              <w:right w:w="100" w:type="dxa"/>
            </w:tcMar>
          </w:tcPr>
          <w:p w14:paraId="6EFEF624" w14:textId="77777777" w:rsidR="000744B3" w:rsidRPr="000C781B" w:rsidRDefault="0034045F" w:rsidP="003F32DD">
            <w:pPr>
              <w:pStyle w:val="AN-Tabletext"/>
              <w:rPr>
                <w:sz w:val="18"/>
                <w:szCs w:val="18"/>
                <w:lang w:val="fr-FR"/>
              </w:rPr>
            </w:pPr>
            <w:proofErr w:type="spellStart"/>
            <w:r w:rsidRPr="000C781B">
              <w:rPr>
                <w:lang w:val="fr-FR"/>
              </w:rPr>
              <w:t>Abordabilité</w:t>
            </w:r>
            <w:proofErr w:type="spellEnd"/>
            <w:r w:rsidRPr="000C781B">
              <w:rPr>
                <w:lang w:val="fr-FR"/>
              </w:rPr>
              <w:t xml:space="preserve"> des aliments riches en nutriments</w:t>
            </w:r>
          </w:p>
        </w:tc>
        <w:tc>
          <w:tcPr>
            <w:tcW w:w="1985" w:type="dxa"/>
            <w:shd w:val="clear" w:color="auto" w:fill="auto"/>
            <w:tcMar>
              <w:top w:w="100" w:type="dxa"/>
              <w:left w:w="100" w:type="dxa"/>
              <w:bottom w:w="100" w:type="dxa"/>
              <w:right w:w="100" w:type="dxa"/>
            </w:tcMar>
          </w:tcPr>
          <w:p w14:paraId="4635ABE7" w14:textId="77777777" w:rsidR="000744B3" w:rsidRPr="00195811" w:rsidRDefault="000744B3">
            <w:pPr>
              <w:widowControl w:val="0"/>
              <w:rPr>
                <w:rFonts w:ascii="Gill Sans MT" w:hAnsi="Gill Sans MT"/>
                <w:sz w:val="18"/>
                <w:szCs w:val="18"/>
                <w:lang w:val="fr-FR"/>
              </w:rPr>
            </w:pPr>
          </w:p>
        </w:tc>
        <w:tc>
          <w:tcPr>
            <w:tcW w:w="2041" w:type="dxa"/>
            <w:shd w:val="clear" w:color="auto" w:fill="93C47D"/>
            <w:tcMar>
              <w:top w:w="100" w:type="dxa"/>
              <w:left w:w="100" w:type="dxa"/>
              <w:bottom w:w="100" w:type="dxa"/>
              <w:right w:w="100" w:type="dxa"/>
            </w:tcMar>
          </w:tcPr>
          <w:p w14:paraId="14109B41" w14:textId="77777777" w:rsidR="000744B3" w:rsidRPr="00195811" w:rsidRDefault="000744B3">
            <w:pPr>
              <w:widowControl w:val="0"/>
              <w:rPr>
                <w:rFonts w:ascii="Gill Sans MT" w:hAnsi="Gill Sans MT"/>
                <w:sz w:val="18"/>
                <w:szCs w:val="18"/>
                <w:lang w:val="fr-FR"/>
              </w:rPr>
            </w:pPr>
          </w:p>
        </w:tc>
        <w:tc>
          <w:tcPr>
            <w:tcW w:w="2160" w:type="dxa"/>
            <w:shd w:val="clear" w:color="auto" w:fill="auto"/>
            <w:tcMar>
              <w:top w:w="100" w:type="dxa"/>
              <w:left w:w="100" w:type="dxa"/>
              <w:bottom w:w="100" w:type="dxa"/>
              <w:right w:w="100" w:type="dxa"/>
            </w:tcMar>
          </w:tcPr>
          <w:p w14:paraId="5C20DA63" w14:textId="77777777" w:rsidR="000744B3" w:rsidRPr="00195811" w:rsidRDefault="000744B3">
            <w:pPr>
              <w:widowControl w:val="0"/>
              <w:rPr>
                <w:rFonts w:ascii="Gill Sans MT" w:hAnsi="Gill Sans MT"/>
                <w:sz w:val="18"/>
                <w:szCs w:val="18"/>
                <w:lang w:val="fr-FR"/>
              </w:rPr>
            </w:pPr>
          </w:p>
        </w:tc>
      </w:tr>
      <w:tr w:rsidR="00296A11" w:rsidRPr="000C781B" w14:paraId="287EF0B5" w14:textId="77777777" w:rsidTr="00301B14">
        <w:tc>
          <w:tcPr>
            <w:tcW w:w="3534" w:type="dxa"/>
            <w:shd w:val="clear" w:color="auto" w:fill="auto"/>
            <w:tcMar>
              <w:top w:w="100" w:type="dxa"/>
              <w:left w:w="100" w:type="dxa"/>
              <w:bottom w:w="100" w:type="dxa"/>
              <w:right w:w="100" w:type="dxa"/>
            </w:tcMar>
          </w:tcPr>
          <w:p w14:paraId="5010898E" w14:textId="77777777" w:rsidR="000744B3" w:rsidRPr="00195811" w:rsidRDefault="000744B3">
            <w:pPr>
              <w:widowControl w:val="0"/>
              <w:rPr>
                <w:rFonts w:ascii="Gill Sans MT" w:hAnsi="Gill Sans MT"/>
                <w:sz w:val="20"/>
                <w:szCs w:val="20"/>
                <w:lang w:val="fr-FR"/>
              </w:rPr>
            </w:pPr>
          </w:p>
        </w:tc>
        <w:tc>
          <w:tcPr>
            <w:tcW w:w="1985" w:type="dxa"/>
            <w:shd w:val="clear" w:color="auto" w:fill="auto"/>
            <w:tcMar>
              <w:top w:w="100" w:type="dxa"/>
              <w:left w:w="100" w:type="dxa"/>
              <w:bottom w:w="100" w:type="dxa"/>
              <w:right w:w="100" w:type="dxa"/>
            </w:tcMar>
          </w:tcPr>
          <w:p w14:paraId="2579EB39" w14:textId="77777777" w:rsidR="000744B3" w:rsidRPr="00195811" w:rsidRDefault="000744B3">
            <w:pPr>
              <w:widowControl w:val="0"/>
              <w:rPr>
                <w:rFonts w:ascii="Gill Sans MT" w:hAnsi="Gill Sans MT"/>
                <w:sz w:val="20"/>
                <w:szCs w:val="20"/>
                <w:lang w:val="fr-FR"/>
              </w:rPr>
            </w:pPr>
          </w:p>
        </w:tc>
        <w:tc>
          <w:tcPr>
            <w:tcW w:w="2041" w:type="dxa"/>
            <w:shd w:val="clear" w:color="auto" w:fill="auto"/>
            <w:tcMar>
              <w:top w:w="100" w:type="dxa"/>
              <w:left w:w="100" w:type="dxa"/>
              <w:bottom w:w="100" w:type="dxa"/>
              <w:right w:w="100" w:type="dxa"/>
            </w:tcMar>
          </w:tcPr>
          <w:p w14:paraId="5141ACFE" w14:textId="77777777" w:rsidR="000744B3" w:rsidRPr="00195811" w:rsidRDefault="000744B3">
            <w:pPr>
              <w:widowControl w:val="0"/>
              <w:rPr>
                <w:rFonts w:ascii="Gill Sans MT" w:hAnsi="Gill Sans MT"/>
                <w:sz w:val="20"/>
                <w:szCs w:val="20"/>
                <w:lang w:val="fr-FR"/>
              </w:rPr>
            </w:pPr>
          </w:p>
        </w:tc>
        <w:tc>
          <w:tcPr>
            <w:tcW w:w="2160" w:type="dxa"/>
            <w:shd w:val="clear" w:color="auto" w:fill="auto"/>
            <w:tcMar>
              <w:top w:w="100" w:type="dxa"/>
              <w:left w:w="100" w:type="dxa"/>
              <w:bottom w:w="100" w:type="dxa"/>
              <w:right w:w="100" w:type="dxa"/>
            </w:tcMar>
          </w:tcPr>
          <w:p w14:paraId="5F966A75" w14:textId="77777777" w:rsidR="000744B3" w:rsidRPr="00195811" w:rsidRDefault="000744B3">
            <w:pPr>
              <w:widowControl w:val="0"/>
              <w:rPr>
                <w:rFonts w:ascii="Gill Sans MT" w:hAnsi="Gill Sans MT"/>
                <w:sz w:val="20"/>
                <w:szCs w:val="20"/>
                <w:lang w:val="fr-FR"/>
              </w:rPr>
            </w:pPr>
          </w:p>
        </w:tc>
      </w:tr>
      <w:tr w:rsidR="00296A11" w:rsidRPr="000C781B" w14:paraId="4041F9E8" w14:textId="77777777" w:rsidTr="00301B14">
        <w:tc>
          <w:tcPr>
            <w:tcW w:w="3534" w:type="dxa"/>
            <w:shd w:val="clear" w:color="auto" w:fill="auto"/>
            <w:tcMar>
              <w:top w:w="100" w:type="dxa"/>
              <w:left w:w="100" w:type="dxa"/>
              <w:bottom w:w="100" w:type="dxa"/>
              <w:right w:w="100" w:type="dxa"/>
            </w:tcMar>
          </w:tcPr>
          <w:p w14:paraId="28E5204E" w14:textId="77777777" w:rsidR="000744B3" w:rsidRPr="00195811" w:rsidRDefault="000744B3">
            <w:pPr>
              <w:widowControl w:val="0"/>
              <w:rPr>
                <w:rFonts w:ascii="Gill Sans MT" w:hAnsi="Gill Sans MT"/>
                <w:sz w:val="20"/>
                <w:szCs w:val="20"/>
                <w:lang w:val="fr-FR"/>
              </w:rPr>
            </w:pPr>
          </w:p>
        </w:tc>
        <w:tc>
          <w:tcPr>
            <w:tcW w:w="1985" w:type="dxa"/>
            <w:shd w:val="clear" w:color="auto" w:fill="auto"/>
            <w:tcMar>
              <w:top w:w="100" w:type="dxa"/>
              <w:left w:w="100" w:type="dxa"/>
              <w:bottom w:w="100" w:type="dxa"/>
              <w:right w:w="100" w:type="dxa"/>
            </w:tcMar>
          </w:tcPr>
          <w:p w14:paraId="79150DED" w14:textId="77777777" w:rsidR="000744B3" w:rsidRPr="00195811" w:rsidRDefault="000744B3">
            <w:pPr>
              <w:widowControl w:val="0"/>
              <w:ind w:left="720" w:hanging="360"/>
              <w:rPr>
                <w:rFonts w:ascii="Gill Sans MT" w:hAnsi="Gill Sans MT"/>
                <w:sz w:val="20"/>
                <w:szCs w:val="20"/>
                <w:lang w:val="fr-FR"/>
              </w:rPr>
            </w:pPr>
          </w:p>
        </w:tc>
        <w:tc>
          <w:tcPr>
            <w:tcW w:w="2041" w:type="dxa"/>
            <w:shd w:val="clear" w:color="auto" w:fill="auto"/>
            <w:tcMar>
              <w:top w:w="100" w:type="dxa"/>
              <w:left w:w="100" w:type="dxa"/>
              <w:bottom w:w="100" w:type="dxa"/>
              <w:right w:w="100" w:type="dxa"/>
            </w:tcMar>
          </w:tcPr>
          <w:p w14:paraId="37C422C7" w14:textId="77777777" w:rsidR="000744B3" w:rsidRPr="00195811" w:rsidRDefault="000744B3">
            <w:pPr>
              <w:widowControl w:val="0"/>
              <w:ind w:left="720" w:hanging="360"/>
              <w:rPr>
                <w:rFonts w:ascii="Gill Sans MT" w:hAnsi="Gill Sans MT"/>
                <w:sz w:val="20"/>
                <w:szCs w:val="20"/>
                <w:lang w:val="fr-FR"/>
              </w:rPr>
            </w:pPr>
          </w:p>
        </w:tc>
        <w:tc>
          <w:tcPr>
            <w:tcW w:w="2160" w:type="dxa"/>
            <w:shd w:val="clear" w:color="auto" w:fill="auto"/>
            <w:tcMar>
              <w:top w:w="100" w:type="dxa"/>
              <w:left w:w="100" w:type="dxa"/>
              <w:bottom w:w="100" w:type="dxa"/>
              <w:right w:w="100" w:type="dxa"/>
            </w:tcMar>
          </w:tcPr>
          <w:p w14:paraId="7A76F27F" w14:textId="77777777" w:rsidR="000744B3" w:rsidRPr="00195811" w:rsidRDefault="000744B3">
            <w:pPr>
              <w:widowControl w:val="0"/>
              <w:ind w:left="720" w:hanging="360"/>
              <w:rPr>
                <w:rFonts w:ascii="Gill Sans MT" w:hAnsi="Gill Sans MT"/>
                <w:sz w:val="20"/>
                <w:szCs w:val="20"/>
                <w:lang w:val="fr-FR"/>
              </w:rPr>
            </w:pPr>
          </w:p>
        </w:tc>
      </w:tr>
      <w:tr w:rsidR="00296A11" w:rsidRPr="00195811" w14:paraId="7D36D523" w14:textId="77777777" w:rsidTr="00301B14">
        <w:trPr>
          <w:trHeight w:val="60"/>
        </w:trPr>
        <w:tc>
          <w:tcPr>
            <w:tcW w:w="9720" w:type="dxa"/>
            <w:gridSpan w:val="4"/>
            <w:shd w:val="clear" w:color="auto" w:fill="0067B9"/>
            <w:tcMar>
              <w:top w:w="100" w:type="dxa"/>
              <w:left w:w="100" w:type="dxa"/>
              <w:bottom w:w="100" w:type="dxa"/>
              <w:right w:w="100" w:type="dxa"/>
            </w:tcMar>
          </w:tcPr>
          <w:p w14:paraId="3E1D1837" w14:textId="77777777" w:rsidR="000744B3" w:rsidRPr="00195811" w:rsidRDefault="0034045F" w:rsidP="003F32DD">
            <w:pPr>
              <w:pStyle w:val="AN-Tabletext"/>
            </w:pPr>
            <w:proofErr w:type="spellStart"/>
            <w:r w:rsidRPr="003F32DD">
              <w:rPr>
                <w:color w:val="FFFFFF" w:themeColor="background1"/>
              </w:rPr>
              <w:t>Exemples</w:t>
            </w:r>
            <w:proofErr w:type="spellEnd"/>
            <w:r w:rsidRPr="003F32DD">
              <w:rPr>
                <w:color w:val="FFFFFF" w:themeColor="background1"/>
              </w:rPr>
              <w:t xml:space="preserve"> </w:t>
            </w:r>
            <w:proofErr w:type="spellStart"/>
            <w:r w:rsidRPr="003F32DD">
              <w:rPr>
                <w:color w:val="FFFFFF" w:themeColor="background1"/>
              </w:rPr>
              <w:t>sociaux</w:t>
            </w:r>
            <w:proofErr w:type="spellEnd"/>
          </w:p>
        </w:tc>
      </w:tr>
      <w:tr w:rsidR="00296A11" w:rsidRPr="00195811" w14:paraId="341D70FB" w14:textId="77777777" w:rsidTr="00301B14">
        <w:tc>
          <w:tcPr>
            <w:tcW w:w="3534" w:type="dxa"/>
            <w:shd w:val="clear" w:color="auto" w:fill="auto"/>
            <w:tcMar>
              <w:top w:w="100" w:type="dxa"/>
              <w:left w:w="100" w:type="dxa"/>
              <w:bottom w:w="100" w:type="dxa"/>
              <w:right w:w="100" w:type="dxa"/>
            </w:tcMar>
          </w:tcPr>
          <w:p w14:paraId="3B9B93C8" w14:textId="77777777" w:rsidR="000744B3" w:rsidRPr="00195811" w:rsidRDefault="0034045F">
            <w:pPr>
              <w:widowControl w:val="0"/>
              <w:rPr>
                <w:rFonts w:ascii="Gill Sans MT" w:hAnsi="Gill Sans MT"/>
                <w:sz w:val="20"/>
                <w:szCs w:val="20"/>
                <w:lang w:val="fr-FR"/>
              </w:rPr>
            </w:pPr>
            <w:r w:rsidRPr="00195811">
              <w:rPr>
                <w:rFonts w:ascii="Gill Sans MT" w:hAnsi="Gill Sans MT"/>
                <w:sz w:val="20"/>
                <w:szCs w:val="20"/>
                <w:lang w:val="fr-FR"/>
              </w:rPr>
              <w:t>Normes des pratiques alimentaires</w:t>
            </w:r>
          </w:p>
        </w:tc>
        <w:tc>
          <w:tcPr>
            <w:tcW w:w="1985" w:type="dxa"/>
            <w:shd w:val="clear" w:color="auto" w:fill="auto"/>
            <w:tcMar>
              <w:top w:w="100" w:type="dxa"/>
              <w:left w:w="100" w:type="dxa"/>
              <w:bottom w:w="100" w:type="dxa"/>
              <w:right w:w="100" w:type="dxa"/>
            </w:tcMar>
          </w:tcPr>
          <w:p w14:paraId="5A812111" w14:textId="77777777" w:rsidR="000744B3" w:rsidRPr="00195811" w:rsidRDefault="000744B3">
            <w:pPr>
              <w:widowControl w:val="0"/>
              <w:rPr>
                <w:rFonts w:ascii="Gill Sans MT" w:hAnsi="Gill Sans MT"/>
                <w:sz w:val="20"/>
                <w:szCs w:val="20"/>
                <w:shd w:val="clear" w:color="auto" w:fill="EA9999"/>
                <w:lang w:val="fr-FR"/>
              </w:rPr>
            </w:pPr>
          </w:p>
        </w:tc>
        <w:tc>
          <w:tcPr>
            <w:tcW w:w="2041" w:type="dxa"/>
            <w:tcMar>
              <w:top w:w="100" w:type="dxa"/>
              <w:left w:w="100" w:type="dxa"/>
              <w:bottom w:w="100" w:type="dxa"/>
              <w:right w:w="100" w:type="dxa"/>
            </w:tcMar>
          </w:tcPr>
          <w:p w14:paraId="26DE78F8" w14:textId="77777777" w:rsidR="000744B3" w:rsidRPr="00195811" w:rsidRDefault="000744B3">
            <w:pPr>
              <w:widowControl w:val="0"/>
              <w:rPr>
                <w:rFonts w:ascii="Gill Sans MT" w:hAnsi="Gill Sans MT"/>
                <w:sz w:val="20"/>
                <w:szCs w:val="20"/>
                <w:shd w:val="clear" w:color="auto" w:fill="EA9999"/>
                <w:lang w:val="fr-FR"/>
              </w:rPr>
            </w:pPr>
          </w:p>
        </w:tc>
        <w:tc>
          <w:tcPr>
            <w:tcW w:w="2160" w:type="dxa"/>
            <w:tcMar>
              <w:top w:w="100" w:type="dxa"/>
              <w:left w:w="100" w:type="dxa"/>
              <w:bottom w:w="100" w:type="dxa"/>
              <w:right w:w="100" w:type="dxa"/>
            </w:tcMar>
          </w:tcPr>
          <w:p w14:paraId="3FD39C3C" w14:textId="77777777" w:rsidR="000744B3" w:rsidRPr="00195811" w:rsidRDefault="000744B3">
            <w:pPr>
              <w:widowControl w:val="0"/>
              <w:rPr>
                <w:rFonts w:ascii="Gill Sans MT" w:hAnsi="Gill Sans MT"/>
                <w:sz w:val="20"/>
                <w:szCs w:val="20"/>
                <w:shd w:val="clear" w:color="auto" w:fill="EA9999"/>
                <w:lang w:val="fr-FR"/>
              </w:rPr>
            </w:pPr>
          </w:p>
        </w:tc>
      </w:tr>
      <w:tr w:rsidR="00296A11" w:rsidRPr="000C781B" w14:paraId="39AD7334" w14:textId="77777777" w:rsidTr="00301B14">
        <w:tc>
          <w:tcPr>
            <w:tcW w:w="3534" w:type="dxa"/>
            <w:shd w:val="clear" w:color="auto" w:fill="auto"/>
            <w:tcMar>
              <w:top w:w="100" w:type="dxa"/>
              <w:left w:w="100" w:type="dxa"/>
              <w:bottom w:w="100" w:type="dxa"/>
              <w:right w:w="100" w:type="dxa"/>
            </w:tcMar>
          </w:tcPr>
          <w:p w14:paraId="68841616" w14:textId="77777777" w:rsidR="000744B3" w:rsidRPr="00195811" w:rsidRDefault="0034045F">
            <w:pPr>
              <w:widowControl w:val="0"/>
              <w:rPr>
                <w:rFonts w:ascii="Gill Sans MT" w:hAnsi="Gill Sans MT"/>
                <w:sz w:val="20"/>
                <w:szCs w:val="20"/>
                <w:lang w:val="fr-FR"/>
              </w:rPr>
            </w:pPr>
            <w:r w:rsidRPr="00195811">
              <w:rPr>
                <w:rFonts w:ascii="Gill Sans MT" w:hAnsi="Gill Sans MT"/>
                <w:sz w:val="20"/>
                <w:szCs w:val="20"/>
                <w:lang w:val="fr-FR"/>
              </w:rPr>
              <w:t>Charge de travail des femmes</w:t>
            </w:r>
          </w:p>
        </w:tc>
        <w:tc>
          <w:tcPr>
            <w:tcW w:w="1985" w:type="dxa"/>
            <w:shd w:val="clear" w:color="auto" w:fill="auto"/>
            <w:tcMar>
              <w:top w:w="100" w:type="dxa"/>
              <w:left w:w="100" w:type="dxa"/>
              <w:bottom w:w="100" w:type="dxa"/>
              <w:right w:w="100" w:type="dxa"/>
            </w:tcMar>
          </w:tcPr>
          <w:p w14:paraId="2E504015" w14:textId="77777777" w:rsidR="000744B3" w:rsidRPr="00195811" w:rsidRDefault="000744B3">
            <w:pPr>
              <w:widowControl w:val="0"/>
              <w:rPr>
                <w:rFonts w:ascii="Gill Sans MT" w:hAnsi="Gill Sans MT"/>
                <w:sz w:val="20"/>
                <w:szCs w:val="20"/>
                <w:shd w:val="clear" w:color="auto" w:fill="EA9999"/>
                <w:lang w:val="fr-FR"/>
              </w:rPr>
            </w:pPr>
          </w:p>
        </w:tc>
        <w:tc>
          <w:tcPr>
            <w:tcW w:w="2041" w:type="dxa"/>
            <w:shd w:val="clear" w:color="auto" w:fill="auto"/>
            <w:tcMar>
              <w:top w:w="100" w:type="dxa"/>
              <w:left w:w="100" w:type="dxa"/>
              <w:bottom w:w="100" w:type="dxa"/>
              <w:right w:w="100" w:type="dxa"/>
            </w:tcMar>
          </w:tcPr>
          <w:p w14:paraId="57B7234B" w14:textId="77777777" w:rsidR="000744B3" w:rsidRPr="00195811" w:rsidRDefault="000744B3">
            <w:pPr>
              <w:widowControl w:val="0"/>
              <w:rPr>
                <w:rFonts w:ascii="Gill Sans MT" w:hAnsi="Gill Sans MT"/>
                <w:sz w:val="20"/>
                <w:szCs w:val="20"/>
                <w:shd w:val="clear" w:color="auto" w:fill="EA9999"/>
                <w:lang w:val="fr-FR"/>
              </w:rPr>
            </w:pPr>
          </w:p>
        </w:tc>
        <w:tc>
          <w:tcPr>
            <w:tcW w:w="2160" w:type="dxa"/>
            <w:shd w:val="clear" w:color="auto" w:fill="auto"/>
            <w:tcMar>
              <w:top w:w="100" w:type="dxa"/>
              <w:left w:w="100" w:type="dxa"/>
              <w:bottom w:w="100" w:type="dxa"/>
              <w:right w:w="100" w:type="dxa"/>
            </w:tcMar>
          </w:tcPr>
          <w:p w14:paraId="27D1E0E5" w14:textId="77777777" w:rsidR="000744B3" w:rsidRPr="00195811" w:rsidRDefault="000744B3">
            <w:pPr>
              <w:widowControl w:val="0"/>
              <w:rPr>
                <w:rFonts w:ascii="Gill Sans MT" w:hAnsi="Gill Sans MT"/>
                <w:sz w:val="20"/>
                <w:szCs w:val="20"/>
                <w:shd w:val="clear" w:color="auto" w:fill="EA9999"/>
                <w:lang w:val="fr-FR"/>
              </w:rPr>
            </w:pPr>
          </w:p>
        </w:tc>
      </w:tr>
      <w:tr w:rsidR="00296A11" w:rsidRPr="000C781B" w14:paraId="4D886F2A" w14:textId="77777777" w:rsidTr="00301B14">
        <w:trPr>
          <w:trHeight w:val="1156"/>
        </w:trPr>
        <w:tc>
          <w:tcPr>
            <w:tcW w:w="3534" w:type="dxa"/>
            <w:shd w:val="clear" w:color="auto" w:fill="auto"/>
            <w:tcMar>
              <w:top w:w="100" w:type="dxa"/>
              <w:left w:w="100" w:type="dxa"/>
              <w:bottom w:w="100" w:type="dxa"/>
              <w:right w:w="100" w:type="dxa"/>
            </w:tcMar>
          </w:tcPr>
          <w:p w14:paraId="4E296CB4" w14:textId="195FBDEF" w:rsidR="000744B3" w:rsidRPr="00195811" w:rsidRDefault="0034045F">
            <w:pPr>
              <w:widowControl w:val="0"/>
              <w:rPr>
                <w:rFonts w:ascii="Gill Sans MT" w:hAnsi="Gill Sans MT"/>
                <w:sz w:val="20"/>
                <w:szCs w:val="20"/>
                <w:lang w:val="fr-FR"/>
              </w:rPr>
            </w:pPr>
            <w:r w:rsidRPr="00195811">
              <w:rPr>
                <w:rFonts w:ascii="Gill Sans MT" w:hAnsi="Gill Sans MT"/>
                <w:sz w:val="20"/>
                <w:szCs w:val="20"/>
                <w:lang w:val="fr-FR"/>
              </w:rPr>
              <w:t>Pouvoir de décision des personnes s</w:t>
            </w:r>
            <w:r w:rsidR="00A95B9B">
              <w:rPr>
                <w:rFonts w:ascii="Gill Sans MT" w:hAnsi="Gill Sans MT"/>
                <w:sz w:val="20"/>
                <w:szCs w:val="20"/>
                <w:lang w:val="fr-FR"/>
              </w:rPr>
              <w:t>’</w:t>
            </w:r>
            <w:r w:rsidRPr="00195811">
              <w:rPr>
                <w:rFonts w:ascii="Gill Sans MT" w:hAnsi="Gill Sans MT"/>
                <w:sz w:val="20"/>
                <w:szCs w:val="20"/>
                <w:lang w:val="fr-FR"/>
              </w:rPr>
              <w:t>occupant d</w:t>
            </w:r>
            <w:r w:rsidR="00A95B9B">
              <w:rPr>
                <w:rFonts w:ascii="Gill Sans MT" w:hAnsi="Gill Sans MT"/>
                <w:sz w:val="20"/>
                <w:szCs w:val="20"/>
                <w:lang w:val="fr-FR"/>
              </w:rPr>
              <w:t>’</w:t>
            </w:r>
            <w:r w:rsidRPr="00195811">
              <w:rPr>
                <w:rFonts w:ascii="Gill Sans MT" w:hAnsi="Gill Sans MT"/>
                <w:sz w:val="20"/>
                <w:szCs w:val="20"/>
                <w:lang w:val="fr-FR"/>
              </w:rPr>
              <w:t>enfants concernant l</w:t>
            </w:r>
            <w:r w:rsidR="00A95B9B">
              <w:rPr>
                <w:rFonts w:ascii="Gill Sans MT" w:hAnsi="Gill Sans MT"/>
                <w:sz w:val="20"/>
                <w:szCs w:val="20"/>
                <w:lang w:val="fr-FR"/>
              </w:rPr>
              <w:t>’</w:t>
            </w:r>
            <w:r w:rsidRPr="00195811">
              <w:rPr>
                <w:rFonts w:ascii="Gill Sans MT" w:hAnsi="Gill Sans MT"/>
                <w:sz w:val="20"/>
                <w:szCs w:val="20"/>
                <w:lang w:val="fr-FR"/>
              </w:rPr>
              <w:t>achat, la préparation et la distribution des aliments au sein du ménage</w:t>
            </w:r>
          </w:p>
        </w:tc>
        <w:tc>
          <w:tcPr>
            <w:tcW w:w="1985" w:type="dxa"/>
            <w:shd w:val="clear" w:color="auto" w:fill="auto"/>
            <w:tcMar>
              <w:top w:w="100" w:type="dxa"/>
              <w:left w:w="100" w:type="dxa"/>
              <w:bottom w:w="100" w:type="dxa"/>
              <w:right w:w="100" w:type="dxa"/>
            </w:tcMar>
          </w:tcPr>
          <w:p w14:paraId="263C14ED" w14:textId="77777777" w:rsidR="000744B3" w:rsidRPr="00195811" w:rsidRDefault="000744B3">
            <w:pPr>
              <w:widowControl w:val="0"/>
              <w:rPr>
                <w:rFonts w:ascii="Gill Sans MT" w:hAnsi="Gill Sans MT"/>
                <w:sz w:val="20"/>
                <w:szCs w:val="20"/>
                <w:shd w:val="clear" w:color="auto" w:fill="EA9999"/>
                <w:lang w:val="fr-FR"/>
              </w:rPr>
            </w:pPr>
          </w:p>
        </w:tc>
        <w:tc>
          <w:tcPr>
            <w:tcW w:w="2041" w:type="dxa"/>
            <w:shd w:val="clear" w:color="auto" w:fill="auto"/>
            <w:tcMar>
              <w:top w:w="100" w:type="dxa"/>
              <w:left w:w="100" w:type="dxa"/>
              <w:bottom w:w="100" w:type="dxa"/>
              <w:right w:w="100" w:type="dxa"/>
            </w:tcMar>
          </w:tcPr>
          <w:p w14:paraId="69FB9246" w14:textId="77777777" w:rsidR="000744B3" w:rsidRPr="00195811" w:rsidRDefault="000744B3">
            <w:pPr>
              <w:widowControl w:val="0"/>
              <w:rPr>
                <w:rFonts w:ascii="Gill Sans MT" w:hAnsi="Gill Sans MT"/>
                <w:sz w:val="20"/>
                <w:szCs w:val="20"/>
                <w:shd w:val="clear" w:color="auto" w:fill="EA9999"/>
                <w:lang w:val="fr-FR"/>
              </w:rPr>
            </w:pPr>
          </w:p>
        </w:tc>
        <w:tc>
          <w:tcPr>
            <w:tcW w:w="2160" w:type="dxa"/>
            <w:shd w:val="clear" w:color="auto" w:fill="auto"/>
            <w:tcMar>
              <w:top w:w="100" w:type="dxa"/>
              <w:left w:w="100" w:type="dxa"/>
              <w:bottom w:w="100" w:type="dxa"/>
              <w:right w:w="100" w:type="dxa"/>
            </w:tcMar>
          </w:tcPr>
          <w:p w14:paraId="732780E3" w14:textId="77777777" w:rsidR="000744B3" w:rsidRPr="00195811" w:rsidRDefault="000744B3">
            <w:pPr>
              <w:widowControl w:val="0"/>
              <w:rPr>
                <w:rFonts w:ascii="Gill Sans MT" w:hAnsi="Gill Sans MT"/>
                <w:sz w:val="20"/>
                <w:szCs w:val="20"/>
                <w:shd w:val="clear" w:color="auto" w:fill="EA9999"/>
                <w:lang w:val="fr-FR"/>
              </w:rPr>
            </w:pPr>
          </w:p>
        </w:tc>
      </w:tr>
      <w:tr w:rsidR="00296A11" w:rsidRPr="000C781B" w14:paraId="52C1592A" w14:textId="77777777" w:rsidTr="00301B14">
        <w:trPr>
          <w:trHeight w:val="480"/>
        </w:trPr>
        <w:tc>
          <w:tcPr>
            <w:tcW w:w="3534" w:type="dxa"/>
            <w:shd w:val="clear" w:color="auto" w:fill="auto"/>
            <w:tcMar>
              <w:top w:w="100" w:type="dxa"/>
              <w:left w:w="100" w:type="dxa"/>
              <w:bottom w:w="100" w:type="dxa"/>
              <w:right w:w="100" w:type="dxa"/>
            </w:tcMar>
          </w:tcPr>
          <w:p w14:paraId="061D6AEA" w14:textId="77777777" w:rsidR="000744B3" w:rsidRPr="00195811" w:rsidRDefault="000744B3">
            <w:pPr>
              <w:widowControl w:val="0"/>
              <w:rPr>
                <w:rFonts w:ascii="Gill Sans MT" w:hAnsi="Gill Sans MT"/>
                <w:sz w:val="20"/>
                <w:szCs w:val="20"/>
                <w:lang w:val="fr-FR"/>
              </w:rPr>
            </w:pPr>
          </w:p>
        </w:tc>
        <w:tc>
          <w:tcPr>
            <w:tcW w:w="1985" w:type="dxa"/>
            <w:shd w:val="clear" w:color="auto" w:fill="auto"/>
            <w:tcMar>
              <w:top w:w="100" w:type="dxa"/>
              <w:left w:w="100" w:type="dxa"/>
              <w:bottom w:w="100" w:type="dxa"/>
              <w:right w:w="100" w:type="dxa"/>
            </w:tcMar>
          </w:tcPr>
          <w:p w14:paraId="319B3F84" w14:textId="77777777" w:rsidR="000744B3" w:rsidRPr="00195811" w:rsidRDefault="000744B3">
            <w:pPr>
              <w:widowControl w:val="0"/>
              <w:rPr>
                <w:rFonts w:ascii="Gill Sans MT" w:hAnsi="Gill Sans MT"/>
                <w:sz w:val="20"/>
                <w:szCs w:val="20"/>
                <w:shd w:val="clear" w:color="auto" w:fill="EA9999"/>
                <w:lang w:val="fr-FR"/>
              </w:rPr>
            </w:pPr>
          </w:p>
        </w:tc>
        <w:tc>
          <w:tcPr>
            <w:tcW w:w="2041" w:type="dxa"/>
            <w:shd w:val="clear" w:color="auto" w:fill="auto"/>
            <w:tcMar>
              <w:top w:w="100" w:type="dxa"/>
              <w:left w:w="100" w:type="dxa"/>
              <w:bottom w:w="100" w:type="dxa"/>
              <w:right w:w="100" w:type="dxa"/>
            </w:tcMar>
          </w:tcPr>
          <w:p w14:paraId="2BE080BF" w14:textId="77777777" w:rsidR="000744B3" w:rsidRPr="00195811" w:rsidRDefault="000744B3">
            <w:pPr>
              <w:widowControl w:val="0"/>
              <w:rPr>
                <w:rFonts w:ascii="Gill Sans MT" w:hAnsi="Gill Sans MT"/>
                <w:sz w:val="20"/>
                <w:szCs w:val="20"/>
                <w:shd w:val="clear" w:color="auto" w:fill="EA9999"/>
                <w:lang w:val="fr-FR"/>
              </w:rPr>
            </w:pPr>
          </w:p>
        </w:tc>
        <w:tc>
          <w:tcPr>
            <w:tcW w:w="2160" w:type="dxa"/>
            <w:shd w:val="clear" w:color="auto" w:fill="auto"/>
            <w:tcMar>
              <w:top w:w="100" w:type="dxa"/>
              <w:left w:w="100" w:type="dxa"/>
              <w:bottom w:w="100" w:type="dxa"/>
              <w:right w:w="100" w:type="dxa"/>
            </w:tcMar>
          </w:tcPr>
          <w:p w14:paraId="5EB7F866" w14:textId="77777777" w:rsidR="000744B3" w:rsidRPr="00195811" w:rsidRDefault="000744B3">
            <w:pPr>
              <w:widowControl w:val="0"/>
              <w:rPr>
                <w:rFonts w:ascii="Gill Sans MT" w:hAnsi="Gill Sans MT"/>
                <w:sz w:val="20"/>
                <w:szCs w:val="20"/>
                <w:shd w:val="clear" w:color="auto" w:fill="EA9999"/>
                <w:lang w:val="fr-FR"/>
              </w:rPr>
            </w:pPr>
          </w:p>
        </w:tc>
      </w:tr>
      <w:tr w:rsidR="00296A11" w:rsidRPr="000C781B" w14:paraId="4F873D36" w14:textId="77777777" w:rsidTr="00301B14">
        <w:tc>
          <w:tcPr>
            <w:tcW w:w="3534" w:type="dxa"/>
            <w:shd w:val="clear" w:color="auto" w:fill="auto"/>
            <w:tcMar>
              <w:top w:w="100" w:type="dxa"/>
              <w:left w:w="100" w:type="dxa"/>
              <w:bottom w:w="100" w:type="dxa"/>
              <w:right w:w="100" w:type="dxa"/>
            </w:tcMar>
          </w:tcPr>
          <w:p w14:paraId="5E86809D" w14:textId="77777777" w:rsidR="000744B3" w:rsidRPr="00195811" w:rsidRDefault="000744B3">
            <w:pPr>
              <w:widowControl w:val="0"/>
              <w:rPr>
                <w:rFonts w:ascii="Gill Sans MT" w:hAnsi="Gill Sans MT"/>
                <w:sz w:val="20"/>
                <w:szCs w:val="20"/>
                <w:lang w:val="fr-FR"/>
              </w:rPr>
            </w:pPr>
          </w:p>
        </w:tc>
        <w:tc>
          <w:tcPr>
            <w:tcW w:w="1985" w:type="dxa"/>
            <w:shd w:val="clear" w:color="auto" w:fill="auto"/>
            <w:tcMar>
              <w:top w:w="100" w:type="dxa"/>
              <w:left w:w="100" w:type="dxa"/>
              <w:bottom w:w="100" w:type="dxa"/>
              <w:right w:w="100" w:type="dxa"/>
            </w:tcMar>
          </w:tcPr>
          <w:p w14:paraId="6900F780" w14:textId="77777777" w:rsidR="000744B3" w:rsidRPr="00195811" w:rsidRDefault="000744B3">
            <w:pPr>
              <w:widowControl w:val="0"/>
              <w:rPr>
                <w:rFonts w:ascii="Gill Sans MT" w:hAnsi="Gill Sans MT"/>
                <w:sz w:val="20"/>
                <w:szCs w:val="20"/>
                <w:shd w:val="clear" w:color="auto" w:fill="EA9999"/>
                <w:lang w:val="fr-FR"/>
              </w:rPr>
            </w:pPr>
          </w:p>
        </w:tc>
        <w:tc>
          <w:tcPr>
            <w:tcW w:w="2041" w:type="dxa"/>
            <w:shd w:val="clear" w:color="auto" w:fill="auto"/>
            <w:tcMar>
              <w:top w:w="100" w:type="dxa"/>
              <w:left w:w="100" w:type="dxa"/>
              <w:bottom w:w="100" w:type="dxa"/>
              <w:right w:w="100" w:type="dxa"/>
            </w:tcMar>
          </w:tcPr>
          <w:p w14:paraId="6523DBFD" w14:textId="77777777" w:rsidR="000744B3" w:rsidRPr="00195811" w:rsidRDefault="000744B3">
            <w:pPr>
              <w:widowControl w:val="0"/>
              <w:rPr>
                <w:rFonts w:ascii="Gill Sans MT" w:hAnsi="Gill Sans MT"/>
                <w:sz w:val="20"/>
                <w:szCs w:val="20"/>
                <w:shd w:val="clear" w:color="auto" w:fill="EA9999"/>
                <w:lang w:val="fr-FR"/>
              </w:rPr>
            </w:pPr>
          </w:p>
        </w:tc>
        <w:tc>
          <w:tcPr>
            <w:tcW w:w="2160" w:type="dxa"/>
            <w:shd w:val="clear" w:color="auto" w:fill="auto"/>
            <w:tcMar>
              <w:top w:w="100" w:type="dxa"/>
              <w:left w:w="100" w:type="dxa"/>
              <w:bottom w:w="100" w:type="dxa"/>
              <w:right w:w="100" w:type="dxa"/>
            </w:tcMar>
          </w:tcPr>
          <w:p w14:paraId="2BBB67BB" w14:textId="77777777" w:rsidR="000744B3" w:rsidRPr="00195811" w:rsidRDefault="000744B3">
            <w:pPr>
              <w:widowControl w:val="0"/>
              <w:rPr>
                <w:rFonts w:ascii="Gill Sans MT" w:hAnsi="Gill Sans MT"/>
                <w:sz w:val="20"/>
                <w:szCs w:val="20"/>
                <w:shd w:val="clear" w:color="auto" w:fill="EA9999"/>
                <w:lang w:val="fr-FR"/>
              </w:rPr>
            </w:pPr>
          </w:p>
        </w:tc>
      </w:tr>
      <w:tr w:rsidR="00296A11" w:rsidRPr="000C781B" w14:paraId="40CC483E" w14:textId="77777777" w:rsidTr="00301B14">
        <w:tc>
          <w:tcPr>
            <w:tcW w:w="3534" w:type="dxa"/>
            <w:shd w:val="clear" w:color="auto" w:fill="auto"/>
            <w:tcMar>
              <w:top w:w="100" w:type="dxa"/>
              <w:left w:w="100" w:type="dxa"/>
              <w:bottom w:w="100" w:type="dxa"/>
              <w:right w:w="100" w:type="dxa"/>
            </w:tcMar>
          </w:tcPr>
          <w:p w14:paraId="12441703" w14:textId="77777777" w:rsidR="000744B3" w:rsidRPr="00195811" w:rsidRDefault="000744B3">
            <w:pPr>
              <w:widowControl w:val="0"/>
              <w:rPr>
                <w:rFonts w:ascii="Gill Sans MT" w:hAnsi="Gill Sans MT"/>
                <w:sz w:val="20"/>
                <w:szCs w:val="20"/>
                <w:lang w:val="fr-FR"/>
              </w:rPr>
            </w:pPr>
          </w:p>
        </w:tc>
        <w:tc>
          <w:tcPr>
            <w:tcW w:w="1985" w:type="dxa"/>
            <w:shd w:val="clear" w:color="auto" w:fill="auto"/>
            <w:tcMar>
              <w:top w:w="100" w:type="dxa"/>
              <w:left w:w="100" w:type="dxa"/>
              <w:bottom w:w="100" w:type="dxa"/>
              <w:right w:w="100" w:type="dxa"/>
            </w:tcMar>
          </w:tcPr>
          <w:p w14:paraId="59339220" w14:textId="77777777" w:rsidR="000744B3" w:rsidRPr="00195811" w:rsidRDefault="000744B3">
            <w:pPr>
              <w:widowControl w:val="0"/>
              <w:rPr>
                <w:rFonts w:ascii="Gill Sans MT" w:hAnsi="Gill Sans MT"/>
                <w:sz w:val="20"/>
                <w:szCs w:val="20"/>
                <w:lang w:val="fr-FR"/>
              </w:rPr>
            </w:pPr>
          </w:p>
        </w:tc>
        <w:tc>
          <w:tcPr>
            <w:tcW w:w="2041" w:type="dxa"/>
            <w:shd w:val="clear" w:color="auto" w:fill="auto"/>
            <w:tcMar>
              <w:top w:w="100" w:type="dxa"/>
              <w:left w:w="100" w:type="dxa"/>
              <w:bottom w:w="100" w:type="dxa"/>
              <w:right w:w="100" w:type="dxa"/>
            </w:tcMar>
          </w:tcPr>
          <w:p w14:paraId="2A79ACC5" w14:textId="77777777" w:rsidR="000744B3" w:rsidRPr="00195811" w:rsidRDefault="000744B3">
            <w:pPr>
              <w:widowControl w:val="0"/>
              <w:rPr>
                <w:rFonts w:ascii="Gill Sans MT" w:hAnsi="Gill Sans MT"/>
                <w:sz w:val="20"/>
                <w:szCs w:val="20"/>
                <w:lang w:val="fr-FR"/>
              </w:rPr>
            </w:pPr>
          </w:p>
        </w:tc>
        <w:tc>
          <w:tcPr>
            <w:tcW w:w="2160" w:type="dxa"/>
            <w:shd w:val="clear" w:color="auto" w:fill="auto"/>
            <w:tcMar>
              <w:top w:w="100" w:type="dxa"/>
              <w:left w:w="100" w:type="dxa"/>
              <w:bottom w:w="100" w:type="dxa"/>
              <w:right w:w="100" w:type="dxa"/>
            </w:tcMar>
          </w:tcPr>
          <w:p w14:paraId="18E5BE90" w14:textId="77777777" w:rsidR="000744B3" w:rsidRPr="00195811" w:rsidRDefault="000744B3">
            <w:pPr>
              <w:widowControl w:val="0"/>
              <w:rPr>
                <w:rFonts w:ascii="Gill Sans MT" w:hAnsi="Gill Sans MT"/>
                <w:sz w:val="20"/>
                <w:szCs w:val="20"/>
                <w:lang w:val="fr-FR"/>
              </w:rPr>
            </w:pPr>
          </w:p>
        </w:tc>
      </w:tr>
      <w:tr w:rsidR="00296A11" w:rsidRPr="00195811" w14:paraId="27072691" w14:textId="77777777" w:rsidTr="00301B14">
        <w:trPr>
          <w:trHeight w:val="471"/>
        </w:trPr>
        <w:tc>
          <w:tcPr>
            <w:tcW w:w="9720" w:type="dxa"/>
            <w:gridSpan w:val="4"/>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77FC599F" w14:textId="77777777" w:rsidR="000744B3" w:rsidRPr="00195811" w:rsidRDefault="0034045F" w:rsidP="003F32DD">
            <w:pPr>
              <w:pStyle w:val="AN-Tabletext"/>
            </w:pPr>
            <w:proofErr w:type="spellStart"/>
            <w:r w:rsidRPr="003F32DD">
              <w:rPr>
                <w:color w:val="FFFFFF" w:themeColor="background1"/>
              </w:rPr>
              <w:t>Exemples</w:t>
            </w:r>
            <w:proofErr w:type="spellEnd"/>
            <w:r w:rsidRPr="003F32DD">
              <w:rPr>
                <w:color w:val="FFFFFF" w:themeColor="background1"/>
              </w:rPr>
              <w:t xml:space="preserve"> internes</w:t>
            </w:r>
          </w:p>
        </w:tc>
      </w:tr>
      <w:tr w:rsidR="00296A11" w:rsidRPr="000C781B" w14:paraId="49CCC009" w14:textId="77777777" w:rsidTr="00301B14">
        <w:trPr>
          <w:trHeight w:val="906"/>
        </w:trPr>
        <w:tc>
          <w:tcPr>
            <w:tcW w:w="3534" w:type="dxa"/>
            <w:shd w:val="clear" w:color="auto" w:fill="auto"/>
            <w:tcMar>
              <w:top w:w="100" w:type="dxa"/>
              <w:left w:w="100" w:type="dxa"/>
              <w:bottom w:w="100" w:type="dxa"/>
              <w:right w:w="100" w:type="dxa"/>
            </w:tcMar>
          </w:tcPr>
          <w:p w14:paraId="585F619D" w14:textId="3B9F93F8" w:rsidR="000744B3" w:rsidRPr="000C781B" w:rsidRDefault="0034045F" w:rsidP="003F32DD">
            <w:pPr>
              <w:pStyle w:val="AN-Tabletext"/>
              <w:rPr>
                <w:lang w:val="fr-FR"/>
              </w:rPr>
            </w:pPr>
            <w:r w:rsidRPr="000C781B">
              <w:rPr>
                <w:lang w:val="fr-FR"/>
              </w:rPr>
              <w:t>Auto-efficacité perçue par la personne s</w:t>
            </w:r>
            <w:r w:rsidR="00A95B9B" w:rsidRPr="000C781B">
              <w:rPr>
                <w:lang w:val="fr-FR"/>
              </w:rPr>
              <w:t>’</w:t>
            </w:r>
            <w:r w:rsidRPr="000C781B">
              <w:rPr>
                <w:lang w:val="fr-FR"/>
              </w:rPr>
              <w:t>occupant d</w:t>
            </w:r>
            <w:r w:rsidR="00A95B9B" w:rsidRPr="000C781B">
              <w:rPr>
                <w:lang w:val="fr-FR"/>
              </w:rPr>
              <w:t>’</w:t>
            </w:r>
            <w:r w:rsidRPr="000C781B">
              <w:rPr>
                <w:lang w:val="fr-FR"/>
              </w:rPr>
              <w:t>enfants pour préparer des aliments riches en nutriments</w:t>
            </w:r>
          </w:p>
        </w:tc>
        <w:tc>
          <w:tcPr>
            <w:tcW w:w="1985" w:type="dxa"/>
            <w:shd w:val="clear" w:color="auto" w:fill="auto"/>
            <w:tcMar>
              <w:top w:w="100" w:type="dxa"/>
              <w:left w:w="100" w:type="dxa"/>
              <w:bottom w:w="100" w:type="dxa"/>
              <w:right w:w="100" w:type="dxa"/>
            </w:tcMar>
          </w:tcPr>
          <w:p w14:paraId="5E30B52D" w14:textId="77777777" w:rsidR="000744B3" w:rsidRPr="00195811" w:rsidRDefault="000744B3">
            <w:pPr>
              <w:widowControl w:val="0"/>
              <w:rPr>
                <w:rFonts w:ascii="Gill Sans MT" w:hAnsi="Gill Sans MT"/>
                <w:sz w:val="20"/>
                <w:szCs w:val="20"/>
                <w:shd w:val="clear" w:color="auto" w:fill="EA9999"/>
                <w:lang w:val="fr-FR"/>
              </w:rPr>
            </w:pPr>
          </w:p>
        </w:tc>
        <w:tc>
          <w:tcPr>
            <w:tcW w:w="2041" w:type="dxa"/>
            <w:shd w:val="clear" w:color="auto" w:fill="auto"/>
            <w:tcMar>
              <w:top w:w="100" w:type="dxa"/>
              <w:left w:w="100" w:type="dxa"/>
              <w:bottom w:w="100" w:type="dxa"/>
              <w:right w:w="100" w:type="dxa"/>
            </w:tcMar>
          </w:tcPr>
          <w:p w14:paraId="0DA363D4" w14:textId="77777777" w:rsidR="000744B3" w:rsidRPr="00195811" w:rsidRDefault="000744B3">
            <w:pPr>
              <w:widowControl w:val="0"/>
              <w:rPr>
                <w:rFonts w:ascii="Gill Sans MT" w:hAnsi="Gill Sans MT"/>
                <w:sz w:val="20"/>
                <w:szCs w:val="20"/>
                <w:shd w:val="clear" w:color="auto" w:fill="EA9999"/>
                <w:lang w:val="fr-FR"/>
              </w:rPr>
            </w:pPr>
          </w:p>
        </w:tc>
        <w:tc>
          <w:tcPr>
            <w:tcW w:w="2160" w:type="dxa"/>
            <w:shd w:val="clear" w:color="auto" w:fill="auto"/>
            <w:tcMar>
              <w:top w:w="100" w:type="dxa"/>
              <w:left w:w="100" w:type="dxa"/>
              <w:bottom w:w="100" w:type="dxa"/>
              <w:right w:w="100" w:type="dxa"/>
            </w:tcMar>
          </w:tcPr>
          <w:p w14:paraId="503985BF" w14:textId="77777777" w:rsidR="000744B3" w:rsidRPr="00195811" w:rsidRDefault="000744B3">
            <w:pPr>
              <w:widowControl w:val="0"/>
              <w:rPr>
                <w:rFonts w:ascii="Gill Sans MT" w:hAnsi="Gill Sans MT"/>
                <w:sz w:val="20"/>
                <w:szCs w:val="20"/>
                <w:shd w:val="clear" w:color="auto" w:fill="EA9999"/>
                <w:lang w:val="fr-FR"/>
              </w:rPr>
            </w:pPr>
          </w:p>
        </w:tc>
      </w:tr>
      <w:tr w:rsidR="00296A11" w:rsidRPr="000C781B" w14:paraId="4B8E396C" w14:textId="77777777" w:rsidTr="00301B14">
        <w:tc>
          <w:tcPr>
            <w:tcW w:w="3534" w:type="dxa"/>
            <w:shd w:val="clear" w:color="auto" w:fill="auto"/>
            <w:tcMar>
              <w:top w:w="100" w:type="dxa"/>
              <w:left w:w="100" w:type="dxa"/>
              <w:bottom w:w="100" w:type="dxa"/>
              <w:right w:w="100" w:type="dxa"/>
            </w:tcMar>
          </w:tcPr>
          <w:p w14:paraId="4EEFF654" w14:textId="3212CD5D" w:rsidR="000744B3" w:rsidRPr="000C781B" w:rsidRDefault="0034045F" w:rsidP="003F32DD">
            <w:pPr>
              <w:pStyle w:val="AN-Tabletext"/>
              <w:rPr>
                <w:lang w:val="fr-FR"/>
              </w:rPr>
            </w:pPr>
            <w:r w:rsidRPr="000C781B">
              <w:rPr>
                <w:lang w:val="fr-FR"/>
              </w:rPr>
              <w:t>Compétences en matière de préparation d</w:t>
            </w:r>
            <w:r w:rsidR="00A95B9B" w:rsidRPr="000C781B">
              <w:rPr>
                <w:lang w:val="fr-FR"/>
              </w:rPr>
              <w:t>’</w:t>
            </w:r>
            <w:r w:rsidRPr="000C781B">
              <w:rPr>
                <w:lang w:val="fr-FR"/>
              </w:rPr>
              <w:t>aliments riches en nutriments</w:t>
            </w:r>
          </w:p>
        </w:tc>
        <w:tc>
          <w:tcPr>
            <w:tcW w:w="1985" w:type="dxa"/>
            <w:shd w:val="clear" w:color="auto" w:fill="auto"/>
            <w:tcMar>
              <w:top w:w="100" w:type="dxa"/>
              <w:left w:w="100" w:type="dxa"/>
              <w:bottom w:w="100" w:type="dxa"/>
              <w:right w:w="100" w:type="dxa"/>
            </w:tcMar>
          </w:tcPr>
          <w:p w14:paraId="66C9E548" w14:textId="77777777" w:rsidR="000744B3" w:rsidRPr="00195811" w:rsidRDefault="000744B3">
            <w:pPr>
              <w:widowControl w:val="0"/>
              <w:rPr>
                <w:rFonts w:ascii="Gill Sans MT" w:hAnsi="Gill Sans MT"/>
                <w:sz w:val="18"/>
                <w:szCs w:val="18"/>
                <w:shd w:val="clear" w:color="auto" w:fill="EA9999"/>
                <w:lang w:val="fr-FR"/>
              </w:rPr>
            </w:pPr>
          </w:p>
        </w:tc>
        <w:tc>
          <w:tcPr>
            <w:tcW w:w="2041" w:type="dxa"/>
            <w:shd w:val="clear" w:color="auto" w:fill="auto"/>
            <w:tcMar>
              <w:top w:w="100" w:type="dxa"/>
              <w:left w:w="100" w:type="dxa"/>
              <w:bottom w:w="100" w:type="dxa"/>
              <w:right w:w="100" w:type="dxa"/>
            </w:tcMar>
          </w:tcPr>
          <w:p w14:paraId="6A6DE328" w14:textId="77777777" w:rsidR="000744B3" w:rsidRPr="00195811" w:rsidRDefault="000744B3">
            <w:pPr>
              <w:widowControl w:val="0"/>
              <w:rPr>
                <w:rFonts w:ascii="Gill Sans MT" w:hAnsi="Gill Sans MT"/>
                <w:sz w:val="18"/>
                <w:szCs w:val="18"/>
                <w:shd w:val="clear" w:color="auto" w:fill="EA9999"/>
                <w:lang w:val="fr-FR"/>
              </w:rPr>
            </w:pPr>
          </w:p>
        </w:tc>
        <w:tc>
          <w:tcPr>
            <w:tcW w:w="2160" w:type="dxa"/>
            <w:shd w:val="clear" w:color="auto" w:fill="auto"/>
            <w:tcMar>
              <w:top w:w="100" w:type="dxa"/>
              <w:left w:w="100" w:type="dxa"/>
              <w:bottom w:w="100" w:type="dxa"/>
              <w:right w:w="100" w:type="dxa"/>
            </w:tcMar>
          </w:tcPr>
          <w:p w14:paraId="14B053DE" w14:textId="77777777" w:rsidR="000744B3" w:rsidRPr="00195811" w:rsidRDefault="000744B3">
            <w:pPr>
              <w:widowControl w:val="0"/>
              <w:rPr>
                <w:rFonts w:ascii="Gill Sans MT" w:hAnsi="Gill Sans MT"/>
                <w:sz w:val="18"/>
                <w:szCs w:val="18"/>
                <w:shd w:val="clear" w:color="auto" w:fill="EA9999"/>
                <w:lang w:val="fr-FR"/>
              </w:rPr>
            </w:pPr>
          </w:p>
        </w:tc>
      </w:tr>
      <w:tr w:rsidR="00296A11" w:rsidRPr="000C781B" w14:paraId="3AC001CA" w14:textId="77777777" w:rsidTr="00301B14">
        <w:tc>
          <w:tcPr>
            <w:tcW w:w="3534" w:type="dxa"/>
            <w:shd w:val="clear" w:color="auto" w:fill="auto"/>
            <w:tcMar>
              <w:top w:w="100" w:type="dxa"/>
              <w:left w:w="100" w:type="dxa"/>
              <w:bottom w:w="100" w:type="dxa"/>
              <w:right w:w="100" w:type="dxa"/>
            </w:tcMar>
          </w:tcPr>
          <w:p w14:paraId="2A3DD2E8" w14:textId="77777777" w:rsidR="000744B3" w:rsidRPr="00195811" w:rsidRDefault="000744B3">
            <w:pPr>
              <w:widowControl w:val="0"/>
              <w:rPr>
                <w:rFonts w:ascii="Gill Sans MT" w:hAnsi="Gill Sans MT"/>
                <w:sz w:val="20"/>
                <w:szCs w:val="20"/>
                <w:lang w:val="fr-FR"/>
              </w:rPr>
            </w:pPr>
          </w:p>
        </w:tc>
        <w:tc>
          <w:tcPr>
            <w:tcW w:w="1985" w:type="dxa"/>
            <w:shd w:val="clear" w:color="auto" w:fill="auto"/>
            <w:tcMar>
              <w:top w:w="100" w:type="dxa"/>
              <w:left w:w="100" w:type="dxa"/>
              <w:bottom w:w="100" w:type="dxa"/>
              <w:right w:w="100" w:type="dxa"/>
            </w:tcMar>
          </w:tcPr>
          <w:p w14:paraId="20D0CCA0" w14:textId="77777777" w:rsidR="000744B3" w:rsidRPr="00195811" w:rsidRDefault="000744B3">
            <w:pPr>
              <w:widowControl w:val="0"/>
              <w:rPr>
                <w:rFonts w:ascii="Gill Sans MT" w:hAnsi="Gill Sans MT"/>
                <w:sz w:val="20"/>
                <w:szCs w:val="20"/>
                <w:shd w:val="clear" w:color="auto" w:fill="EA9999"/>
                <w:lang w:val="fr-FR"/>
              </w:rPr>
            </w:pPr>
          </w:p>
        </w:tc>
        <w:tc>
          <w:tcPr>
            <w:tcW w:w="2041" w:type="dxa"/>
            <w:shd w:val="clear" w:color="auto" w:fill="auto"/>
            <w:tcMar>
              <w:top w:w="100" w:type="dxa"/>
              <w:left w:w="100" w:type="dxa"/>
              <w:bottom w:w="100" w:type="dxa"/>
              <w:right w:w="100" w:type="dxa"/>
            </w:tcMar>
          </w:tcPr>
          <w:p w14:paraId="0546CE66" w14:textId="77777777" w:rsidR="000744B3" w:rsidRPr="00195811" w:rsidRDefault="000744B3">
            <w:pPr>
              <w:widowControl w:val="0"/>
              <w:rPr>
                <w:rFonts w:ascii="Gill Sans MT" w:hAnsi="Gill Sans MT"/>
                <w:sz w:val="20"/>
                <w:szCs w:val="20"/>
                <w:shd w:val="clear" w:color="auto" w:fill="EA9999"/>
                <w:lang w:val="fr-FR"/>
              </w:rPr>
            </w:pPr>
          </w:p>
        </w:tc>
        <w:tc>
          <w:tcPr>
            <w:tcW w:w="2160" w:type="dxa"/>
            <w:shd w:val="clear" w:color="auto" w:fill="auto"/>
            <w:tcMar>
              <w:top w:w="100" w:type="dxa"/>
              <w:left w:w="100" w:type="dxa"/>
              <w:bottom w:w="100" w:type="dxa"/>
              <w:right w:w="100" w:type="dxa"/>
            </w:tcMar>
          </w:tcPr>
          <w:p w14:paraId="0868E258" w14:textId="77777777" w:rsidR="000744B3" w:rsidRPr="00195811" w:rsidRDefault="000744B3">
            <w:pPr>
              <w:widowControl w:val="0"/>
              <w:rPr>
                <w:rFonts w:ascii="Gill Sans MT" w:hAnsi="Gill Sans MT"/>
                <w:sz w:val="20"/>
                <w:szCs w:val="20"/>
                <w:shd w:val="clear" w:color="auto" w:fill="EA9999"/>
                <w:lang w:val="fr-FR"/>
              </w:rPr>
            </w:pPr>
          </w:p>
        </w:tc>
      </w:tr>
      <w:tr w:rsidR="00296A11" w:rsidRPr="000C781B" w14:paraId="4A26F916" w14:textId="77777777" w:rsidTr="00301B14">
        <w:tc>
          <w:tcPr>
            <w:tcW w:w="3534" w:type="dxa"/>
            <w:shd w:val="clear" w:color="auto" w:fill="auto"/>
            <w:tcMar>
              <w:top w:w="100" w:type="dxa"/>
              <w:left w:w="100" w:type="dxa"/>
              <w:bottom w:w="100" w:type="dxa"/>
              <w:right w:w="100" w:type="dxa"/>
            </w:tcMar>
          </w:tcPr>
          <w:p w14:paraId="73118895" w14:textId="77777777" w:rsidR="000744B3" w:rsidRPr="00195811" w:rsidRDefault="000744B3">
            <w:pPr>
              <w:widowControl w:val="0"/>
              <w:rPr>
                <w:rFonts w:ascii="Gill Sans MT" w:hAnsi="Gill Sans MT"/>
                <w:sz w:val="20"/>
                <w:szCs w:val="20"/>
                <w:lang w:val="fr-FR"/>
              </w:rPr>
            </w:pPr>
          </w:p>
        </w:tc>
        <w:tc>
          <w:tcPr>
            <w:tcW w:w="1985" w:type="dxa"/>
            <w:shd w:val="clear" w:color="auto" w:fill="auto"/>
            <w:tcMar>
              <w:top w:w="100" w:type="dxa"/>
              <w:left w:w="100" w:type="dxa"/>
              <w:bottom w:w="100" w:type="dxa"/>
              <w:right w:w="100" w:type="dxa"/>
            </w:tcMar>
          </w:tcPr>
          <w:p w14:paraId="02B1B30B" w14:textId="77777777" w:rsidR="000744B3" w:rsidRPr="00195811" w:rsidRDefault="000744B3">
            <w:pPr>
              <w:widowControl w:val="0"/>
              <w:rPr>
                <w:rFonts w:ascii="Gill Sans MT" w:hAnsi="Gill Sans MT"/>
                <w:sz w:val="20"/>
                <w:szCs w:val="20"/>
                <w:shd w:val="clear" w:color="auto" w:fill="EA9999"/>
                <w:lang w:val="fr-FR"/>
              </w:rPr>
            </w:pPr>
          </w:p>
        </w:tc>
        <w:tc>
          <w:tcPr>
            <w:tcW w:w="2041" w:type="dxa"/>
            <w:shd w:val="clear" w:color="auto" w:fill="auto"/>
            <w:tcMar>
              <w:top w:w="100" w:type="dxa"/>
              <w:left w:w="100" w:type="dxa"/>
              <w:bottom w:w="100" w:type="dxa"/>
              <w:right w:w="100" w:type="dxa"/>
            </w:tcMar>
          </w:tcPr>
          <w:p w14:paraId="762E6AA9" w14:textId="77777777" w:rsidR="000744B3" w:rsidRPr="00195811" w:rsidRDefault="000744B3">
            <w:pPr>
              <w:widowControl w:val="0"/>
              <w:rPr>
                <w:rFonts w:ascii="Gill Sans MT" w:hAnsi="Gill Sans MT"/>
                <w:sz w:val="20"/>
                <w:szCs w:val="20"/>
                <w:shd w:val="clear" w:color="auto" w:fill="EA9999"/>
                <w:lang w:val="fr-FR"/>
              </w:rPr>
            </w:pPr>
          </w:p>
        </w:tc>
        <w:tc>
          <w:tcPr>
            <w:tcW w:w="2160" w:type="dxa"/>
            <w:shd w:val="clear" w:color="auto" w:fill="auto"/>
            <w:tcMar>
              <w:top w:w="100" w:type="dxa"/>
              <w:left w:w="100" w:type="dxa"/>
              <w:bottom w:w="100" w:type="dxa"/>
              <w:right w:w="100" w:type="dxa"/>
            </w:tcMar>
          </w:tcPr>
          <w:p w14:paraId="6DBEC20A" w14:textId="77777777" w:rsidR="000744B3" w:rsidRPr="00195811" w:rsidRDefault="000744B3">
            <w:pPr>
              <w:widowControl w:val="0"/>
              <w:rPr>
                <w:rFonts w:ascii="Gill Sans MT" w:hAnsi="Gill Sans MT"/>
                <w:sz w:val="20"/>
                <w:szCs w:val="20"/>
                <w:shd w:val="clear" w:color="auto" w:fill="EA9999"/>
                <w:lang w:val="fr-FR"/>
              </w:rPr>
            </w:pPr>
          </w:p>
        </w:tc>
      </w:tr>
      <w:tr w:rsidR="00296A11" w:rsidRPr="000C781B" w14:paraId="7B00A293" w14:textId="77777777" w:rsidTr="00301B14">
        <w:tc>
          <w:tcPr>
            <w:tcW w:w="3534" w:type="dxa"/>
            <w:shd w:val="clear" w:color="auto" w:fill="auto"/>
            <w:tcMar>
              <w:top w:w="100" w:type="dxa"/>
              <w:left w:w="100" w:type="dxa"/>
              <w:bottom w:w="100" w:type="dxa"/>
              <w:right w:w="100" w:type="dxa"/>
            </w:tcMar>
          </w:tcPr>
          <w:p w14:paraId="542E99C8" w14:textId="77777777" w:rsidR="000744B3" w:rsidRPr="00195811" w:rsidRDefault="000744B3">
            <w:pPr>
              <w:widowControl w:val="0"/>
              <w:rPr>
                <w:rFonts w:ascii="Gill Sans MT" w:hAnsi="Gill Sans MT"/>
                <w:sz w:val="20"/>
                <w:szCs w:val="20"/>
                <w:lang w:val="fr-FR"/>
              </w:rPr>
            </w:pPr>
          </w:p>
        </w:tc>
        <w:tc>
          <w:tcPr>
            <w:tcW w:w="1985" w:type="dxa"/>
            <w:shd w:val="clear" w:color="auto" w:fill="auto"/>
            <w:tcMar>
              <w:top w:w="100" w:type="dxa"/>
              <w:left w:w="100" w:type="dxa"/>
              <w:bottom w:w="100" w:type="dxa"/>
              <w:right w:w="100" w:type="dxa"/>
            </w:tcMar>
          </w:tcPr>
          <w:p w14:paraId="1ACE70DD" w14:textId="77777777" w:rsidR="000744B3" w:rsidRPr="00195811" w:rsidRDefault="000744B3">
            <w:pPr>
              <w:widowControl w:val="0"/>
              <w:rPr>
                <w:rFonts w:ascii="Gill Sans MT" w:hAnsi="Gill Sans MT"/>
                <w:sz w:val="20"/>
                <w:szCs w:val="20"/>
                <w:shd w:val="clear" w:color="auto" w:fill="EA9999"/>
                <w:lang w:val="fr-FR"/>
              </w:rPr>
            </w:pPr>
          </w:p>
        </w:tc>
        <w:tc>
          <w:tcPr>
            <w:tcW w:w="2041" w:type="dxa"/>
            <w:shd w:val="clear" w:color="auto" w:fill="auto"/>
            <w:tcMar>
              <w:top w:w="100" w:type="dxa"/>
              <w:left w:w="100" w:type="dxa"/>
              <w:bottom w:w="100" w:type="dxa"/>
              <w:right w:w="100" w:type="dxa"/>
            </w:tcMar>
          </w:tcPr>
          <w:p w14:paraId="7CCC94A4" w14:textId="77777777" w:rsidR="000744B3" w:rsidRPr="00195811" w:rsidRDefault="000744B3">
            <w:pPr>
              <w:widowControl w:val="0"/>
              <w:rPr>
                <w:rFonts w:ascii="Gill Sans MT" w:hAnsi="Gill Sans MT"/>
                <w:sz w:val="20"/>
                <w:szCs w:val="20"/>
                <w:shd w:val="clear" w:color="auto" w:fill="EA9999"/>
                <w:lang w:val="fr-FR"/>
              </w:rPr>
            </w:pPr>
          </w:p>
        </w:tc>
        <w:tc>
          <w:tcPr>
            <w:tcW w:w="2160" w:type="dxa"/>
            <w:shd w:val="clear" w:color="auto" w:fill="auto"/>
            <w:tcMar>
              <w:top w:w="100" w:type="dxa"/>
              <w:left w:w="100" w:type="dxa"/>
              <w:bottom w:w="100" w:type="dxa"/>
              <w:right w:w="100" w:type="dxa"/>
            </w:tcMar>
          </w:tcPr>
          <w:p w14:paraId="4F6F46EC" w14:textId="77777777" w:rsidR="000744B3" w:rsidRPr="00195811" w:rsidRDefault="000744B3">
            <w:pPr>
              <w:widowControl w:val="0"/>
              <w:rPr>
                <w:rFonts w:ascii="Gill Sans MT" w:hAnsi="Gill Sans MT"/>
                <w:sz w:val="20"/>
                <w:szCs w:val="20"/>
                <w:shd w:val="clear" w:color="auto" w:fill="EA9999"/>
                <w:lang w:val="fr-FR"/>
              </w:rPr>
            </w:pPr>
          </w:p>
        </w:tc>
      </w:tr>
      <w:tr w:rsidR="00296A11" w:rsidRPr="000C781B" w14:paraId="104088D2" w14:textId="77777777" w:rsidTr="00301B14">
        <w:trPr>
          <w:trHeight w:val="441"/>
        </w:trPr>
        <w:tc>
          <w:tcPr>
            <w:tcW w:w="9720" w:type="dxa"/>
            <w:gridSpan w:val="4"/>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6269CF3F" w14:textId="2262823D" w:rsidR="000744B3" w:rsidRPr="000C781B" w:rsidRDefault="0034045F" w:rsidP="003F32DD">
            <w:pPr>
              <w:pStyle w:val="AN-Tabletext"/>
              <w:rPr>
                <w:lang w:val="fr-FR"/>
              </w:rPr>
            </w:pPr>
            <w:r w:rsidRPr="000C781B">
              <w:rPr>
                <w:color w:val="FFFFFF" w:themeColor="background1"/>
                <w:lang w:val="fr-FR"/>
              </w:rPr>
              <w:t>Exemples d</w:t>
            </w:r>
            <w:r w:rsidR="00A95B9B" w:rsidRPr="000C781B">
              <w:rPr>
                <w:color w:val="FFFFFF" w:themeColor="background1"/>
                <w:lang w:val="fr-FR"/>
              </w:rPr>
              <w:t>’</w:t>
            </w:r>
            <w:r w:rsidRPr="000C781B">
              <w:rPr>
                <w:color w:val="FFFFFF" w:themeColor="background1"/>
                <w:lang w:val="fr-FR"/>
              </w:rPr>
              <w:t>acteurs et d</w:t>
            </w:r>
            <w:r w:rsidR="00A95B9B" w:rsidRPr="000C781B">
              <w:rPr>
                <w:color w:val="FFFFFF" w:themeColor="background1"/>
                <w:lang w:val="fr-FR"/>
              </w:rPr>
              <w:t>’</w:t>
            </w:r>
            <w:r w:rsidRPr="000C781B">
              <w:rPr>
                <w:color w:val="FFFFFF" w:themeColor="background1"/>
                <w:lang w:val="fr-FR"/>
              </w:rPr>
              <w:t>actions de soutien</w:t>
            </w:r>
          </w:p>
        </w:tc>
      </w:tr>
      <w:tr w:rsidR="00296A11" w:rsidRPr="00195811" w14:paraId="4EEFA05A" w14:textId="77777777" w:rsidTr="00301B14">
        <w:tc>
          <w:tcPr>
            <w:tcW w:w="3534" w:type="dxa"/>
            <w:shd w:val="clear" w:color="auto" w:fill="auto"/>
            <w:tcMar>
              <w:top w:w="100" w:type="dxa"/>
              <w:left w:w="100" w:type="dxa"/>
              <w:bottom w:w="100" w:type="dxa"/>
              <w:right w:w="100" w:type="dxa"/>
            </w:tcMar>
          </w:tcPr>
          <w:p w14:paraId="16CD871B" w14:textId="77777777" w:rsidR="000744B3" w:rsidRPr="00195811" w:rsidRDefault="0034045F" w:rsidP="003F32DD">
            <w:pPr>
              <w:pStyle w:val="AN-Tabletext"/>
            </w:pPr>
            <w:proofErr w:type="spellStart"/>
            <w:r w:rsidRPr="00195811">
              <w:t>Institutionnel</w:t>
            </w:r>
            <w:proofErr w:type="spellEnd"/>
          </w:p>
        </w:tc>
        <w:tc>
          <w:tcPr>
            <w:tcW w:w="1985" w:type="dxa"/>
            <w:shd w:val="clear" w:color="auto" w:fill="auto"/>
            <w:tcMar>
              <w:top w:w="100" w:type="dxa"/>
              <w:left w:w="100" w:type="dxa"/>
              <w:bottom w:w="100" w:type="dxa"/>
              <w:right w:w="100" w:type="dxa"/>
            </w:tcMar>
          </w:tcPr>
          <w:p w14:paraId="65C4CDBB" w14:textId="77777777" w:rsidR="000744B3" w:rsidRPr="00195811" w:rsidRDefault="000744B3">
            <w:pPr>
              <w:widowControl w:val="0"/>
              <w:rPr>
                <w:rFonts w:ascii="Gill Sans MT" w:hAnsi="Gill Sans MT"/>
                <w:sz w:val="20"/>
                <w:szCs w:val="20"/>
                <w:highlight w:val="green"/>
                <w:lang w:val="fr-FR"/>
              </w:rPr>
            </w:pPr>
          </w:p>
        </w:tc>
        <w:tc>
          <w:tcPr>
            <w:tcW w:w="2041" w:type="dxa"/>
            <w:shd w:val="clear" w:color="auto" w:fill="auto"/>
            <w:tcMar>
              <w:top w:w="100" w:type="dxa"/>
              <w:left w:w="100" w:type="dxa"/>
              <w:bottom w:w="100" w:type="dxa"/>
              <w:right w:w="100" w:type="dxa"/>
            </w:tcMar>
          </w:tcPr>
          <w:p w14:paraId="4A155E3E" w14:textId="77777777" w:rsidR="000744B3" w:rsidRPr="00195811" w:rsidRDefault="000744B3">
            <w:pPr>
              <w:widowControl w:val="0"/>
              <w:rPr>
                <w:rFonts w:ascii="Gill Sans MT" w:hAnsi="Gill Sans MT"/>
                <w:sz w:val="20"/>
                <w:szCs w:val="20"/>
                <w:highlight w:val="green"/>
                <w:lang w:val="fr-FR"/>
              </w:rPr>
            </w:pPr>
          </w:p>
        </w:tc>
        <w:tc>
          <w:tcPr>
            <w:tcW w:w="2160" w:type="dxa"/>
            <w:shd w:val="clear" w:color="auto" w:fill="auto"/>
            <w:tcMar>
              <w:top w:w="100" w:type="dxa"/>
              <w:left w:w="100" w:type="dxa"/>
              <w:bottom w:w="100" w:type="dxa"/>
              <w:right w:w="100" w:type="dxa"/>
            </w:tcMar>
          </w:tcPr>
          <w:p w14:paraId="30CD4C29" w14:textId="77777777" w:rsidR="000744B3" w:rsidRPr="00195811" w:rsidRDefault="000744B3">
            <w:pPr>
              <w:widowControl w:val="0"/>
              <w:rPr>
                <w:rFonts w:ascii="Gill Sans MT" w:hAnsi="Gill Sans MT"/>
                <w:sz w:val="20"/>
                <w:szCs w:val="20"/>
                <w:highlight w:val="green"/>
                <w:lang w:val="fr-FR"/>
              </w:rPr>
            </w:pPr>
          </w:p>
        </w:tc>
      </w:tr>
      <w:tr w:rsidR="00296A11" w:rsidRPr="000C781B" w14:paraId="048DDF0A" w14:textId="77777777" w:rsidTr="00301B14">
        <w:tc>
          <w:tcPr>
            <w:tcW w:w="3534" w:type="dxa"/>
            <w:shd w:val="clear" w:color="auto" w:fill="auto"/>
            <w:tcMar>
              <w:top w:w="100" w:type="dxa"/>
              <w:left w:w="100" w:type="dxa"/>
              <w:bottom w:w="100" w:type="dxa"/>
              <w:right w:w="100" w:type="dxa"/>
            </w:tcMar>
          </w:tcPr>
          <w:p w14:paraId="59E78645" w14:textId="77777777" w:rsidR="000744B3" w:rsidRPr="000C781B" w:rsidRDefault="0034045F" w:rsidP="003F32DD">
            <w:pPr>
              <w:pStyle w:val="AN-Tabletext"/>
              <w:rPr>
                <w:lang w:val="fr-FR"/>
              </w:rPr>
            </w:pPr>
            <w:r w:rsidRPr="000C781B">
              <w:rPr>
                <w:lang w:val="fr-FR"/>
              </w:rPr>
              <w:t xml:space="preserve">Communauté (dirigeants traditionnels et religieux) </w:t>
            </w:r>
          </w:p>
        </w:tc>
        <w:tc>
          <w:tcPr>
            <w:tcW w:w="1985" w:type="dxa"/>
            <w:shd w:val="clear" w:color="auto" w:fill="auto"/>
            <w:tcMar>
              <w:top w:w="100" w:type="dxa"/>
              <w:left w:w="100" w:type="dxa"/>
              <w:bottom w:w="100" w:type="dxa"/>
              <w:right w:w="100" w:type="dxa"/>
            </w:tcMar>
          </w:tcPr>
          <w:p w14:paraId="2216DC49" w14:textId="77777777" w:rsidR="000744B3" w:rsidRPr="00195811" w:rsidRDefault="000744B3">
            <w:pPr>
              <w:widowControl w:val="0"/>
              <w:rPr>
                <w:rFonts w:ascii="Gill Sans MT" w:hAnsi="Gill Sans MT"/>
                <w:sz w:val="20"/>
                <w:szCs w:val="20"/>
                <w:lang w:val="fr-FR"/>
              </w:rPr>
            </w:pPr>
          </w:p>
        </w:tc>
        <w:tc>
          <w:tcPr>
            <w:tcW w:w="2041" w:type="dxa"/>
            <w:shd w:val="clear" w:color="auto" w:fill="auto"/>
            <w:tcMar>
              <w:top w:w="100" w:type="dxa"/>
              <w:left w:w="100" w:type="dxa"/>
              <w:bottom w:w="100" w:type="dxa"/>
              <w:right w:w="100" w:type="dxa"/>
            </w:tcMar>
          </w:tcPr>
          <w:p w14:paraId="620DA07A" w14:textId="77777777" w:rsidR="000744B3" w:rsidRPr="00195811" w:rsidRDefault="000744B3">
            <w:pPr>
              <w:widowControl w:val="0"/>
              <w:rPr>
                <w:rFonts w:ascii="Gill Sans MT" w:hAnsi="Gill Sans MT"/>
                <w:sz w:val="20"/>
                <w:szCs w:val="20"/>
                <w:lang w:val="fr-FR"/>
              </w:rPr>
            </w:pPr>
          </w:p>
        </w:tc>
        <w:tc>
          <w:tcPr>
            <w:tcW w:w="2160" w:type="dxa"/>
            <w:shd w:val="clear" w:color="auto" w:fill="auto"/>
            <w:tcMar>
              <w:top w:w="100" w:type="dxa"/>
              <w:left w:w="100" w:type="dxa"/>
              <w:bottom w:w="100" w:type="dxa"/>
              <w:right w:w="100" w:type="dxa"/>
            </w:tcMar>
          </w:tcPr>
          <w:p w14:paraId="3FD25EDB" w14:textId="77777777" w:rsidR="000744B3" w:rsidRPr="00195811" w:rsidRDefault="000744B3">
            <w:pPr>
              <w:widowControl w:val="0"/>
              <w:rPr>
                <w:rFonts w:ascii="Gill Sans MT" w:hAnsi="Gill Sans MT"/>
                <w:sz w:val="20"/>
                <w:szCs w:val="20"/>
                <w:lang w:val="fr-FR"/>
              </w:rPr>
            </w:pPr>
          </w:p>
        </w:tc>
      </w:tr>
      <w:tr w:rsidR="00296A11" w:rsidRPr="000C781B" w14:paraId="6C75497B" w14:textId="77777777" w:rsidTr="00301B14">
        <w:tc>
          <w:tcPr>
            <w:tcW w:w="3534" w:type="dxa"/>
            <w:shd w:val="clear" w:color="auto" w:fill="auto"/>
            <w:tcMar>
              <w:top w:w="100" w:type="dxa"/>
              <w:left w:w="100" w:type="dxa"/>
              <w:bottom w:w="100" w:type="dxa"/>
              <w:right w:w="100" w:type="dxa"/>
            </w:tcMar>
          </w:tcPr>
          <w:p w14:paraId="51B23030" w14:textId="053066FF" w:rsidR="000744B3" w:rsidRPr="000C781B" w:rsidRDefault="0034045F" w:rsidP="003F32DD">
            <w:pPr>
              <w:pStyle w:val="AN-Tabletext"/>
              <w:rPr>
                <w:lang w:val="fr-FR"/>
              </w:rPr>
            </w:pPr>
            <w:r w:rsidRPr="000C781B">
              <w:rPr>
                <w:lang w:val="fr-FR"/>
              </w:rPr>
              <w:t>Ménage (personnes principales et secondaires s</w:t>
            </w:r>
            <w:r w:rsidR="00A95B9B" w:rsidRPr="000C781B">
              <w:rPr>
                <w:lang w:val="fr-FR"/>
              </w:rPr>
              <w:t>’</w:t>
            </w:r>
            <w:r w:rsidRPr="000C781B">
              <w:rPr>
                <w:lang w:val="fr-FR"/>
              </w:rPr>
              <w:t>occupant d</w:t>
            </w:r>
            <w:r w:rsidR="00A95B9B" w:rsidRPr="000C781B">
              <w:rPr>
                <w:lang w:val="fr-FR"/>
              </w:rPr>
              <w:t>’</w:t>
            </w:r>
            <w:r w:rsidRPr="000C781B">
              <w:rPr>
                <w:lang w:val="fr-FR"/>
              </w:rPr>
              <w:t>enfants)</w:t>
            </w:r>
          </w:p>
        </w:tc>
        <w:tc>
          <w:tcPr>
            <w:tcW w:w="1985" w:type="dxa"/>
            <w:shd w:val="clear" w:color="auto" w:fill="auto"/>
            <w:tcMar>
              <w:top w:w="100" w:type="dxa"/>
              <w:left w:w="100" w:type="dxa"/>
              <w:bottom w:w="100" w:type="dxa"/>
              <w:right w:w="100" w:type="dxa"/>
            </w:tcMar>
          </w:tcPr>
          <w:p w14:paraId="3BEF8C10" w14:textId="77777777" w:rsidR="000744B3" w:rsidRPr="00195811" w:rsidRDefault="000744B3">
            <w:pPr>
              <w:widowControl w:val="0"/>
              <w:rPr>
                <w:rFonts w:ascii="Gill Sans MT" w:hAnsi="Gill Sans MT"/>
                <w:sz w:val="20"/>
                <w:szCs w:val="20"/>
                <w:lang w:val="fr-FR"/>
              </w:rPr>
            </w:pPr>
          </w:p>
        </w:tc>
        <w:tc>
          <w:tcPr>
            <w:tcW w:w="2041" w:type="dxa"/>
            <w:shd w:val="clear" w:color="auto" w:fill="auto"/>
            <w:tcMar>
              <w:top w:w="100" w:type="dxa"/>
              <w:left w:w="100" w:type="dxa"/>
              <w:bottom w:w="100" w:type="dxa"/>
              <w:right w:w="100" w:type="dxa"/>
            </w:tcMar>
          </w:tcPr>
          <w:p w14:paraId="6FDD077E" w14:textId="77777777" w:rsidR="000744B3" w:rsidRPr="00195811" w:rsidRDefault="000744B3">
            <w:pPr>
              <w:widowControl w:val="0"/>
              <w:rPr>
                <w:rFonts w:ascii="Gill Sans MT" w:hAnsi="Gill Sans MT"/>
                <w:sz w:val="20"/>
                <w:szCs w:val="20"/>
                <w:lang w:val="fr-FR"/>
              </w:rPr>
            </w:pPr>
          </w:p>
        </w:tc>
        <w:tc>
          <w:tcPr>
            <w:tcW w:w="2160" w:type="dxa"/>
            <w:shd w:val="clear" w:color="auto" w:fill="auto"/>
            <w:tcMar>
              <w:top w:w="100" w:type="dxa"/>
              <w:left w:w="100" w:type="dxa"/>
              <w:bottom w:w="100" w:type="dxa"/>
              <w:right w:w="100" w:type="dxa"/>
            </w:tcMar>
          </w:tcPr>
          <w:p w14:paraId="0D756A22" w14:textId="77777777" w:rsidR="000744B3" w:rsidRPr="00195811" w:rsidRDefault="000744B3">
            <w:pPr>
              <w:widowControl w:val="0"/>
              <w:rPr>
                <w:rFonts w:ascii="Gill Sans MT" w:hAnsi="Gill Sans MT"/>
                <w:sz w:val="20"/>
                <w:szCs w:val="20"/>
                <w:lang w:val="fr-FR"/>
              </w:rPr>
            </w:pPr>
          </w:p>
        </w:tc>
      </w:tr>
      <w:tr w:rsidR="00296A11" w:rsidRPr="000C781B" w14:paraId="3E0989C6" w14:textId="77777777" w:rsidTr="00301B14">
        <w:tc>
          <w:tcPr>
            <w:tcW w:w="3534" w:type="dxa"/>
            <w:shd w:val="clear" w:color="auto" w:fill="auto"/>
            <w:tcMar>
              <w:top w:w="100" w:type="dxa"/>
              <w:left w:w="100" w:type="dxa"/>
              <w:bottom w:w="100" w:type="dxa"/>
              <w:right w:w="100" w:type="dxa"/>
            </w:tcMar>
          </w:tcPr>
          <w:p w14:paraId="6A90D730" w14:textId="77777777" w:rsidR="000744B3" w:rsidRPr="00195811" w:rsidRDefault="000744B3">
            <w:pPr>
              <w:widowControl w:val="0"/>
              <w:rPr>
                <w:rFonts w:ascii="Gill Sans MT" w:hAnsi="Gill Sans MT"/>
                <w:sz w:val="18"/>
                <w:szCs w:val="18"/>
                <w:lang w:val="fr-FR"/>
              </w:rPr>
            </w:pPr>
          </w:p>
        </w:tc>
        <w:tc>
          <w:tcPr>
            <w:tcW w:w="1985" w:type="dxa"/>
            <w:shd w:val="clear" w:color="auto" w:fill="auto"/>
            <w:tcMar>
              <w:top w:w="100" w:type="dxa"/>
              <w:left w:w="100" w:type="dxa"/>
              <w:bottom w:w="100" w:type="dxa"/>
              <w:right w:w="100" w:type="dxa"/>
            </w:tcMar>
          </w:tcPr>
          <w:p w14:paraId="519C2EAB" w14:textId="77777777" w:rsidR="000744B3" w:rsidRPr="00195811" w:rsidRDefault="000744B3">
            <w:pPr>
              <w:widowControl w:val="0"/>
              <w:rPr>
                <w:rFonts w:ascii="Gill Sans MT" w:hAnsi="Gill Sans MT"/>
                <w:sz w:val="18"/>
                <w:szCs w:val="18"/>
                <w:lang w:val="fr-FR"/>
              </w:rPr>
            </w:pPr>
          </w:p>
        </w:tc>
        <w:tc>
          <w:tcPr>
            <w:tcW w:w="2041" w:type="dxa"/>
            <w:shd w:val="clear" w:color="auto" w:fill="auto"/>
            <w:tcMar>
              <w:top w:w="100" w:type="dxa"/>
              <w:left w:w="100" w:type="dxa"/>
              <w:bottom w:w="100" w:type="dxa"/>
              <w:right w:w="100" w:type="dxa"/>
            </w:tcMar>
          </w:tcPr>
          <w:p w14:paraId="6FB734FA" w14:textId="77777777" w:rsidR="000744B3" w:rsidRPr="00195811" w:rsidRDefault="000744B3">
            <w:pPr>
              <w:widowControl w:val="0"/>
              <w:rPr>
                <w:rFonts w:ascii="Gill Sans MT" w:hAnsi="Gill Sans MT"/>
                <w:sz w:val="18"/>
                <w:szCs w:val="18"/>
                <w:lang w:val="fr-FR"/>
              </w:rPr>
            </w:pPr>
          </w:p>
        </w:tc>
        <w:tc>
          <w:tcPr>
            <w:tcW w:w="2160" w:type="dxa"/>
            <w:shd w:val="clear" w:color="auto" w:fill="auto"/>
            <w:tcMar>
              <w:top w:w="100" w:type="dxa"/>
              <w:left w:w="100" w:type="dxa"/>
              <w:bottom w:w="100" w:type="dxa"/>
              <w:right w:w="100" w:type="dxa"/>
            </w:tcMar>
          </w:tcPr>
          <w:p w14:paraId="6278595F" w14:textId="77777777" w:rsidR="000744B3" w:rsidRPr="00195811" w:rsidRDefault="000744B3">
            <w:pPr>
              <w:widowControl w:val="0"/>
              <w:rPr>
                <w:rFonts w:ascii="Gill Sans MT" w:hAnsi="Gill Sans MT"/>
                <w:sz w:val="18"/>
                <w:szCs w:val="18"/>
                <w:lang w:val="fr-FR"/>
              </w:rPr>
            </w:pPr>
          </w:p>
        </w:tc>
      </w:tr>
      <w:tr w:rsidR="00296A11" w:rsidRPr="000C781B" w14:paraId="5A448B57" w14:textId="77777777" w:rsidTr="00301B14">
        <w:trPr>
          <w:trHeight w:val="369"/>
        </w:trPr>
        <w:tc>
          <w:tcPr>
            <w:tcW w:w="3534" w:type="dxa"/>
            <w:shd w:val="clear" w:color="auto" w:fill="auto"/>
            <w:tcMar>
              <w:top w:w="100" w:type="dxa"/>
              <w:left w:w="100" w:type="dxa"/>
              <w:bottom w:w="100" w:type="dxa"/>
              <w:right w:w="100" w:type="dxa"/>
            </w:tcMar>
          </w:tcPr>
          <w:p w14:paraId="0EF738DD" w14:textId="77777777" w:rsidR="000744B3" w:rsidRPr="00195811" w:rsidRDefault="000744B3">
            <w:pPr>
              <w:widowControl w:val="0"/>
              <w:rPr>
                <w:rFonts w:ascii="Gill Sans MT" w:hAnsi="Gill Sans MT"/>
                <w:sz w:val="20"/>
                <w:szCs w:val="20"/>
                <w:lang w:val="fr-FR"/>
              </w:rPr>
            </w:pPr>
          </w:p>
        </w:tc>
        <w:tc>
          <w:tcPr>
            <w:tcW w:w="1985" w:type="dxa"/>
            <w:shd w:val="clear" w:color="auto" w:fill="auto"/>
            <w:tcMar>
              <w:top w:w="100" w:type="dxa"/>
              <w:left w:w="100" w:type="dxa"/>
              <w:bottom w:w="100" w:type="dxa"/>
              <w:right w:w="100" w:type="dxa"/>
            </w:tcMar>
          </w:tcPr>
          <w:p w14:paraId="3D4D3826" w14:textId="77777777" w:rsidR="000744B3" w:rsidRPr="00195811" w:rsidRDefault="000744B3">
            <w:pPr>
              <w:widowControl w:val="0"/>
              <w:rPr>
                <w:rFonts w:ascii="Gill Sans MT" w:hAnsi="Gill Sans MT"/>
                <w:sz w:val="20"/>
                <w:szCs w:val="20"/>
                <w:lang w:val="fr-FR"/>
              </w:rPr>
            </w:pPr>
          </w:p>
        </w:tc>
        <w:tc>
          <w:tcPr>
            <w:tcW w:w="2041" w:type="dxa"/>
            <w:shd w:val="clear" w:color="auto" w:fill="auto"/>
            <w:tcMar>
              <w:top w:w="100" w:type="dxa"/>
              <w:left w:w="100" w:type="dxa"/>
              <w:bottom w:w="100" w:type="dxa"/>
              <w:right w:w="100" w:type="dxa"/>
            </w:tcMar>
          </w:tcPr>
          <w:p w14:paraId="566FD6AE" w14:textId="77777777" w:rsidR="000744B3" w:rsidRPr="00195811" w:rsidRDefault="000744B3">
            <w:pPr>
              <w:widowControl w:val="0"/>
              <w:rPr>
                <w:rFonts w:ascii="Gill Sans MT" w:hAnsi="Gill Sans MT"/>
                <w:sz w:val="20"/>
                <w:szCs w:val="20"/>
                <w:lang w:val="fr-FR"/>
              </w:rPr>
            </w:pPr>
          </w:p>
        </w:tc>
        <w:tc>
          <w:tcPr>
            <w:tcW w:w="2160" w:type="dxa"/>
            <w:shd w:val="clear" w:color="auto" w:fill="auto"/>
            <w:tcMar>
              <w:top w:w="100" w:type="dxa"/>
              <w:left w:w="100" w:type="dxa"/>
              <w:bottom w:w="100" w:type="dxa"/>
              <w:right w:w="100" w:type="dxa"/>
            </w:tcMar>
          </w:tcPr>
          <w:p w14:paraId="1B8BB8FD" w14:textId="77777777" w:rsidR="000744B3" w:rsidRPr="00195811" w:rsidRDefault="000744B3">
            <w:pPr>
              <w:widowControl w:val="0"/>
              <w:rPr>
                <w:rFonts w:ascii="Gill Sans MT" w:hAnsi="Gill Sans MT"/>
                <w:sz w:val="20"/>
                <w:szCs w:val="20"/>
                <w:lang w:val="fr-FR"/>
              </w:rPr>
            </w:pPr>
          </w:p>
        </w:tc>
      </w:tr>
    </w:tbl>
    <w:p w14:paraId="12A262BF" w14:textId="77777777" w:rsidR="000744B3" w:rsidRPr="00195811" w:rsidRDefault="0034045F" w:rsidP="0001515E">
      <w:pPr>
        <w:pStyle w:val="AN-Head2"/>
        <w:rPr>
          <w:lang w:val="fr-FR"/>
        </w:rPr>
      </w:pPr>
      <w:bookmarkStart w:id="91" w:name="_heading=h.3mwbdzqq8zsc" w:colFirst="0" w:colLast="0"/>
      <w:bookmarkStart w:id="92" w:name="_Toc158718898"/>
      <w:bookmarkStart w:id="93" w:name="_Toc158761480"/>
      <w:bookmarkEnd w:id="91"/>
      <w:r w:rsidRPr="00195811">
        <w:rPr>
          <w:lang w:val="fr-FR"/>
        </w:rPr>
        <w:t>Comment utiliser cette information</w:t>
      </w:r>
      <w:bookmarkEnd w:id="92"/>
      <w:bookmarkEnd w:id="93"/>
    </w:p>
    <w:p w14:paraId="7E48C91C" w14:textId="698FC48D" w:rsidR="001202C5" w:rsidRPr="00195811" w:rsidRDefault="0034045F">
      <w:pPr>
        <w:rPr>
          <w:rFonts w:ascii="Gill Sans MT" w:hAnsi="Gill Sans MT"/>
          <w:lang w:val="fr-FR"/>
        </w:rPr>
      </w:pPr>
      <w:r w:rsidRPr="00195811">
        <w:rPr>
          <w:rFonts w:ascii="Gill Sans MT" w:hAnsi="Gill Sans MT"/>
          <w:lang w:val="fr-FR"/>
        </w:rPr>
        <w:t>Une fois cette première phase terminée, examinez attentivement toutes les données que vous avez identifiées et résumez la situation nutritionnelle dans votre zone de programme ainsi que les principaux facteurs supplémentaires qui influencent les comportements nutritionnels. L</w:t>
      </w:r>
      <w:r w:rsidR="00A95B9B">
        <w:rPr>
          <w:rFonts w:ascii="Gill Sans MT" w:hAnsi="Gill Sans MT"/>
          <w:lang w:val="fr-FR"/>
        </w:rPr>
        <w:t>’</w:t>
      </w:r>
      <w:r w:rsidRPr="00195811">
        <w:rPr>
          <w:rFonts w:ascii="Gill Sans MT" w:hAnsi="Gill Sans MT"/>
          <w:lang w:val="fr-FR"/>
        </w:rPr>
        <w:t>analyse, l</w:t>
      </w:r>
      <w:r w:rsidR="00A95B9B">
        <w:rPr>
          <w:rFonts w:ascii="Gill Sans MT" w:hAnsi="Gill Sans MT"/>
          <w:lang w:val="fr-FR"/>
        </w:rPr>
        <w:t>’</w:t>
      </w:r>
      <w:r w:rsidRPr="00195811">
        <w:rPr>
          <w:rFonts w:ascii="Gill Sans MT" w:hAnsi="Gill Sans MT"/>
          <w:lang w:val="fr-FR"/>
        </w:rPr>
        <w:t>interprétation et la synthèse de ces informations peuvent révéler d</w:t>
      </w:r>
      <w:r w:rsidR="00A95B9B">
        <w:rPr>
          <w:rFonts w:ascii="Gill Sans MT" w:hAnsi="Gill Sans MT"/>
          <w:lang w:val="fr-FR"/>
        </w:rPr>
        <w:t>’</w:t>
      </w:r>
      <w:r w:rsidRPr="00195811">
        <w:rPr>
          <w:rFonts w:ascii="Gill Sans MT" w:hAnsi="Gill Sans MT"/>
          <w:lang w:val="fr-FR"/>
        </w:rPr>
        <w:t>importants problèmes nutritionnels. Par exemple, parmi l</w:t>
      </w:r>
      <w:r w:rsidR="00A95B9B">
        <w:rPr>
          <w:rFonts w:ascii="Gill Sans MT" w:hAnsi="Gill Sans MT"/>
          <w:lang w:val="fr-FR"/>
        </w:rPr>
        <w:t>’</w:t>
      </w:r>
      <w:r w:rsidRPr="00195811">
        <w:rPr>
          <w:rFonts w:ascii="Gill Sans MT" w:hAnsi="Gill Sans MT"/>
          <w:lang w:val="fr-FR"/>
        </w:rPr>
        <w:t>ensemble des comportements alimentaires des nourrissons pour lesquels vous avez recueilli des données, vous pouvez être en mesure de déterminer quels sont les problèmes les plus importants en matière d</w:t>
      </w:r>
      <w:r w:rsidR="00A95B9B">
        <w:rPr>
          <w:rFonts w:ascii="Gill Sans MT" w:hAnsi="Gill Sans MT"/>
          <w:lang w:val="fr-FR"/>
        </w:rPr>
        <w:t>’</w:t>
      </w:r>
      <w:r w:rsidRPr="00195811">
        <w:rPr>
          <w:rFonts w:ascii="Gill Sans MT" w:hAnsi="Gill Sans MT"/>
          <w:lang w:val="fr-FR"/>
        </w:rPr>
        <w:t xml:space="preserve">alimentation des nourrissons et comment le programme peut les résoudre. Vous constaterez probablement que la diversité alimentaire des femmes et des enfants est faible, et cette information vous aidera à cibler les efforts de votre programme. Dans le même temps, veillez à noter les lacunes afin de pouvoir déterminer les données primaires supplémentaires à collecter à partir de la Phase 2. </w:t>
      </w:r>
    </w:p>
    <w:p w14:paraId="4958460F" w14:textId="032748A1" w:rsidR="000744B3" w:rsidRPr="00195811" w:rsidRDefault="0034045F" w:rsidP="0001515E">
      <w:pPr>
        <w:pStyle w:val="AN-ChapterTitle"/>
        <w:rPr>
          <w:noProof w:val="0"/>
          <w:lang w:val="fr-FR"/>
        </w:rPr>
      </w:pPr>
      <w:bookmarkStart w:id="94" w:name="_heading=h.9kimrkadu7yg" w:colFirst="0" w:colLast="0"/>
      <w:bookmarkStart w:id="95" w:name="_Toc158718899"/>
      <w:bookmarkStart w:id="96" w:name="_Toc158761481"/>
      <w:bookmarkEnd w:id="94"/>
      <w:r w:rsidRPr="00195811">
        <w:rPr>
          <w:noProof w:val="0"/>
          <w:lang w:val="fr-FR"/>
        </w:rPr>
        <w:t>Phase 2. Élaborer une liste d</w:t>
      </w:r>
      <w:r w:rsidR="00A95B9B">
        <w:rPr>
          <w:noProof w:val="0"/>
          <w:lang w:val="fr-FR"/>
        </w:rPr>
        <w:t>’</w:t>
      </w:r>
      <w:r w:rsidRPr="00195811">
        <w:rPr>
          <w:noProof w:val="0"/>
          <w:lang w:val="fr-FR"/>
        </w:rPr>
        <w:t>identification des aliments clés</w:t>
      </w:r>
      <w:bookmarkEnd w:id="95"/>
      <w:bookmarkEnd w:id="96"/>
    </w:p>
    <w:p w14:paraId="5A849646" w14:textId="485E7AC2" w:rsidR="000744B3" w:rsidRPr="00195811" w:rsidRDefault="0034045F">
      <w:pPr>
        <w:spacing w:before="240" w:after="240"/>
        <w:rPr>
          <w:rFonts w:ascii="Gill Sans MT" w:hAnsi="Gill Sans MT"/>
          <w:lang w:val="fr-FR"/>
        </w:rPr>
      </w:pPr>
      <w:bookmarkStart w:id="97" w:name="_heading=h.cy3ou6fi2tqi" w:colFirst="0" w:colLast="0"/>
      <w:bookmarkEnd w:id="97"/>
      <w:r w:rsidRPr="00195811">
        <w:rPr>
          <w:rFonts w:ascii="Gill Sans MT" w:hAnsi="Gill Sans MT"/>
          <w:lang w:val="fr-FR"/>
        </w:rPr>
        <w:t>Sur la base des conclusions de l</w:t>
      </w:r>
      <w:r w:rsidR="00A95B9B">
        <w:rPr>
          <w:rFonts w:ascii="Gill Sans MT" w:hAnsi="Gill Sans MT"/>
          <w:lang w:val="fr-FR"/>
        </w:rPr>
        <w:t>’</w:t>
      </w:r>
      <w:r w:rsidRPr="00195811">
        <w:rPr>
          <w:rFonts w:ascii="Gill Sans MT" w:hAnsi="Gill Sans MT"/>
          <w:lang w:val="fr-FR"/>
        </w:rPr>
        <w:t>analyse de la situation nutritionnelle réalisée à la Phase 1, vous devrez identifier et élaborer une liste d</w:t>
      </w:r>
      <w:r w:rsidR="00A95B9B">
        <w:rPr>
          <w:rFonts w:ascii="Gill Sans MT" w:hAnsi="Gill Sans MT"/>
          <w:lang w:val="fr-FR"/>
        </w:rPr>
        <w:t>’</w:t>
      </w:r>
      <w:r w:rsidRPr="00195811">
        <w:rPr>
          <w:rFonts w:ascii="Gill Sans MT" w:hAnsi="Gill Sans MT"/>
          <w:lang w:val="fr-FR"/>
        </w:rPr>
        <w:t>identification des aliments clés,</w:t>
      </w:r>
      <w:r w:rsidRPr="00195811">
        <w:rPr>
          <w:rStyle w:val="FootnoteReference"/>
          <w:rFonts w:ascii="Gill Sans MT" w:hAnsi="Gill Sans MT"/>
          <w:lang w:val="fr-FR"/>
        </w:rPr>
        <w:footnoteReference w:id="9"/>
      </w:r>
      <w:r w:rsidRPr="00195811">
        <w:rPr>
          <w:rFonts w:ascii="Gill Sans MT" w:hAnsi="Gill Sans MT"/>
          <w:lang w:val="fr-FR"/>
        </w:rPr>
        <w:t xml:space="preserve">, ce qui peut nécessiter la collecte de données primaires. </w:t>
      </w:r>
    </w:p>
    <w:p w14:paraId="2B85D9B1" w14:textId="77777777" w:rsidR="000744B3" w:rsidRPr="00195811" w:rsidRDefault="0034045F" w:rsidP="000E1799">
      <w:pPr>
        <w:pStyle w:val="AN-Head1"/>
        <w:rPr>
          <w:lang w:val="fr-FR"/>
        </w:rPr>
      </w:pPr>
      <w:bookmarkStart w:id="98" w:name="_heading=h.1xam50zbhvu2" w:colFirst="0" w:colLast="0"/>
      <w:bookmarkStart w:id="99" w:name="_Toc148356448"/>
      <w:bookmarkStart w:id="100" w:name="_Toc153797587"/>
      <w:bookmarkStart w:id="101" w:name="_Toc158718900"/>
      <w:bookmarkStart w:id="102" w:name="_Toc158761482"/>
      <w:bookmarkEnd w:id="98"/>
      <w:r w:rsidRPr="00195811">
        <w:rPr>
          <w:lang w:val="fr-FR"/>
        </w:rPr>
        <w:t>Fonction clé de la Phase 2</w:t>
      </w:r>
      <w:bookmarkEnd w:id="99"/>
      <w:bookmarkEnd w:id="100"/>
      <w:bookmarkEnd w:id="101"/>
      <w:bookmarkEnd w:id="102"/>
    </w:p>
    <w:p w14:paraId="48FD221C" w14:textId="1DA791A9" w:rsidR="000744B3" w:rsidRPr="00195811" w:rsidRDefault="0034045F">
      <w:pPr>
        <w:rPr>
          <w:rFonts w:ascii="Gill Sans MT" w:hAnsi="Gill Sans MT"/>
          <w:lang w:val="fr-FR"/>
        </w:rPr>
      </w:pPr>
      <w:r w:rsidRPr="00195811">
        <w:rPr>
          <w:rFonts w:ascii="Gill Sans MT" w:hAnsi="Gill Sans MT"/>
          <w:lang w:val="fr-FR"/>
        </w:rPr>
        <w:t>L</w:t>
      </w:r>
      <w:r w:rsidR="00A95B9B">
        <w:rPr>
          <w:rFonts w:ascii="Gill Sans MT" w:hAnsi="Gill Sans MT"/>
          <w:lang w:val="fr-FR"/>
        </w:rPr>
        <w:t>’</w:t>
      </w:r>
      <w:r w:rsidRPr="00195811">
        <w:rPr>
          <w:rFonts w:ascii="Gill Sans MT" w:hAnsi="Gill Sans MT"/>
          <w:lang w:val="fr-FR"/>
        </w:rPr>
        <w:t>objectif de cette phase est de créer une liste d</w:t>
      </w:r>
      <w:r w:rsidR="00A95B9B">
        <w:rPr>
          <w:rFonts w:ascii="Gill Sans MT" w:hAnsi="Gill Sans MT"/>
          <w:lang w:val="fr-FR"/>
        </w:rPr>
        <w:t>’</w:t>
      </w:r>
      <w:r w:rsidRPr="00195811">
        <w:rPr>
          <w:rFonts w:ascii="Gill Sans MT" w:hAnsi="Gill Sans MT"/>
          <w:lang w:val="fr-FR"/>
        </w:rPr>
        <w:t>aliments hautement nutritifs disponibles localement, que vous utiliserez pour élaborer des RBA pour votre population spécifique. Pour ce faire, suivez les phases pour organiser une liste existante ou nouvelle d</w:t>
      </w:r>
      <w:r w:rsidR="00A95B9B">
        <w:rPr>
          <w:rFonts w:ascii="Gill Sans MT" w:hAnsi="Gill Sans MT"/>
          <w:lang w:val="fr-FR"/>
        </w:rPr>
        <w:t>’</w:t>
      </w:r>
      <w:r w:rsidRPr="00195811">
        <w:rPr>
          <w:rFonts w:ascii="Gill Sans MT" w:hAnsi="Gill Sans MT"/>
          <w:lang w:val="fr-FR"/>
        </w:rPr>
        <w:t>aliments disponibles dans la communauté. Vous obtiendrez une liste de 25 à 30 aliments clés cultivés dans la nature, produits à la maison et disponibles dans le commerce, qui comprennent des aliments riches en énergie et d</w:t>
      </w:r>
      <w:r w:rsidR="00A95B9B">
        <w:rPr>
          <w:rFonts w:ascii="Gill Sans MT" w:hAnsi="Gill Sans MT"/>
          <w:lang w:val="fr-FR"/>
        </w:rPr>
        <w:t>’</w:t>
      </w:r>
      <w:r w:rsidRPr="00195811">
        <w:rPr>
          <w:rFonts w:ascii="Gill Sans MT" w:hAnsi="Gill Sans MT"/>
          <w:lang w:val="fr-FR"/>
        </w:rPr>
        <w:t>origine animale et des sources de protéines et/ou de micronutriments (fer, zinc, vitamines A et C, et calcium) qui peuvent contribuer à combler les déficits nutritionnels identifiés à la Phase 1. N</w:t>
      </w:r>
      <w:r w:rsidR="00A95B9B">
        <w:rPr>
          <w:rFonts w:ascii="Gill Sans MT" w:hAnsi="Gill Sans MT"/>
          <w:lang w:val="fr-FR"/>
        </w:rPr>
        <w:t>’</w:t>
      </w:r>
      <w:r w:rsidRPr="00195811">
        <w:rPr>
          <w:rFonts w:ascii="Gill Sans MT" w:hAnsi="Gill Sans MT"/>
          <w:lang w:val="fr-FR"/>
        </w:rPr>
        <w:t>oubliez pas d</w:t>
      </w:r>
      <w:r w:rsidR="00A95B9B">
        <w:rPr>
          <w:rFonts w:ascii="Gill Sans MT" w:hAnsi="Gill Sans MT"/>
          <w:lang w:val="fr-FR"/>
        </w:rPr>
        <w:t>’</w:t>
      </w:r>
      <w:r w:rsidRPr="00195811">
        <w:rPr>
          <w:rFonts w:ascii="Gill Sans MT" w:hAnsi="Gill Sans MT"/>
          <w:lang w:val="fr-FR"/>
        </w:rPr>
        <w:t>identifier toute politique relative aux aliments enrichis ou aux compléments de micronutriments, ainsi que la fréquence de consommation de ces produits dans votre population spécifique. Utilisez les feuilles 1 et 2 de l</w:t>
      </w:r>
      <w:r w:rsidR="00A95B9B">
        <w:rPr>
          <w:rFonts w:ascii="Gill Sans MT" w:hAnsi="Gill Sans MT"/>
          <w:lang w:val="fr-FR"/>
        </w:rPr>
        <w:t>’</w:t>
      </w:r>
      <w:r w:rsidRPr="00195811">
        <w:rPr>
          <w:rFonts w:ascii="Gill Sans MT" w:hAnsi="Gill Sans MT"/>
          <w:lang w:val="fr-FR"/>
        </w:rPr>
        <w:t xml:space="preserve">outil ORA pour enregistrer des informations (disponibilité, prix, origine) sur les aliments enrichis et les aliments clés que vous avez </w:t>
      </w:r>
      <w:r w:rsidR="00DA75C5" w:rsidRPr="00195811">
        <w:rPr>
          <w:rFonts w:ascii="Gill Sans MT" w:hAnsi="Gill Sans MT"/>
          <w:lang w:val="fr-FR"/>
        </w:rPr>
        <w:t>identifié</w:t>
      </w:r>
      <w:r w:rsidRPr="00195811">
        <w:rPr>
          <w:rFonts w:ascii="Gill Sans MT" w:hAnsi="Gill Sans MT"/>
          <w:lang w:val="fr-FR"/>
        </w:rPr>
        <w:t xml:space="preserve">. Le </w:t>
      </w:r>
      <w:hyperlink r:id="rId24" w:tooltip="dossier d’évaluation de l’environnement alimentaire" w:history="1">
        <w:r w:rsidR="00D32E08" w:rsidRPr="00233CBD">
          <w:rPr>
            <w:rStyle w:val="Hyperlink"/>
            <w:rFonts w:ascii="Gill Sans MT" w:hAnsi="Gill Sans MT"/>
            <w:lang w:val="fr-FR"/>
          </w:rPr>
          <w:t>dossier d</w:t>
        </w:r>
        <w:r w:rsidR="00A95B9B" w:rsidRPr="00233CBD">
          <w:rPr>
            <w:rStyle w:val="Hyperlink"/>
            <w:rFonts w:ascii="Gill Sans MT" w:hAnsi="Gill Sans MT"/>
            <w:lang w:val="fr-FR"/>
          </w:rPr>
          <w:t>’</w:t>
        </w:r>
        <w:r w:rsidR="00D32E08" w:rsidRPr="00233CBD">
          <w:rPr>
            <w:rStyle w:val="Hyperlink"/>
            <w:rFonts w:ascii="Gill Sans MT" w:hAnsi="Gill Sans MT"/>
            <w:lang w:val="fr-FR"/>
          </w:rPr>
          <w:t>évaluation de l</w:t>
        </w:r>
        <w:r w:rsidR="00A95B9B" w:rsidRPr="00233CBD">
          <w:rPr>
            <w:rStyle w:val="Hyperlink"/>
            <w:rFonts w:ascii="Gill Sans MT" w:hAnsi="Gill Sans MT"/>
            <w:lang w:val="fr-FR"/>
          </w:rPr>
          <w:t>’</w:t>
        </w:r>
        <w:r w:rsidR="00D32E08" w:rsidRPr="00233CBD">
          <w:rPr>
            <w:rStyle w:val="Hyperlink"/>
            <w:rFonts w:ascii="Gill Sans MT" w:hAnsi="Gill Sans MT"/>
            <w:lang w:val="fr-FR"/>
          </w:rPr>
          <w:t>environnement alimentaire</w:t>
        </w:r>
      </w:hyperlink>
      <w:r w:rsidRPr="00195811">
        <w:rPr>
          <w:rFonts w:ascii="Gill Sans MT" w:hAnsi="Gill Sans MT"/>
          <w:lang w:val="fr-FR"/>
        </w:rPr>
        <w:t xml:space="preserve"> peut également être utile à cet égard.</w:t>
      </w:r>
    </w:p>
    <w:p w14:paraId="3212589A" w14:textId="77777777" w:rsidR="000744B3" w:rsidRPr="00195811" w:rsidRDefault="0034045F" w:rsidP="000E1799">
      <w:pPr>
        <w:pStyle w:val="AN-Head1"/>
        <w:rPr>
          <w:lang w:val="fr-FR"/>
        </w:rPr>
      </w:pPr>
      <w:bookmarkStart w:id="103" w:name="_heading=h.jh6ukvx4o1qx" w:colFirst="0" w:colLast="0"/>
      <w:bookmarkStart w:id="104" w:name="_Toc148356449"/>
      <w:bookmarkStart w:id="105" w:name="_Toc153797588"/>
      <w:bookmarkStart w:id="106" w:name="_Toc158718901"/>
      <w:bookmarkStart w:id="107" w:name="_Toc158761483"/>
      <w:bookmarkEnd w:id="103"/>
      <w:r w:rsidRPr="00195811">
        <w:rPr>
          <w:lang w:val="fr-FR"/>
        </w:rPr>
        <w:t>Temps nécessaire</w:t>
      </w:r>
      <w:bookmarkEnd w:id="104"/>
      <w:bookmarkEnd w:id="105"/>
      <w:bookmarkEnd w:id="106"/>
      <w:bookmarkEnd w:id="107"/>
      <w:r w:rsidRPr="00195811">
        <w:rPr>
          <w:lang w:val="fr-FR"/>
        </w:rPr>
        <w:t xml:space="preserve"> </w:t>
      </w:r>
    </w:p>
    <w:p w14:paraId="04DDC9EA" w14:textId="550079BC" w:rsidR="000744B3" w:rsidRPr="00195811" w:rsidRDefault="0034045F">
      <w:pPr>
        <w:rPr>
          <w:rFonts w:ascii="Gill Sans MT" w:hAnsi="Gill Sans MT"/>
          <w:lang w:val="fr-FR"/>
        </w:rPr>
      </w:pPr>
      <w:r w:rsidRPr="00195811">
        <w:rPr>
          <w:rFonts w:ascii="Gill Sans MT" w:hAnsi="Gill Sans MT"/>
          <w:lang w:val="fr-FR"/>
        </w:rPr>
        <w:t>Cette phase prendra environ deux mois à compléter. Vous avez peut-être prévu de réaliser une cartographie du marché et d</w:t>
      </w:r>
      <w:r w:rsidR="00A95B9B">
        <w:rPr>
          <w:rFonts w:ascii="Gill Sans MT" w:hAnsi="Gill Sans MT"/>
          <w:lang w:val="fr-FR"/>
        </w:rPr>
        <w:t>’</w:t>
      </w:r>
      <w:r w:rsidRPr="00195811">
        <w:rPr>
          <w:rFonts w:ascii="Gill Sans MT" w:hAnsi="Gill Sans MT"/>
          <w:lang w:val="fr-FR"/>
        </w:rPr>
        <w:t>élaborer un calendrier saisonnier au cours de la phase d</w:t>
      </w:r>
      <w:r w:rsidR="00A95B9B">
        <w:rPr>
          <w:rFonts w:ascii="Gill Sans MT" w:hAnsi="Gill Sans MT"/>
          <w:lang w:val="fr-FR"/>
        </w:rPr>
        <w:t>’</w:t>
      </w:r>
      <w:r w:rsidRPr="00195811">
        <w:rPr>
          <w:rFonts w:ascii="Gill Sans MT" w:hAnsi="Gill Sans MT"/>
          <w:lang w:val="fr-FR"/>
        </w:rPr>
        <w:t>affinage et de mise en œuvre, mais d</w:t>
      </w:r>
      <w:r w:rsidR="00A95B9B">
        <w:rPr>
          <w:rFonts w:ascii="Gill Sans MT" w:hAnsi="Gill Sans MT"/>
          <w:lang w:val="fr-FR"/>
        </w:rPr>
        <w:t>’</w:t>
      </w:r>
      <w:r w:rsidRPr="00195811">
        <w:rPr>
          <w:rFonts w:ascii="Gill Sans MT" w:hAnsi="Gill Sans MT"/>
          <w:lang w:val="fr-FR"/>
        </w:rPr>
        <w:t>autres partenaires de mise en œuvre peuvent disposer d</w:t>
      </w:r>
      <w:r w:rsidR="00A95B9B">
        <w:rPr>
          <w:rFonts w:ascii="Gill Sans MT" w:hAnsi="Gill Sans MT"/>
          <w:lang w:val="fr-FR"/>
        </w:rPr>
        <w:t>’</w:t>
      </w:r>
      <w:r w:rsidRPr="00195811">
        <w:rPr>
          <w:rFonts w:ascii="Gill Sans MT" w:hAnsi="Gill Sans MT"/>
          <w:lang w:val="fr-FR"/>
        </w:rPr>
        <w:t>évaluations de marché et de calendriers saisonniers pertinents que vous pouvez utiliser pour établir votre liste d</w:t>
      </w:r>
      <w:r w:rsidR="00A95B9B">
        <w:rPr>
          <w:rFonts w:ascii="Gill Sans MT" w:hAnsi="Gill Sans MT"/>
          <w:lang w:val="fr-FR"/>
        </w:rPr>
        <w:t>’</w:t>
      </w:r>
      <w:r w:rsidRPr="00195811">
        <w:rPr>
          <w:rFonts w:ascii="Gill Sans MT" w:hAnsi="Gill Sans MT"/>
          <w:lang w:val="fr-FR"/>
        </w:rPr>
        <w:t xml:space="preserve">identification des aliments clés. </w:t>
      </w:r>
    </w:p>
    <w:p w14:paraId="4B97D1CD" w14:textId="77777777" w:rsidR="000744B3" w:rsidRPr="00195811" w:rsidRDefault="0034045F" w:rsidP="000E1799">
      <w:pPr>
        <w:pStyle w:val="AN-Head1"/>
        <w:rPr>
          <w:lang w:val="fr-FR"/>
        </w:rPr>
      </w:pPr>
      <w:bookmarkStart w:id="108" w:name="_heading=h.aln2p83b65bu" w:colFirst="0" w:colLast="0"/>
      <w:bookmarkStart w:id="109" w:name="_Toc148356450"/>
      <w:bookmarkStart w:id="110" w:name="_Toc153797589"/>
      <w:bookmarkStart w:id="111" w:name="_Toc158718902"/>
      <w:bookmarkStart w:id="112" w:name="_Toc158761484"/>
      <w:bookmarkEnd w:id="108"/>
      <w:r w:rsidRPr="00195811">
        <w:rPr>
          <w:lang w:val="fr-FR"/>
        </w:rPr>
        <w:t>Tâches</w:t>
      </w:r>
      <w:bookmarkEnd w:id="109"/>
      <w:bookmarkEnd w:id="110"/>
      <w:bookmarkEnd w:id="111"/>
      <w:bookmarkEnd w:id="112"/>
      <w:r w:rsidRPr="00195811">
        <w:rPr>
          <w:lang w:val="fr-FR"/>
        </w:rPr>
        <w:t xml:space="preserve"> </w:t>
      </w:r>
    </w:p>
    <w:p w14:paraId="1A587D5E" w14:textId="71CA0EC2" w:rsidR="000744B3" w:rsidRPr="00195811" w:rsidRDefault="0034045F">
      <w:pPr>
        <w:rPr>
          <w:rFonts w:ascii="Gill Sans MT" w:hAnsi="Gill Sans MT"/>
          <w:lang w:val="fr-FR"/>
        </w:rPr>
      </w:pPr>
      <w:r w:rsidRPr="00195811">
        <w:rPr>
          <w:rFonts w:ascii="Gill Sans MT" w:hAnsi="Gill Sans MT"/>
          <w:lang w:val="fr-FR"/>
        </w:rPr>
        <w:t>Travailler au sein d</w:t>
      </w:r>
      <w:r w:rsidR="00A95B9B">
        <w:rPr>
          <w:rFonts w:ascii="Gill Sans MT" w:hAnsi="Gill Sans MT"/>
          <w:lang w:val="fr-FR"/>
        </w:rPr>
        <w:t>’</w:t>
      </w:r>
      <w:r w:rsidRPr="00195811">
        <w:rPr>
          <w:rFonts w:ascii="Gill Sans MT" w:hAnsi="Gill Sans MT"/>
          <w:lang w:val="fr-FR"/>
        </w:rPr>
        <w:t xml:space="preserve">une équipe pluridisciplinaire pour trouver et compiler : </w:t>
      </w:r>
    </w:p>
    <w:p w14:paraId="4FCE3519" w14:textId="2A420F62" w:rsidR="000744B3" w:rsidRPr="00195811" w:rsidRDefault="0034045F" w:rsidP="006C6E4D">
      <w:pPr>
        <w:numPr>
          <w:ilvl w:val="0"/>
          <w:numId w:val="9"/>
        </w:numPr>
        <w:rPr>
          <w:rFonts w:ascii="Gill Sans MT" w:hAnsi="Gill Sans MT"/>
          <w:lang w:val="fr-FR"/>
        </w:rPr>
      </w:pPr>
      <w:r w:rsidRPr="00195811">
        <w:rPr>
          <w:rFonts w:ascii="Gill Sans MT" w:hAnsi="Gill Sans MT"/>
          <w:lang w:val="fr-FR"/>
        </w:rPr>
        <w:t>Une liste d</w:t>
      </w:r>
      <w:r w:rsidR="00A95B9B">
        <w:rPr>
          <w:rFonts w:ascii="Gill Sans MT" w:hAnsi="Gill Sans MT"/>
          <w:lang w:val="fr-FR"/>
        </w:rPr>
        <w:t>’</w:t>
      </w:r>
      <w:r w:rsidRPr="00195811">
        <w:rPr>
          <w:rFonts w:ascii="Gill Sans MT" w:hAnsi="Gill Sans MT"/>
          <w:lang w:val="fr-FR"/>
        </w:rPr>
        <w:t>aliments disponibles localement (à compiler dans les feuilles 1 et 2 de l</w:t>
      </w:r>
      <w:r w:rsidR="00A95B9B">
        <w:rPr>
          <w:rFonts w:ascii="Gill Sans MT" w:hAnsi="Gill Sans MT"/>
          <w:lang w:val="fr-FR"/>
        </w:rPr>
        <w:t>’</w:t>
      </w:r>
      <w:r w:rsidRPr="00195811">
        <w:rPr>
          <w:rFonts w:ascii="Gill Sans MT" w:hAnsi="Gill Sans MT"/>
          <w:lang w:val="fr-FR"/>
        </w:rPr>
        <w:t>outil ORA)</w:t>
      </w:r>
    </w:p>
    <w:p w14:paraId="34D7D188" w14:textId="4354EC8E" w:rsidR="000744B3" w:rsidRPr="00195811" w:rsidRDefault="0034045F" w:rsidP="006C6E4D">
      <w:pPr>
        <w:numPr>
          <w:ilvl w:val="0"/>
          <w:numId w:val="9"/>
        </w:numPr>
        <w:rPr>
          <w:rFonts w:ascii="Gill Sans MT" w:hAnsi="Gill Sans MT"/>
          <w:lang w:val="fr-FR"/>
        </w:rPr>
      </w:pPr>
      <w:r w:rsidRPr="00195811">
        <w:rPr>
          <w:rFonts w:ascii="Gill Sans MT" w:hAnsi="Gill Sans MT"/>
          <w:lang w:val="fr-FR"/>
        </w:rPr>
        <w:t>Un calendrier saisonnier</w:t>
      </w:r>
    </w:p>
    <w:p w14:paraId="568E12E4" w14:textId="2C03E824" w:rsidR="000744B3" w:rsidRPr="00195811" w:rsidRDefault="0034045F" w:rsidP="006C6E4D">
      <w:pPr>
        <w:numPr>
          <w:ilvl w:val="0"/>
          <w:numId w:val="9"/>
        </w:numPr>
        <w:rPr>
          <w:rFonts w:ascii="Gill Sans MT" w:hAnsi="Gill Sans MT"/>
          <w:lang w:val="fr-FR"/>
        </w:rPr>
      </w:pPr>
      <w:r w:rsidRPr="00195811">
        <w:rPr>
          <w:rFonts w:ascii="Gill Sans MT" w:hAnsi="Gill Sans MT"/>
          <w:lang w:val="fr-FR"/>
        </w:rPr>
        <w:t>Une carte du marché</w:t>
      </w:r>
    </w:p>
    <w:p w14:paraId="23778F6B" w14:textId="77777777" w:rsidR="000744B3" w:rsidRPr="00195811" w:rsidRDefault="0034045F" w:rsidP="006C6E4D">
      <w:pPr>
        <w:numPr>
          <w:ilvl w:val="0"/>
          <w:numId w:val="9"/>
        </w:numPr>
        <w:rPr>
          <w:rFonts w:ascii="Gill Sans MT" w:hAnsi="Gill Sans MT"/>
          <w:lang w:val="fr-FR"/>
        </w:rPr>
      </w:pPr>
      <w:r w:rsidRPr="00195811">
        <w:rPr>
          <w:rFonts w:ascii="Gill Sans MT" w:hAnsi="Gill Sans MT"/>
          <w:lang w:val="fr-FR"/>
        </w:rPr>
        <w:t xml:space="preserve">Une analyse des discussions des groupes de discussion communautaires. </w:t>
      </w:r>
    </w:p>
    <w:p w14:paraId="3CC5C680" w14:textId="77777777" w:rsidR="000744B3" w:rsidRPr="00195811" w:rsidRDefault="0034045F" w:rsidP="0001515E">
      <w:pPr>
        <w:pStyle w:val="AN-Head2"/>
        <w:rPr>
          <w:lang w:val="fr-FR"/>
        </w:rPr>
      </w:pPr>
      <w:bookmarkStart w:id="113" w:name="_heading=h.5fbjoqqlf3cy" w:colFirst="0" w:colLast="0"/>
      <w:bookmarkStart w:id="114" w:name="_Toc158718903"/>
      <w:bookmarkStart w:id="115" w:name="_Toc158761485"/>
      <w:bookmarkEnd w:id="113"/>
      <w:r w:rsidRPr="00195811">
        <w:rPr>
          <w:lang w:val="fr-FR"/>
        </w:rPr>
        <w:t>Liste des aliments</w:t>
      </w:r>
      <w:bookmarkEnd w:id="114"/>
      <w:bookmarkEnd w:id="115"/>
    </w:p>
    <w:p w14:paraId="0A5CF30C" w14:textId="1F09B6F1" w:rsidR="000744B3" w:rsidRPr="00195811" w:rsidRDefault="0034045F">
      <w:pPr>
        <w:rPr>
          <w:rFonts w:ascii="Gill Sans MT" w:hAnsi="Gill Sans MT"/>
          <w:lang w:val="fr-FR"/>
        </w:rPr>
      </w:pPr>
      <w:r w:rsidRPr="00195811">
        <w:rPr>
          <w:rFonts w:ascii="Gill Sans MT" w:hAnsi="Gill Sans MT"/>
          <w:lang w:val="fr-FR"/>
        </w:rPr>
        <w:t>Utilisez les instructions et le tableau 5 ci-dessous pour documenter les aliments disponibles dans la communauté. Il peut être utile d</w:t>
      </w:r>
      <w:r w:rsidR="00A95B9B">
        <w:rPr>
          <w:rFonts w:ascii="Gill Sans MT" w:hAnsi="Gill Sans MT"/>
          <w:lang w:val="fr-FR"/>
        </w:rPr>
        <w:t>’</w:t>
      </w:r>
      <w:r w:rsidRPr="00195811">
        <w:rPr>
          <w:rFonts w:ascii="Gill Sans MT" w:hAnsi="Gill Sans MT"/>
          <w:lang w:val="fr-FR"/>
        </w:rPr>
        <w:t xml:space="preserve">énumérer un aliment par ligne en relation avec le groupe alimentaire concerné, en notant la disponibilité saisonnière, le coût et le district dans lequel il se trouve. Les éléments suivants peuvent vous aider à dresser la liste initiale : </w:t>
      </w:r>
    </w:p>
    <w:p w14:paraId="2AE4BEF8" w14:textId="0F5A8AE2" w:rsidR="000744B3" w:rsidRPr="00195811" w:rsidRDefault="0034045F" w:rsidP="006C6E4D">
      <w:pPr>
        <w:numPr>
          <w:ilvl w:val="0"/>
          <w:numId w:val="3"/>
        </w:numPr>
        <w:rPr>
          <w:rFonts w:ascii="Gill Sans MT" w:hAnsi="Gill Sans MT"/>
          <w:lang w:val="fr-FR"/>
        </w:rPr>
      </w:pPr>
      <w:r w:rsidRPr="00195811">
        <w:rPr>
          <w:rFonts w:ascii="Gill Sans MT" w:hAnsi="Gill Sans MT"/>
          <w:lang w:val="fr-FR"/>
        </w:rPr>
        <w:t>Les groupes d</w:t>
      </w:r>
      <w:r w:rsidR="00A95B9B">
        <w:rPr>
          <w:rFonts w:ascii="Gill Sans MT" w:hAnsi="Gill Sans MT"/>
          <w:lang w:val="fr-FR"/>
        </w:rPr>
        <w:t>’</w:t>
      </w:r>
      <w:r w:rsidRPr="00195811">
        <w:rPr>
          <w:rFonts w:ascii="Gill Sans MT" w:hAnsi="Gill Sans MT"/>
          <w:lang w:val="fr-FR"/>
        </w:rPr>
        <w:t>aliments mondialement reconnus, tels que ceux figurant dans les lignes directrices de la DAM.</w:t>
      </w:r>
      <w:r w:rsidRPr="00195811">
        <w:rPr>
          <w:rFonts w:ascii="Gill Sans MT" w:hAnsi="Gill Sans MT"/>
          <w:vertAlign w:val="superscript"/>
          <w:lang w:val="fr-FR"/>
        </w:rPr>
        <w:footnoteReference w:id="10"/>
      </w:r>
      <w:r w:rsidRPr="00195811">
        <w:rPr>
          <w:rFonts w:ascii="Gill Sans MT" w:hAnsi="Gill Sans MT"/>
          <w:lang w:val="fr-FR"/>
        </w:rPr>
        <w:t xml:space="preserve"> </w:t>
      </w:r>
    </w:p>
    <w:p w14:paraId="247EFEFF" w14:textId="14EE3BC2" w:rsidR="000744B3" w:rsidRPr="00195811" w:rsidRDefault="0034045F" w:rsidP="006C6E4D">
      <w:pPr>
        <w:numPr>
          <w:ilvl w:val="0"/>
          <w:numId w:val="3"/>
        </w:numPr>
        <w:rPr>
          <w:rFonts w:ascii="Gill Sans MT" w:hAnsi="Gill Sans MT"/>
          <w:lang w:val="fr-FR"/>
        </w:rPr>
      </w:pPr>
      <w:r w:rsidRPr="00195811">
        <w:rPr>
          <w:rFonts w:ascii="Gill Sans MT" w:hAnsi="Gill Sans MT"/>
          <w:lang w:val="fr-FR"/>
        </w:rPr>
        <w:t xml:space="preserve">Une </w:t>
      </w:r>
      <w:hyperlink r:id="rId25" w:tooltip="table de composition des aliments" w:history="1">
        <w:r w:rsidRPr="00195811">
          <w:rPr>
            <w:rFonts w:ascii="Gill Sans MT" w:hAnsi="Gill Sans MT"/>
            <w:color w:val="1155CC"/>
            <w:u w:val="single"/>
            <w:lang w:val="fr-FR"/>
          </w:rPr>
          <w:t>table de composition des aliments</w:t>
        </w:r>
      </w:hyperlink>
      <w:r w:rsidRPr="00195811">
        <w:rPr>
          <w:rFonts w:ascii="Gill Sans MT" w:hAnsi="Gill Sans MT"/>
          <w:lang w:val="fr-FR"/>
        </w:rPr>
        <w:t xml:space="preserve"> pour votre pays ou votre région.</w:t>
      </w:r>
    </w:p>
    <w:p w14:paraId="37093A61" w14:textId="3EF6B8AC" w:rsidR="000744B3" w:rsidRPr="00195811" w:rsidRDefault="0034045F" w:rsidP="006C6E4D">
      <w:pPr>
        <w:numPr>
          <w:ilvl w:val="0"/>
          <w:numId w:val="3"/>
        </w:numPr>
        <w:rPr>
          <w:rFonts w:ascii="Gill Sans MT" w:hAnsi="Gill Sans MT"/>
          <w:lang w:val="fr-FR"/>
        </w:rPr>
      </w:pPr>
      <w:r w:rsidRPr="00195811">
        <w:rPr>
          <w:rFonts w:ascii="Gill Sans MT" w:hAnsi="Gill Sans MT"/>
          <w:lang w:val="fr-FR"/>
        </w:rPr>
        <w:t>Groupes d</w:t>
      </w:r>
      <w:r w:rsidR="00A95B9B">
        <w:rPr>
          <w:rFonts w:ascii="Gill Sans MT" w:hAnsi="Gill Sans MT"/>
          <w:lang w:val="fr-FR"/>
        </w:rPr>
        <w:t>’</w:t>
      </w:r>
      <w:r w:rsidRPr="00195811">
        <w:rPr>
          <w:rFonts w:ascii="Gill Sans MT" w:hAnsi="Gill Sans MT"/>
          <w:lang w:val="fr-FR"/>
        </w:rPr>
        <w:t>aliments du Ministère national de la Santé.</w:t>
      </w:r>
    </w:p>
    <w:p w14:paraId="7811687C" w14:textId="77777777" w:rsidR="000744B3" w:rsidRPr="00195811" w:rsidRDefault="0034045F" w:rsidP="006C6E4D">
      <w:pPr>
        <w:numPr>
          <w:ilvl w:val="0"/>
          <w:numId w:val="3"/>
        </w:numPr>
        <w:rPr>
          <w:rFonts w:ascii="Gill Sans MT" w:hAnsi="Gill Sans MT"/>
          <w:lang w:val="fr-FR"/>
        </w:rPr>
      </w:pPr>
      <w:r w:rsidRPr="00195811">
        <w:rPr>
          <w:rFonts w:ascii="Gill Sans MT" w:hAnsi="Gill Sans MT"/>
          <w:lang w:val="fr-FR"/>
        </w:rPr>
        <w:t xml:space="preserve">Calendrier saisonnier des disponibilités alimentaires (voir ci-dessous). </w:t>
      </w:r>
    </w:p>
    <w:p w14:paraId="4EE267AA" w14:textId="6BB844E8" w:rsidR="000744B3" w:rsidRPr="00195811" w:rsidRDefault="0034045F" w:rsidP="006C6E4D">
      <w:pPr>
        <w:numPr>
          <w:ilvl w:val="0"/>
          <w:numId w:val="3"/>
        </w:numPr>
        <w:rPr>
          <w:rFonts w:ascii="Gill Sans MT" w:hAnsi="Gill Sans MT"/>
          <w:lang w:val="fr-FR"/>
        </w:rPr>
      </w:pPr>
      <w:r w:rsidRPr="00195811">
        <w:rPr>
          <w:rFonts w:ascii="Gill Sans MT" w:hAnsi="Gill Sans MT"/>
          <w:lang w:val="fr-FR"/>
        </w:rPr>
        <w:t>Données de l</w:t>
      </w:r>
      <w:r w:rsidR="00A95B9B">
        <w:rPr>
          <w:rFonts w:ascii="Gill Sans MT" w:hAnsi="Gill Sans MT"/>
          <w:lang w:val="fr-FR"/>
        </w:rPr>
        <w:t>’</w:t>
      </w:r>
      <w:r w:rsidRPr="00195811">
        <w:rPr>
          <w:rFonts w:ascii="Gill Sans MT" w:hAnsi="Gill Sans MT"/>
          <w:lang w:val="fr-FR"/>
        </w:rPr>
        <w:t>étude de marché : s</w:t>
      </w:r>
      <w:r w:rsidR="00A95B9B">
        <w:rPr>
          <w:rFonts w:ascii="Gill Sans MT" w:hAnsi="Gill Sans MT"/>
          <w:lang w:val="fr-FR"/>
        </w:rPr>
        <w:t>’</w:t>
      </w:r>
      <w:r w:rsidRPr="00195811">
        <w:rPr>
          <w:rFonts w:ascii="Gill Sans MT" w:hAnsi="Gill Sans MT"/>
          <w:lang w:val="fr-FR"/>
        </w:rPr>
        <w:t>il n</w:t>
      </w:r>
      <w:r w:rsidR="00A95B9B">
        <w:rPr>
          <w:rFonts w:ascii="Gill Sans MT" w:hAnsi="Gill Sans MT"/>
          <w:lang w:val="fr-FR"/>
        </w:rPr>
        <w:t>’</w:t>
      </w:r>
      <w:r w:rsidRPr="00195811">
        <w:rPr>
          <w:rFonts w:ascii="Gill Sans MT" w:hAnsi="Gill Sans MT"/>
          <w:lang w:val="fr-FR"/>
        </w:rPr>
        <w:t>y a pas d</w:t>
      </w:r>
      <w:r w:rsidR="00A95B9B">
        <w:rPr>
          <w:rFonts w:ascii="Gill Sans MT" w:hAnsi="Gill Sans MT"/>
          <w:lang w:val="fr-FR"/>
        </w:rPr>
        <w:t>’</w:t>
      </w:r>
      <w:r w:rsidRPr="00195811">
        <w:rPr>
          <w:rFonts w:ascii="Gill Sans MT" w:hAnsi="Gill Sans MT"/>
          <w:lang w:val="fr-FR"/>
        </w:rPr>
        <w:t xml:space="preserve">informations sur la disponibilité et le coût du marché, il convient de procéder à une cartographie du marché. Une méthodologie détaillée est proposée ci-dessous. </w:t>
      </w:r>
    </w:p>
    <w:p w14:paraId="5EAFC018" w14:textId="77777777" w:rsidR="000744B3" w:rsidRPr="00195811" w:rsidRDefault="0034045F" w:rsidP="006C6E4D">
      <w:pPr>
        <w:numPr>
          <w:ilvl w:val="0"/>
          <w:numId w:val="3"/>
        </w:numPr>
        <w:rPr>
          <w:rFonts w:ascii="Gill Sans MT" w:hAnsi="Gill Sans MT"/>
          <w:lang w:val="fr-FR"/>
        </w:rPr>
      </w:pPr>
      <w:r w:rsidRPr="00195811">
        <w:rPr>
          <w:rFonts w:ascii="Gill Sans MT" w:hAnsi="Gill Sans MT"/>
          <w:lang w:val="fr-FR"/>
        </w:rPr>
        <w:t xml:space="preserve">Pour tout nouveau contexte, organisez un groupe de discussion avec la communauté, qui posera des questions sur les aliments négligés et sous-utilisés. Une méthodologie détaillée est disponible ci-dessous. </w:t>
      </w:r>
    </w:p>
    <w:p w14:paraId="176942AC" w14:textId="6A147A01" w:rsidR="000744B3" w:rsidRPr="00195811" w:rsidRDefault="0034045F">
      <w:pPr>
        <w:rPr>
          <w:rFonts w:ascii="Gill Sans MT" w:hAnsi="Gill Sans MT"/>
          <w:lang w:val="fr-FR"/>
        </w:rPr>
      </w:pPr>
      <w:r w:rsidRPr="00195811">
        <w:rPr>
          <w:rFonts w:ascii="Gill Sans MT" w:hAnsi="Gill Sans MT"/>
          <w:lang w:val="fr-FR"/>
        </w:rPr>
        <w:t>Organisez les informations provenant des différentes sources et exercices en formant une liste de 25 à 30 aliments clés. Pensez à ajouter des aliments dont la promotion est assurée par les activités agricoles (sensibles à la nutrition) de votre programme. Ces aliments clés alimenteront l</w:t>
      </w:r>
      <w:r w:rsidR="00A95B9B">
        <w:rPr>
          <w:rFonts w:ascii="Gill Sans MT" w:hAnsi="Gill Sans MT"/>
          <w:lang w:val="fr-FR"/>
        </w:rPr>
        <w:t>’</w:t>
      </w:r>
      <w:r w:rsidRPr="00195811">
        <w:rPr>
          <w:rFonts w:ascii="Gill Sans MT" w:hAnsi="Gill Sans MT"/>
          <w:lang w:val="fr-FR"/>
        </w:rPr>
        <w:t>outil ORA qui les accompagne (Phase 2).</w:t>
      </w:r>
    </w:p>
    <w:p w14:paraId="3C2F6DD1" w14:textId="4EB65B3D" w:rsidR="000744B3" w:rsidRPr="00195811" w:rsidRDefault="0034045F" w:rsidP="0001515E">
      <w:pPr>
        <w:pStyle w:val="AN-Tabletitle"/>
        <w:rPr>
          <w:lang w:val="fr-FR"/>
        </w:rPr>
      </w:pPr>
      <w:r w:rsidRPr="00195811">
        <w:rPr>
          <w:lang w:val="fr-FR"/>
        </w:rPr>
        <w:t>Tableau 4. Instructions pour la liste d</w:t>
      </w:r>
      <w:r w:rsidR="00A95B9B">
        <w:rPr>
          <w:lang w:val="fr-FR"/>
        </w:rPr>
        <w:t>’</w:t>
      </w:r>
      <w:r w:rsidRPr="00195811">
        <w:rPr>
          <w:lang w:val="fr-FR"/>
        </w:rPr>
        <w:t>identification des aliments clés</w:t>
      </w:r>
    </w:p>
    <w:tbl>
      <w:tblPr>
        <w:tblStyle w:val="3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258"/>
        <w:gridCol w:w="7102"/>
      </w:tblGrid>
      <w:tr w:rsidR="00296A11" w:rsidRPr="000C781B" w14:paraId="2302FEC8" w14:textId="77777777" w:rsidTr="00143D92">
        <w:trPr>
          <w:trHeight w:val="420"/>
        </w:trPr>
        <w:tc>
          <w:tcPr>
            <w:tcW w:w="2258" w:type="dxa"/>
            <w:tcBorders>
              <w:top w:val="single" w:sz="8" w:space="0" w:color="000000"/>
              <w:left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0294C0A6" w14:textId="77777777" w:rsidR="000744B3" w:rsidRPr="00195811" w:rsidRDefault="0034045F" w:rsidP="002C065E">
            <w:pPr>
              <w:pStyle w:val="AN-Tableheaderrow"/>
            </w:pPr>
            <w:proofErr w:type="spellStart"/>
            <w:r w:rsidRPr="00195811">
              <w:t>Disponibilité</w:t>
            </w:r>
            <w:proofErr w:type="spellEnd"/>
          </w:p>
        </w:tc>
        <w:tc>
          <w:tcPr>
            <w:tcW w:w="71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AF4BFD" w14:textId="15CA3EDB" w:rsidR="000744B3" w:rsidRPr="002C065E" w:rsidRDefault="0034045F" w:rsidP="002C065E">
            <w:pPr>
              <w:pStyle w:val="AN-Tabletext"/>
              <w:rPr>
                <w:b/>
                <w:lang w:val="fr-FR"/>
              </w:rPr>
            </w:pPr>
            <w:r w:rsidRPr="002C065E">
              <w:rPr>
                <w:lang w:val="fr-FR"/>
              </w:rPr>
              <w:t>Précisez les mois au cours desquels l</w:t>
            </w:r>
            <w:r w:rsidR="00A95B9B" w:rsidRPr="002C065E">
              <w:rPr>
                <w:lang w:val="fr-FR"/>
              </w:rPr>
              <w:t>’</w:t>
            </w:r>
            <w:r w:rsidRPr="002C065E">
              <w:rPr>
                <w:lang w:val="fr-FR"/>
              </w:rPr>
              <w:t xml:space="preserve">aliment est disponible : </w:t>
            </w:r>
            <w:r w:rsidRPr="002C065E">
              <w:rPr>
                <w:b/>
                <w:lang w:val="fr-FR"/>
              </w:rPr>
              <w:t>élevé</w:t>
            </w:r>
            <w:r w:rsidRPr="002C065E">
              <w:rPr>
                <w:lang w:val="fr-FR"/>
              </w:rPr>
              <w:t xml:space="preserve"> (E) = disponibilité maximale ; </w:t>
            </w:r>
            <w:r w:rsidRPr="002C065E">
              <w:rPr>
                <w:b/>
                <w:lang w:val="fr-FR"/>
              </w:rPr>
              <w:t>moyen</w:t>
            </w:r>
            <w:r w:rsidRPr="002C065E">
              <w:rPr>
                <w:lang w:val="fr-FR"/>
              </w:rPr>
              <w:t xml:space="preserve"> (M) = disponibilité modérée ; </w:t>
            </w:r>
            <w:r w:rsidRPr="002C065E">
              <w:rPr>
                <w:b/>
                <w:lang w:val="fr-FR"/>
              </w:rPr>
              <w:t xml:space="preserve">faible </w:t>
            </w:r>
            <w:r w:rsidRPr="002C065E">
              <w:rPr>
                <w:bCs/>
                <w:lang w:val="fr-FR"/>
              </w:rPr>
              <w:t>(F)</w:t>
            </w:r>
            <w:r w:rsidRPr="002C065E">
              <w:rPr>
                <w:lang w:val="fr-FR"/>
              </w:rPr>
              <w:t xml:space="preserve"> = disponibilité minimale ; ou </w:t>
            </w:r>
            <w:r w:rsidRPr="002C065E">
              <w:rPr>
                <w:b/>
                <w:lang w:val="fr-FR"/>
              </w:rPr>
              <w:t xml:space="preserve">NA </w:t>
            </w:r>
            <w:r w:rsidRPr="002C065E">
              <w:rPr>
                <w:lang w:val="fr-FR"/>
              </w:rPr>
              <w:t>= non applicable car non disponible au cours du mois.</w:t>
            </w:r>
          </w:p>
        </w:tc>
      </w:tr>
      <w:tr w:rsidR="00296A11" w:rsidRPr="000C781B" w14:paraId="4E70C116" w14:textId="77777777" w:rsidTr="00A70894">
        <w:trPr>
          <w:trHeight w:val="420"/>
        </w:trPr>
        <w:tc>
          <w:tcPr>
            <w:tcW w:w="2258" w:type="dxa"/>
            <w:tcBorders>
              <w:top w:val="single" w:sz="8" w:space="0" w:color="000000"/>
              <w:left w:val="single" w:sz="8" w:space="0" w:color="000000"/>
              <w:bottom w:val="single" w:sz="4" w:space="0" w:color="auto"/>
              <w:right w:val="single" w:sz="8" w:space="0" w:color="000000"/>
            </w:tcBorders>
            <w:shd w:val="clear" w:color="auto" w:fill="BA0C2F"/>
            <w:tcMar>
              <w:top w:w="100" w:type="dxa"/>
              <w:left w:w="100" w:type="dxa"/>
              <w:bottom w:w="100" w:type="dxa"/>
              <w:right w:w="100" w:type="dxa"/>
            </w:tcMar>
          </w:tcPr>
          <w:p w14:paraId="44F50F47" w14:textId="6AD4CCCD" w:rsidR="000744B3" w:rsidRPr="000C781B" w:rsidRDefault="0034045F" w:rsidP="002C065E">
            <w:pPr>
              <w:pStyle w:val="AN-Tableheaderrow"/>
              <w:rPr>
                <w:lang w:val="fr-FR"/>
              </w:rPr>
            </w:pPr>
            <w:r w:rsidRPr="000C781B">
              <w:rPr>
                <w:lang w:val="fr-FR"/>
              </w:rPr>
              <w:t>Prix par unité ou niveau d</w:t>
            </w:r>
            <w:r w:rsidR="00A95B9B" w:rsidRPr="000C781B">
              <w:rPr>
                <w:lang w:val="fr-FR"/>
              </w:rPr>
              <w:t>’</w:t>
            </w:r>
            <w:r w:rsidRPr="000C781B">
              <w:rPr>
                <w:lang w:val="fr-FR"/>
              </w:rPr>
              <w:t xml:space="preserve">effort </w:t>
            </w:r>
          </w:p>
        </w:tc>
        <w:tc>
          <w:tcPr>
            <w:tcW w:w="71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5801B8" w14:textId="06F4E702" w:rsidR="000744B3" w:rsidRPr="000C781B" w:rsidRDefault="0034045F" w:rsidP="00D36DC3">
            <w:pPr>
              <w:pStyle w:val="AN-Tabletext10b"/>
            </w:pPr>
            <w:r w:rsidRPr="000C781B">
              <w:t xml:space="preserve">Indiquez le </w:t>
            </w:r>
            <w:r w:rsidRPr="000C781B">
              <w:rPr>
                <w:b/>
              </w:rPr>
              <w:t xml:space="preserve">prix </w:t>
            </w:r>
            <w:r w:rsidRPr="000C781B">
              <w:t>d</w:t>
            </w:r>
            <w:r w:rsidR="00A95B9B" w:rsidRPr="000C781B">
              <w:t>’</w:t>
            </w:r>
            <w:r w:rsidRPr="000C781B">
              <w:t xml:space="preserve">une </w:t>
            </w:r>
            <w:r w:rsidRPr="000C781B">
              <w:rPr>
                <w:b/>
              </w:rPr>
              <w:t xml:space="preserve">quantité </w:t>
            </w:r>
            <w:r w:rsidRPr="000C781B">
              <w:t>à spécifier (sur la base des données de l</w:t>
            </w:r>
            <w:r w:rsidR="00A95B9B" w:rsidRPr="000C781B">
              <w:t>’</w:t>
            </w:r>
            <w:r w:rsidRPr="000C781B">
              <w:t>année précédente). Cela permettra à l</w:t>
            </w:r>
            <w:r w:rsidR="00A95B9B" w:rsidRPr="000C781B">
              <w:t>’</w:t>
            </w:r>
            <w:r w:rsidRPr="000C781B">
              <w:t>équipe d</w:t>
            </w:r>
            <w:r w:rsidR="00A95B9B" w:rsidRPr="000C781B">
              <w:t>’</w:t>
            </w:r>
            <w:r w:rsidRPr="000C781B">
              <w:t>estimer le coût des RBA proposées et d</w:t>
            </w:r>
            <w:r w:rsidR="00A95B9B" w:rsidRPr="000C781B">
              <w:t>’</w:t>
            </w:r>
            <w:r w:rsidRPr="000C781B">
              <w:t>examiner les questions d</w:t>
            </w:r>
            <w:r w:rsidR="00A95B9B" w:rsidRPr="000C781B">
              <w:t>’</w:t>
            </w:r>
            <w:r w:rsidRPr="000C781B">
              <w:t xml:space="preserve">accessibilité financière. </w:t>
            </w:r>
          </w:p>
          <w:p w14:paraId="3346AB0A" w14:textId="244F3EB6" w:rsidR="000744B3" w:rsidRPr="00366951" w:rsidRDefault="0034045F" w:rsidP="00D36DC3">
            <w:pPr>
              <w:pStyle w:val="AN-Tabletext10b"/>
              <w:rPr>
                <w:i/>
                <w:iCs/>
              </w:rPr>
            </w:pPr>
            <w:r w:rsidRPr="00366951">
              <w:rPr>
                <w:i/>
                <w:iCs/>
              </w:rPr>
              <w:t>Par exemple : un sac de maïs de 50 kg coûte 50 dollars en mai, juin et juillet, mais il coûte 40 dollars les autres mois de l</w:t>
            </w:r>
            <w:r w:rsidR="00A95B9B" w:rsidRPr="00366951">
              <w:rPr>
                <w:i/>
                <w:iCs/>
              </w:rPr>
              <w:t>’</w:t>
            </w:r>
            <w:r w:rsidRPr="00366951">
              <w:rPr>
                <w:i/>
                <w:iCs/>
              </w:rPr>
              <w:t>année.</w:t>
            </w:r>
          </w:p>
          <w:p w14:paraId="391C6524" w14:textId="7809F96F" w:rsidR="000744B3" w:rsidRPr="002C065E" w:rsidRDefault="0034045F" w:rsidP="00D36DC3">
            <w:pPr>
              <w:pStyle w:val="AN-Tabletext10b"/>
            </w:pPr>
            <w:r w:rsidRPr="002C065E">
              <w:t>S</w:t>
            </w:r>
            <w:r w:rsidR="00A95B9B" w:rsidRPr="002C065E">
              <w:t>’</w:t>
            </w:r>
            <w:r w:rsidRPr="002C065E">
              <w:t>il n</w:t>
            </w:r>
            <w:r w:rsidR="00A95B9B" w:rsidRPr="002C065E">
              <w:t>’</w:t>
            </w:r>
            <w:r w:rsidRPr="002C065E">
              <w:t>est pas possible de collecter des données sur le prix unitaire, envisagez d</w:t>
            </w:r>
            <w:r w:rsidR="00A95B9B" w:rsidRPr="002C065E">
              <w:t>’</w:t>
            </w:r>
            <w:r w:rsidRPr="002C065E">
              <w:t>indiquer le niveau d</w:t>
            </w:r>
            <w:r w:rsidR="00A95B9B" w:rsidRPr="002C065E">
              <w:t>’</w:t>
            </w:r>
            <w:r w:rsidRPr="002C065E">
              <w:t>effort</w:t>
            </w:r>
            <w:r w:rsidR="00195811" w:rsidRPr="002C065E">
              <w:t xml:space="preserve"> </w:t>
            </w:r>
            <w:r w:rsidRPr="002C065E">
              <w:rPr>
                <w:b/>
              </w:rPr>
              <w:t>(faible</w:t>
            </w:r>
            <w:r w:rsidRPr="002C065E">
              <w:t>,</w:t>
            </w:r>
            <w:r w:rsidR="00195811" w:rsidRPr="002C065E">
              <w:t xml:space="preserve"> </w:t>
            </w:r>
            <w:r w:rsidRPr="002C065E">
              <w:rPr>
                <w:b/>
              </w:rPr>
              <w:t xml:space="preserve">moyen, élevé) </w:t>
            </w:r>
            <w:r w:rsidRPr="002C065E">
              <w:t>nécessaire à la production ou à la collecte d</w:t>
            </w:r>
            <w:r w:rsidR="00A95B9B" w:rsidRPr="002C065E">
              <w:t>’</w:t>
            </w:r>
            <w:r w:rsidRPr="002C065E">
              <w:t xml:space="preserve">un certain aliment. </w:t>
            </w:r>
          </w:p>
          <w:p w14:paraId="1160ED00" w14:textId="3D7AF4B9" w:rsidR="000744B3" w:rsidRPr="000C781B" w:rsidRDefault="0034045F" w:rsidP="002C065E">
            <w:pPr>
              <w:pStyle w:val="AN-Tabletext"/>
              <w:rPr>
                <w:b/>
                <w:lang w:val="fr-FR"/>
              </w:rPr>
            </w:pPr>
            <w:r w:rsidRPr="002C065E">
              <w:rPr>
                <w:i/>
                <w:lang w:val="fr-FR"/>
              </w:rPr>
              <w:t xml:space="preserve">Par exemple : les fruits du baobab sont cueillis par la mère de famille. </w:t>
            </w:r>
            <w:r w:rsidRPr="000C781B">
              <w:rPr>
                <w:i/>
                <w:lang w:val="fr-FR"/>
              </w:rPr>
              <w:t>Il lui faut parfois plus d</w:t>
            </w:r>
            <w:r w:rsidR="00A95B9B" w:rsidRPr="000C781B">
              <w:rPr>
                <w:i/>
                <w:lang w:val="fr-FR"/>
              </w:rPr>
              <w:t>’</w:t>
            </w:r>
            <w:r w:rsidRPr="000C781B">
              <w:rPr>
                <w:i/>
                <w:lang w:val="fr-FR"/>
              </w:rPr>
              <w:t>une demi-journée pour en cueillir suffisamment pour la semaine (niveau d</w:t>
            </w:r>
            <w:r w:rsidR="00A95B9B" w:rsidRPr="000C781B">
              <w:rPr>
                <w:i/>
                <w:lang w:val="fr-FR"/>
              </w:rPr>
              <w:t>’</w:t>
            </w:r>
            <w:r w:rsidRPr="000C781B">
              <w:rPr>
                <w:i/>
                <w:lang w:val="fr-FR"/>
              </w:rPr>
              <w:t>effort élevé). D</w:t>
            </w:r>
            <w:r w:rsidR="00A95B9B" w:rsidRPr="000C781B">
              <w:rPr>
                <w:i/>
                <w:lang w:val="fr-FR"/>
              </w:rPr>
              <w:t>’</w:t>
            </w:r>
            <w:r w:rsidRPr="000C781B">
              <w:rPr>
                <w:i/>
                <w:lang w:val="fr-FR"/>
              </w:rPr>
              <w:t>autres fruits sauvages sont disponibles en plus grande quantité et ne demandent qu</w:t>
            </w:r>
            <w:r w:rsidR="00A95B9B" w:rsidRPr="000C781B">
              <w:rPr>
                <w:i/>
                <w:lang w:val="fr-FR"/>
              </w:rPr>
              <w:t>’</w:t>
            </w:r>
            <w:r w:rsidRPr="000C781B">
              <w:rPr>
                <w:i/>
                <w:lang w:val="fr-FR"/>
              </w:rPr>
              <w:t>une demi-heure de temps à la mère pour une semaine (faible niveau d</w:t>
            </w:r>
            <w:r w:rsidR="00A95B9B" w:rsidRPr="000C781B">
              <w:rPr>
                <w:i/>
                <w:lang w:val="fr-FR"/>
              </w:rPr>
              <w:t>’</w:t>
            </w:r>
            <w:r w:rsidRPr="000C781B">
              <w:rPr>
                <w:i/>
                <w:lang w:val="fr-FR"/>
              </w:rPr>
              <w:t>effort).</w:t>
            </w:r>
          </w:p>
        </w:tc>
      </w:tr>
      <w:tr w:rsidR="00296A11" w:rsidRPr="000C781B" w14:paraId="5A0A08AE" w14:textId="77777777" w:rsidTr="00A70894">
        <w:trPr>
          <w:trHeight w:val="420"/>
        </w:trPr>
        <w:tc>
          <w:tcPr>
            <w:tcW w:w="2258" w:type="dxa"/>
            <w:tcBorders>
              <w:top w:val="single" w:sz="4" w:space="0" w:color="auto"/>
              <w:left w:val="nil"/>
              <w:bottom w:val="nil"/>
              <w:right w:val="nil"/>
            </w:tcBorders>
            <w:shd w:val="clear" w:color="auto" w:fill="BA0C2F"/>
            <w:tcMar>
              <w:top w:w="100" w:type="dxa"/>
              <w:left w:w="100" w:type="dxa"/>
              <w:bottom w:w="100" w:type="dxa"/>
              <w:right w:w="100" w:type="dxa"/>
            </w:tcMar>
          </w:tcPr>
          <w:p w14:paraId="56AC49A6" w14:textId="77777777" w:rsidR="000744B3" w:rsidRPr="00195811" w:rsidRDefault="0034045F" w:rsidP="002C065E">
            <w:pPr>
              <w:pStyle w:val="AN-Tableheaderrow"/>
            </w:pPr>
            <w:r w:rsidRPr="00195811">
              <w:t>Origine</w:t>
            </w:r>
          </w:p>
        </w:tc>
        <w:tc>
          <w:tcPr>
            <w:tcW w:w="7102" w:type="dxa"/>
            <w:tcBorders>
              <w:left w:val="nil"/>
            </w:tcBorders>
            <w:shd w:val="clear" w:color="auto" w:fill="auto"/>
            <w:tcMar>
              <w:top w:w="100" w:type="dxa"/>
              <w:left w:w="100" w:type="dxa"/>
              <w:bottom w:w="100" w:type="dxa"/>
              <w:right w:w="100" w:type="dxa"/>
            </w:tcMar>
          </w:tcPr>
          <w:p w14:paraId="2A924B49" w14:textId="77777777" w:rsidR="000744B3" w:rsidRPr="000C781B" w:rsidRDefault="0034045F" w:rsidP="00085F42">
            <w:pPr>
              <w:pStyle w:val="AN-Tabletext"/>
              <w:numPr>
                <w:ilvl w:val="0"/>
                <w:numId w:val="53"/>
              </w:numPr>
              <w:rPr>
                <w:lang w:val="fr-FR"/>
              </w:rPr>
            </w:pPr>
            <w:r w:rsidRPr="000C781B">
              <w:rPr>
                <w:b/>
                <w:lang w:val="fr-FR"/>
              </w:rPr>
              <w:t>Source locale :</w:t>
            </w:r>
            <w:r w:rsidRPr="000C781B">
              <w:rPr>
                <w:lang w:val="fr-FR"/>
              </w:rPr>
              <w:t xml:space="preserve"> au sein de la communauté ou du district (par exemple, localité immédiate). </w:t>
            </w:r>
          </w:p>
          <w:p w14:paraId="495EEB2A" w14:textId="7B380667" w:rsidR="000744B3" w:rsidRPr="000C781B" w:rsidRDefault="0034045F" w:rsidP="00085F42">
            <w:pPr>
              <w:pStyle w:val="AN-Tabletext"/>
              <w:numPr>
                <w:ilvl w:val="0"/>
                <w:numId w:val="53"/>
              </w:numPr>
              <w:rPr>
                <w:lang w:val="fr-FR"/>
              </w:rPr>
            </w:pPr>
            <w:r w:rsidRPr="000C781B">
              <w:rPr>
                <w:b/>
                <w:lang w:val="fr-FR"/>
              </w:rPr>
              <w:t>Origine nationale</w:t>
            </w:r>
            <w:r w:rsidR="00B92C79" w:rsidRPr="000C781B">
              <w:rPr>
                <w:b/>
                <w:lang w:val="fr-FR"/>
              </w:rPr>
              <w:t xml:space="preserve"> </w:t>
            </w:r>
            <w:r w:rsidRPr="000C781B">
              <w:rPr>
                <w:lang w:val="fr-FR"/>
              </w:rPr>
              <w:t>: à l</w:t>
            </w:r>
            <w:r w:rsidR="00A95B9B" w:rsidRPr="000C781B">
              <w:rPr>
                <w:lang w:val="fr-FR"/>
              </w:rPr>
              <w:t>’</w:t>
            </w:r>
            <w:r w:rsidRPr="000C781B">
              <w:rPr>
                <w:lang w:val="fr-FR"/>
              </w:rPr>
              <w:t xml:space="preserve">intérieur du pays, mais dans une autre région/zone </w:t>
            </w:r>
            <w:proofErr w:type="spellStart"/>
            <w:r w:rsidRPr="000C781B">
              <w:rPr>
                <w:lang w:val="fr-FR"/>
              </w:rPr>
              <w:t>agro-écologique</w:t>
            </w:r>
            <w:proofErr w:type="spellEnd"/>
            <w:r w:rsidRPr="000C781B">
              <w:rPr>
                <w:lang w:val="fr-FR"/>
              </w:rPr>
              <w:t xml:space="preserve">. </w:t>
            </w:r>
          </w:p>
          <w:p w14:paraId="03D41A04" w14:textId="77777777" w:rsidR="00085F42" w:rsidRDefault="0034045F" w:rsidP="00085F42">
            <w:pPr>
              <w:pStyle w:val="AN-Tabletext"/>
              <w:numPr>
                <w:ilvl w:val="0"/>
                <w:numId w:val="53"/>
              </w:numPr>
            </w:pPr>
            <w:proofErr w:type="spellStart"/>
            <w:r w:rsidRPr="00085F42">
              <w:rPr>
                <w:b/>
                <w:bCs/>
              </w:rPr>
              <w:t>Importé</w:t>
            </w:r>
            <w:proofErr w:type="spellEnd"/>
            <w:r w:rsidR="00B92C79" w:rsidRPr="00085F42">
              <w:t xml:space="preserve"> </w:t>
            </w:r>
            <w:r w:rsidRPr="00085F42">
              <w:t xml:space="preserve">: </w:t>
            </w:r>
            <w:proofErr w:type="spellStart"/>
            <w:r w:rsidRPr="00085F42">
              <w:t>apporté</w:t>
            </w:r>
            <w:proofErr w:type="spellEnd"/>
            <w:r w:rsidRPr="00085F42">
              <w:t xml:space="preserve"> d</w:t>
            </w:r>
            <w:r w:rsidR="00A95B9B" w:rsidRPr="00085F42">
              <w:t>’</w:t>
            </w:r>
            <w:r w:rsidRPr="00085F42">
              <w:t xml:space="preserve">un pays </w:t>
            </w:r>
            <w:proofErr w:type="spellStart"/>
            <w:r w:rsidRPr="00085F42">
              <w:t>voisin</w:t>
            </w:r>
            <w:proofErr w:type="spellEnd"/>
            <w:r w:rsidRPr="00085F42">
              <w:t xml:space="preserve"> </w:t>
            </w:r>
            <w:proofErr w:type="spellStart"/>
            <w:r w:rsidRPr="00085F42">
              <w:t>ou</w:t>
            </w:r>
            <w:proofErr w:type="spellEnd"/>
            <w:r w:rsidRPr="00085F42">
              <w:t xml:space="preserve"> d</w:t>
            </w:r>
            <w:r w:rsidR="00A95B9B" w:rsidRPr="00085F42">
              <w:t>’</w:t>
            </w:r>
            <w:r w:rsidRPr="00085F42">
              <w:t xml:space="preserve">un </w:t>
            </w:r>
            <w:proofErr w:type="spellStart"/>
            <w:r w:rsidRPr="00085F42">
              <w:t>autre</w:t>
            </w:r>
            <w:proofErr w:type="spellEnd"/>
            <w:r w:rsidRPr="00085F42">
              <w:t xml:space="preserve"> continent.</w:t>
            </w:r>
            <w:r w:rsidR="00085F42" w:rsidRPr="00085F42">
              <w:t xml:space="preserve"> </w:t>
            </w:r>
            <w:r w:rsidR="00085F42" w:rsidRPr="00085F42">
              <w:br w:type="page"/>
            </w:r>
          </w:p>
          <w:p w14:paraId="4A27202C" w14:textId="46D566C3" w:rsidR="000744B3" w:rsidRPr="00085F42" w:rsidRDefault="004E2BFD" w:rsidP="00085F42">
            <w:pPr>
              <w:pStyle w:val="AN-Tabletext"/>
              <w:numPr>
                <w:ilvl w:val="0"/>
                <w:numId w:val="53"/>
              </w:numPr>
              <w:rPr>
                <w:bCs/>
                <w:lang w:val="fr-FR"/>
              </w:rPr>
            </w:pPr>
            <w:r w:rsidRPr="00085F42">
              <w:rPr>
                <w:bCs/>
                <w:lang w:val="fr-FR"/>
              </w:rPr>
              <w:br w:type="page"/>
            </w:r>
            <w:r w:rsidR="0034045F" w:rsidRPr="00085F42">
              <w:rPr>
                <w:b/>
                <w:lang w:val="fr-FR"/>
              </w:rPr>
              <w:t>Mixte</w:t>
            </w:r>
            <w:r w:rsidR="00DA75C5" w:rsidRPr="00085F42">
              <w:rPr>
                <w:bCs/>
                <w:lang w:val="fr-FR"/>
              </w:rPr>
              <w:t xml:space="preserve"> </w:t>
            </w:r>
            <w:r w:rsidR="0034045F" w:rsidRPr="00085F42">
              <w:rPr>
                <w:bCs/>
                <w:lang w:val="fr-FR"/>
              </w:rPr>
              <w:t>: parfois disponible au niveau local/domestique, parfois importé.</w:t>
            </w:r>
          </w:p>
        </w:tc>
      </w:tr>
    </w:tbl>
    <w:p w14:paraId="54C3DBE1" w14:textId="77777777" w:rsidR="00860708" w:rsidRPr="00195811" w:rsidRDefault="0034045F">
      <w:pPr>
        <w:rPr>
          <w:rFonts w:ascii="Gill Sans MT" w:hAnsi="Gill Sans MT"/>
          <w:b/>
          <w:bCs/>
          <w:color w:val="BA0C2F"/>
          <w:sz w:val="24"/>
          <w:szCs w:val="24"/>
          <w:lang w:val="fr-FR"/>
        </w:rPr>
      </w:pPr>
      <w:r w:rsidRPr="00195811">
        <w:rPr>
          <w:lang w:val="fr-FR"/>
        </w:rPr>
        <w:br w:type="page"/>
      </w:r>
    </w:p>
    <w:p w14:paraId="78D733FB" w14:textId="7D615461" w:rsidR="000744B3" w:rsidRPr="00195811" w:rsidRDefault="0034045F" w:rsidP="0001515E">
      <w:pPr>
        <w:pStyle w:val="AN-Head2"/>
        <w:rPr>
          <w:lang w:val="fr-FR"/>
        </w:rPr>
      </w:pPr>
      <w:bookmarkStart w:id="116" w:name="_Toc158718904"/>
      <w:bookmarkStart w:id="117" w:name="_Toc158761486"/>
      <w:r w:rsidRPr="00195811">
        <w:rPr>
          <w:lang w:val="fr-FR"/>
        </w:rPr>
        <w:t>Résumé de la liste d</w:t>
      </w:r>
      <w:r w:rsidR="00A95B9B">
        <w:rPr>
          <w:lang w:val="fr-FR"/>
        </w:rPr>
        <w:t>’</w:t>
      </w:r>
      <w:r w:rsidRPr="00195811">
        <w:rPr>
          <w:lang w:val="fr-FR"/>
        </w:rPr>
        <w:t>identification des aliments clés</w:t>
      </w:r>
      <w:bookmarkEnd w:id="116"/>
      <w:bookmarkEnd w:id="117"/>
    </w:p>
    <w:p w14:paraId="72F21DF0" w14:textId="023421C4" w:rsidR="000744B3" w:rsidRPr="00195811" w:rsidRDefault="0034045F" w:rsidP="0001515E">
      <w:pPr>
        <w:pStyle w:val="AN-Tabletitle"/>
        <w:rPr>
          <w:lang w:val="fr-FR"/>
        </w:rPr>
      </w:pPr>
      <w:r w:rsidRPr="00195811">
        <w:rPr>
          <w:lang w:val="fr-FR"/>
        </w:rPr>
        <w:t>Tableau 5. Liste d</w:t>
      </w:r>
      <w:r w:rsidR="00A95B9B">
        <w:rPr>
          <w:lang w:val="fr-FR"/>
        </w:rPr>
        <w:t>’</w:t>
      </w:r>
      <w:r w:rsidRPr="00195811">
        <w:rPr>
          <w:lang w:val="fr-FR"/>
        </w:rPr>
        <w:t>identification des aliments clés : disponibilité, acceptabilité et variation des prix des aliments (sur la base du DAM pour les femmes)</w:t>
      </w:r>
    </w:p>
    <w:tbl>
      <w:tblPr>
        <w:tblStyle w:val="34"/>
        <w:tblW w:w="95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20" w:firstRow="1" w:lastRow="0" w:firstColumn="0" w:lastColumn="0" w:noHBand="1" w:noVBand="1"/>
      </w:tblPr>
      <w:tblGrid>
        <w:gridCol w:w="1305"/>
        <w:gridCol w:w="1475"/>
        <w:gridCol w:w="1350"/>
        <w:gridCol w:w="1530"/>
        <w:gridCol w:w="1350"/>
        <w:gridCol w:w="1260"/>
        <w:gridCol w:w="1274"/>
      </w:tblGrid>
      <w:tr w:rsidR="00296A11" w:rsidRPr="000C781B" w14:paraId="41616927" w14:textId="77777777" w:rsidTr="00301B14">
        <w:trPr>
          <w:trHeight w:val="575"/>
          <w:tblHeader/>
        </w:trPr>
        <w:tc>
          <w:tcPr>
            <w:tcW w:w="1305" w:type="dxa"/>
            <w:tcBorders>
              <w:top w:val="single" w:sz="8" w:space="0" w:color="000000"/>
              <w:left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4D7386D5" w14:textId="77777777" w:rsidR="000744B3" w:rsidRPr="00195811" w:rsidRDefault="0034045F">
            <w:pPr>
              <w:rPr>
                <w:rFonts w:ascii="Gill Sans MT" w:hAnsi="Gill Sans MT"/>
                <w:b/>
                <w:color w:val="FFFFFF"/>
                <w:sz w:val="20"/>
                <w:szCs w:val="20"/>
                <w:lang w:val="fr-FR"/>
              </w:rPr>
            </w:pPr>
            <w:r w:rsidRPr="00195811">
              <w:rPr>
                <w:rFonts w:ascii="Gill Sans MT" w:hAnsi="Gill Sans MT"/>
                <w:b/>
                <w:color w:val="FFFFFF"/>
                <w:sz w:val="20"/>
                <w:szCs w:val="20"/>
                <w:lang w:val="fr-FR"/>
              </w:rPr>
              <w:t>Aliments</w:t>
            </w:r>
          </w:p>
        </w:tc>
        <w:tc>
          <w:tcPr>
            <w:tcW w:w="1475" w:type="dxa"/>
            <w:tcBorders>
              <w:top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640882F3" w14:textId="77777777" w:rsidR="000744B3" w:rsidRPr="00195811" w:rsidRDefault="0034045F">
            <w:pPr>
              <w:rPr>
                <w:rFonts w:ascii="Gill Sans MT" w:hAnsi="Gill Sans MT"/>
                <w:b/>
                <w:color w:val="FFFFFF"/>
                <w:sz w:val="20"/>
                <w:szCs w:val="20"/>
                <w:lang w:val="fr-FR"/>
              </w:rPr>
            </w:pPr>
            <w:r w:rsidRPr="00195811">
              <w:rPr>
                <w:rFonts w:ascii="Gill Sans MT" w:hAnsi="Gill Sans MT"/>
                <w:b/>
                <w:color w:val="FFFFFF"/>
                <w:sz w:val="20"/>
                <w:szCs w:val="20"/>
                <w:lang w:val="fr-FR"/>
              </w:rPr>
              <w:t>Acceptabilité dans les districts de la zone du programme</w:t>
            </w:r>
          </w:p>
        </w:tc>
        <w:tc>
          <w:tcPr>
            <w:tcW w:w="1350" w:type="dxa"/>
            <w:tcBorders>
              <w:top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3594A1DC" w14:textId="77777777" w:rsidR="000744B3" w:rsidRPr="00195811" w:rsidRDefault="0034045F">
            <w:pPr>
              <w:rPr>
                <w:rFonts w:ascii="Gill Sans MT" w:hAnsi="Gill Sans MT"/>
                <w:b/>
                <w:color w:val="FFFFFF"/>
                <w:sz w:val="20"/>
                <w:szCs w:val="20"/>
                <w:lang w:val="fr-FR"/>
              </w:rPr>
            </w:pPr>
            <w:r w:rsidRPr="00195811">
              <w:rPr>
                <w:rFonts w:ascii="Gill Sans MT" w:hAnsi="Gill Sans MT"/>
                <w:b/>
                <w:color w:val="FFFFFF"/>
                <w:sz w:val="20"/>
                <w:szCs w:val="20"/>
                <w:lang w:val="fr-FR"/>
              </w:rPr>
              <w:t>Raisons pour lesquelles ils sont ou ne sont pas acceptables</w:t>
            </w:r>
          </w:p>
        </w:tc>
        <w:tc>
          <w:tcPr>
            <w:tcW w:w="1530" w:type="dxa"/>
            <w:tcBorders>
              <w:top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221238E2" w14:textId="77777777" w:rsidR="000744B3" w:rsidRPr="00195811" w:rsidRDefault="0034045F">
            <w:pPr>
              <w:rPr>
                <w:rFonts w:ascii="Gill Sans MT" w:hAnsi="Gill Sans MT"/>
                <w:b/>
                <w:color w:val="FFFFFF"/>
                <w:sz w:val="20"/>
                <w:szCs w:val="20"/>
                <w:lang w:val="fr-FR"/>
              </w:rPr>
            </w:pPr>
            <w:r w:rsidRPr="00195811">
              <w:rPr>
                <w:rFonts w:ascii="Gill Sans MT" w:hAnsi="Gill Sans MT"/>
                <w:b/>
                <w:color w:val="FFFFFF"/>
                <w:sz w:val="20"/>
                <w:szCs w:val="20"/>
                <w:lang w:val="fr-FR"/>
              </w:rPr>
              <w:t xml:space="preserve">Disponibilité pour les ménages dans les districts de la zone du programme </w:t>
            </w:r>
          </w:p>
        </w:tc>
        <w:tc>
          <w:tcPr>
            <w:tcW w:w="1350" w:type="dxa"/>
            <w:tcBorders>
              <w:top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301D0647" w14:textId="0DD97E3A" w:rsidR="000744B3" w:rsidRPr="00195811" w:rsidRDefault="0034045F">
            <w:pPr>
              <w:rPr>
                <w:rFonts w:ascii="Gill Sans MT" w:hAnsi="Gill Sans MT"/>
                <w:b/>
                <w:color w:val="FFFFFF"/>
                <w:sz w:val="20"/>
                <w:szCs w:val="20"/>
                <w:lang w:val="fr-FR"/>
              </w:rPr>
            </w:pPr>
            <w:r w:rsidRPr="00195811">
              <w:rPr>
                <w:rFonts w:ascii="Gill Sans MT" w:hAnsi="Gill Sans MT"/>
                <w:b/>
                <w:color w:val="FFFFFF"/>
                <w:sz w:val="20"/>
                <w:szCs w:val="20"/>
                <w:lang w:val="fr-FR"/>
              </w:rPr>
              <w:t>Variation saisonnière de la disponibilité et de l</w:t>
            </w:r>
            <w:r w:rsidR="00A95B9B">
              <w:rPr>
                <w:rFonts w:ascii="Gill Sans MT" w:hAnsi="Gill Sans MT"/>
                <w:b/>
                <w:color w:val="FFFFFF"/>
                <w:sz w:val="20"/>
                <w:szCs w:val="20"/>
                <w:lang w:val="fr-FR"/>
              </w:rPr>
              <w:t>’</w:t>
            </w:r>
            <w:r w:rsidRPr="00195811">
              <w:rPr>
                <w:rFonts w:ascii="Gill Sans MT" w:hAnsi="Gill Sans MT"/>
                <w:b/>
                <w:color w:val="FFFFFF"/>
                <w:sz w:val="20"/>
                <w:szCs w:val="20"/>
                <w:lang w:val="fr-FR"/>
              </w:rPr>
              <w:t>accès</w:t>
            </w:r>
          </w:p>
        </w:tc>
        <w:tc>
          <w:tcPr>
            <w:tcW w:w="1260" w:type="dxa"/>
            <w:tcBorders>
              <w:top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648692E7" w14:textId="77777777" w:rsidR="000744B3" w:rsidRPr="00195811" w:rsidRDefault="0034045F">
            <w:pPr>
              <w:rPr>
                <w:rFonts w:ascii="Gill Sans MT" w:hAnsi="Gill Sans MT"/>
                <w:b/>
                <w:color w:val="FFFFFF"/>
                <w:sz w:val="20"/>
                <w:szCs w:val="20"/>
                <w:lang w:val="fr-FR"/>
              </w:rPr>
            </w:pPr>
            <w:r w:rsidRPr="00195811">
              <w:rPr>
                <w:rFonts w:ascii="Gill Sans MT" w:hAnsi="Gill Sans MT"/>
                <w:b/>
                <w:color w:val="FFFFFF"/>
                <w:sz w:val="20"/>
                <w:szCs w:val="20"/>
                <w:lang w:val="fr-FR"/>
              </w:rPr>
              <w:t>Prix par saison</w:t>
            </w:r>
          </w:p>
        </w:tc>
        <w:tc>
          <w:tcPr>
            <w:tcW w:w="1274" w:type="dxa"/>
            <w:tcBorders>
              <w:top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19BEA234" w14:textId="77777777" w:rsidR="000744B3" w:rsidRPr="00195811" w:rsidRDefault="0034045F">
            <w:pPr>
              <w:rPr>
                <w:rFonts w:ascii="Gill Sans MT" w:hAnsi="Gill Sans MT"/>
                <w:b/>
                <w:color w:val="FFFFFF"/>
                <w:sz w:val="20"/>
                <w:szCs w:val="20"/>
                <w:lang w:val="fr-FR"/>
              </w:rPr>
            </w:pPr>
            <w:r w:rsidRPr="00195811">
              <w:rPr>
                <w:rFonts w:ascii="Gill Sans MT" w:hAnsi="Gill Sans MT"/>
                <w:b/>
                <w:color w:val="FFFFFF"/>
                <w:sz w:val="20"/>
                <w:szCs w:val="20"/>
                <w:lang w:val="fr-FR"/>
              </w:rPr>
              <w:t xml:space="preserve">Évaluation globale basée sur tous les facteurs </w:t>
            </w:r>
          </w:p>
        </w:tc>
      </w:tr>
      <w:tr w:rsidR="00296A11" w:rsidRPr="000C781B" w14:paraId="4B3EFC30" w14:textId="77777777" w:rsidTr="00301B14">
        <w:trPr>
          <w:trHeight w:val="335"/>
        </w:trPr>
        <w:tc>
          <w:tcPr>
            <w:tcW w:w="9544" w:type="dxa"/>
            <w:gridSpan w:val="7"/>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0BC2DA" w14:textId="77777777" w:rsidR="000744B3" w:rsidRPr="00195811" w:rsidRDefault="0034045F">
            <w:pPr>
              <w:rPr>
                <w:rFonts w:ascii="Gill Sans MT" w:hAnsi="Gill Sans MT"/>
                <w:iCs/>
                <w:sz w:val="20"/>
                <w:szCs w:val="20"/>
                <w:lang w:val="fr-FR"/>
              </w:rPr>
            </w:pPr>
            <w:r w:rsidRPr="00195811">
              <w:rPr>
                <w:rFonts w:ascii="Gill Sans MT" w:hAnsi="Gill Sans MT"/>
                <w:iCs/>
                <w:sz w:val="20"/>
                <w:szCs w:val="20"/>
                <w:lang w:val="fr-FR"/>
              </w:rPr>
              <w:t>Céréales, racines, tubercules (exemples fournis)</w:t>
            </w:r>
          </w:p>
        </w:tc>
      </w:tr>
      <w:tr w:rsidR="00296A11" w:rsidRPr="00195811" w14:paraId="7FB3D303" w14:textId="77777777" w:rsidTr="00301B14">
        <w:trPr>
          <w:trHeight w:val="220"/>
        </w:trPr>
        <w:tc>
          <w:tcPr>
            <w:tcW w:w="1305" w:type="dxa"/>
            <w:tcBorders>
              <w:top w:val="single" w:sz="8" w:space="0" w:color="000000"/>
              <w:left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4A5D92DB" w14:textId="77777777" w:rsidR="000744B3" w:rsidRPr="00195811" w:rsidRDefault="0034045F">
            <w:pPr>
              <w:rPr>
                <w:rFonts w:ascii="Gill Sans MT" w:hAnsi="Gill Sans MT"/>
                <w:b/>
                <w:sz w:val="16"/>
                <w:szCs w:val="16"/>
                <w:lang w:val="fr-FR"/>
              </w:rPr>
            </w:pPr>
            <w:r w:rsidRPr="00195811">
              <w:rPr>
                <w:rFonts w:ascii="Gill Sans MT" w:hAnsi="Gill Sans MT"/>
                <w:b/>
                <w:sz w:val="16"/>
                <w:szCs w:val="16"/>
                <w:lang w:val="fr-FR"/>
              </w:rPr>
              <w:t>Maïs blanc</w:t>
            </w:r>
          </w:p>
        </w:tc>
        <w:tc>
          <w:tcPr>
            <w:tcW w:w="1475"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2D7B819" w14:textId="77777777" w:rsidR="000744B3" w:rsidRPr="00195811" w:rsidRDefault="000744B3">
            <w:pPr>
              <w:rPr>
                <w:rFonts w:ascii="Gill Sans MT" w:hAnsi="Gill Sans MT"/>
                <w:b/>
                <w:sz w:val="16"/>
                <w:szCs w:val="16"/>
                <w:lang w:val="fr-FR"/>
              </w:rPr>
            </w:pPr>
          </w:p>
        </w:tc>
        <w:tc>
          <w:tcPr>
            <w:tcW w:w="1350"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28BE5713" w14:textId="77777777" w:rsidR="000744B3" w:rsidRPr="00195811" w:rsidRDefault="000744B3">
            <w:pPr>
              <w:rPr>
                <w:rFonts w:ascii="Gill Sans MT" w:hAnsi="Gill Sans MT"/>
                <w:b/>
                <w:sz w:val="16"/>
                <w:szCs w:val="16"/>
                <w:lang w:val="fr-FR"/>
              </w:rPr>
            </w:pPr>
          </w:p>
        </w:tc>
        <w:tc>
          <w:tcPr>
            <w:tcW w:w="1530"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291F2C07" w14:textId="77777777" w:rsidR="000744B3" w:rsidRPr="00195811" w:rsidRDefault="000744B3">
            <w:pPr>
              <w:rPr>
                <w:rFonts w:ascii="Gill Sans MT" w:hAnsi="Gill Sans MT"/>
                <w:b/>
                <w:sz w:val="16"/>
                <w:szCs w:val="16"/>
                <w:lang w:val="fr-FR"/>
              </w:rPr>
            </w:pPr>
          </w:p>
        </w:tc>
        <w:tc>
          <w:tcPr>
            <w:tcW w:w="1350"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2BE8D4E5" w14:textId="77777777" w:rsidR="000744B3" w:rsidRPr="00195811" w:rsidRDefault="000744B3">
            <w:pPr>
              <w:rPr>
                <w:rFonts w:ascii="Gill Sans MT" w:hAnsi="Gill Sans MT"/>
                <w:b/>
                <w:sz w:val="16"/>
                <w:szCs w:val="16"/>
                <w:lang w:val="fr-FR"/>
              </w:rPr>
            </w:pPr>
          </w:p>
        </w:tc>
        <w:tc>
          <w:tcPr>
            <w:tcW w:w="1260"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1E3C328E" w14:textId="77777777" w:rsidR="000744B3" w:rsidRPr="00195811" w:rsidRDefault="000744B3">
            <w:pPr>
              <w:rPr>
                <w:rFonts w:ascii="Gill Sans MT" w:hAnsi="Gill Sans MT"/>
                <w:b/>
                <w:sz w:val="16"/>
                <w:szCs w:val="16"/>
                <w:lang w:val="fr-FR"/>
              </w:rPr>
            </w:pPr>
          </w:p>
        </w:tc>
        <w:tc>
          <w:tcPr>
            <w:tcW w:w="1274"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66C3181" w14:textId="77777777" w:rsidR="000744B3" w:rsidRPr="00195811" w:rsidRDefault="000744B3">
            <w:pPr>
              <w:rPr>
                <w:rFonts w:ascii="Gill Sans MT" w:hAnsi="Gill Sans MT"/>
                <w:b/>
                <w:sz w:val="16"/>
                <w:szCs w:val="16"/>
                <w:lang w:val="fr-FR"/>
              </w:rPr>
            </w:pPr>
          </w:p>
        </w:tc>
      </w:tr>
      <w:tr w:rsidR="00296A11" w:rsidRPr="00195811" w14:paraId="363C246F" w14:textId="77777777" w:rsidTr="00301B14">
        <w:trPr>
          <w:trHeight w:val="220"/>
        </w:trPr>
        <w:tc>
          <w:tcPr>
            <w:tcW w:w="1305" w:type="dxa"/>
            <w:tcBorders>
              <w:top w:val="single" w:sz="8" w:space="0" w:color="000000"/>
              <w:left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30B3204A" w14:textId="77777777" w:rsidR="000744B3" w:rsidRPr="00195811" w:rsidRDefault="0034045F">
            <w:pPr>
              <w:rPr>
                <w:rFonts w:ascii="Gill Sans MT" w:hAnsi="Gill Sans MT"/>
                <w:b/>
                <w:sz w:val="16"/>
                <w:szCs w:val="16"/>
                <w:lang w:val="fr-FR"/>
              </w:rPr>
            </w:pPr>
            <w:r w:rsidRPr="00195811">
              <w:rPr>
                <w:rFonts w:ascii="Gill Sans MT" w:hAnsi="Gill Sans MT"/>
                <w:b/>
                <w:sz w:val="16"/>
                <w:szCs w:val="16"/>
                <w:lang w:val="fr-FR"/>
              </w:rPr>
              <w:t>Sorgho</w:t>
            </w:r>
          </w:p>
        </w:tc>
        <w:tc>
          <w:tcPr>
            <w:tcW w:w="1475"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62EA76A5" w14:textId="77777777" w:rsidR="000744B3" w:rsidRPr="00195811" w:rsidRDefault="000744B3">
            <w:pPr>
              <w:rPr>
                <w:rFonts w:ascii="Gill Sans MT" w:hAnsi="Gill Sans MT"/>
                <w:b/>
                <w:sz w:val="16"/>
                <w:szCs w:val="16"/>
                <w:lang w:val="fr-FR"/>
              </w:rPr>
            </w:pPr>
          </w:p>
        </w:tc>
        <w:tc>
          <w:tcPr>
            <w:tcW w:w="1350"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7D687E2" w14:textId="77777777" w:rsidR="000744B3" w:rsidRPr="00195811" w:rsidRDefault="000744B3">
            <w:pPr>
              <w:rPr>
                <w:rFonts w:ascii="Gill Sans MT" w:hAnsi="Gill Sans MT"/>
                <w:b/>
                <w:sz w:val="16"/>
                <w:szCs w:val="16"/>
                <w:lang w:val="fr-FR"/>
              </w:rPr>
            </w:pPr>
          </w:p>
        </w:tc>
        <w:tc>
          <w:tcPr>
            <w:tcW w:w="1530"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C27D12D" w14:textId="77777777" w:rsidR="000744B3" w:rsidRPr="00195811" w:rsidRDefault="000744B3">
            <w:pPr>
              <w:rPr>
                <w:rFonts w:ascii="Gill Sans MT" w:hAnsi="Gill Sans MT"/>
                <w:b/>
                <w:sz w:val="16"/>
                <w:szCs w:val="16"/>
                <w:lang w:val="fr-FR"/>
              </w:rPr>
            </w:pPr>
          </w:p>
        </w:tc>
        <w:tc>
          <w:tcPr>
            <w:tcW w:w="1350"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7E9090A6" w14:textId="77777777" w:rsidR="000744B3" w:rsidRPr="00195811" w:rsidRDefault="000744B3">
            <w:pPr>
              <w:rPr>
                <w:rFonts w:ascii="Gill Sans MT" w:hAnsi="Gill Sans MT"/>
                <w:b/>
                <w:sz w:val="16"/>
                <w:szCs w:val="16"/>
                <w:lang w:val="fr-FR"/>
              </w:rPr>
            </w:pPr>
          </w:p>
        </w:tc>
        <w:tc>
          <w:tcPr>
            <w:tcW w:w="1260"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B0A2053" w14:textId="77777777" w:rsidR="000744B3" w:rsidRPr="00195811" w:rsidRDefault="000744B3">
            <w:pPr>
              <w:rPr>
                <w:rFonts w:ascii="Gill Sans MT" w:hAnsi="Gill Sans MT"/>
                <w:b/>
                <w:sz w:val="16"/>
                <w:szCs w:val="16"/>
                <w:lang w:val="fr-FR"/>
              </w:rPr>
            </w:pPr>
          </w:p>
        </w:tc>
        <w:tc>
          <w:tcPr>
            <w:tcW w:w="1274"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1E86D8E9" w14:textId="77777777" w:rsidR="000744B3" w:rsidRPr="00195811" w:rsidRDefault="000744B3">
            <w:pPr>
              <w:rPr>
                <w:rFonts w:ascii="Gill Sans MT" w:hAnsi="Gill Sans MT"/>
                <w:b/>
                <w:sz w:val="16"/>
                <w:szCs w:val="16"/>
                <w:lang w:val="fr-FR"/>
              </w:rPr>
            </w:pPr>
          </w:p>
        </w:tc>
      </w:tr>
      <w:tr w:rsidR="00296A11" w:rsidRPr="00195811" w14:paraId="622DE9B6" w14:textId="77777777" w:rsidTr="00301B14">
        <w:trPr>
          <w:trHeight w:val="220"/>
        </w:trPr>
        <w:tc>
          <w:tcPr>
            <w:tcW w:w="1305" w:type="dxa"/>
            <w:tcBorders>
              <w:top w:val="single" w:sz="8" w:space="0" w:color="000000"/>
              <w:left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3C4E7C3C" w14:textId="77777777" w:rsidR="000744B3" w:rsidRPr="00195811" w:rsidRDefault="0034045F">
            <w:pPr>
              <w:rPr>
                <w:rFonts w:ascii="Gill Sans MT" w:hAnsi="Gill Sans MT"/>
                <w:b/>
                <w:sz w:val="16"/>
                <w:szCs w:val="16"/>
                <w:lang w:val="fr-FR"/>
              </w:rPr>
            </w:pPr>
            <w:r w:rsidRPr="00195811">
              <w:rPr>
                <w:rFonts w:ascii="Gill Sans MT" w:hAnsi="Gill Sans MT"/>
                <w:b/>
                <w:sz w:val="16"/>
                <w:szCs w:val="16"/>
                <w:lang w:val="fr-FR"/>
              </w:rPr>
              <w:t>Millet</w:t>
            </w:r>
          </w:p>
        </w:tc>
        <w:tc>
          <w:tcPr>
            <w:tcW w:w="1475"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2A00CF55" w14:textId="77777777" w:rsidR="000744B3" w:rsidRPr="00195811" w:rsidRDefault="000744B3">
            <w:pPr>
              <w:rPr>
                <w:rFonts w:ascii="Gill Sans MT" w:hAnsi="Gill Sans MT"/>
                <w:b/>
                <w:sz w:val="16"/>
                <w:szCs w:val="16"/>
                <w:lang w:val="fr-FR"/>
              </w:rPr>
            </w:pPr>
          </w:p>
        </w:tc>
        <w:tc>
          <w:tcPr>
            <w:tcW w:w="1350"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7C1EB8EE" w14:textId="77777777" w:rsidR="000744B3" w:rsidRPr="00195811" w:rsidRDefault="000744B3">
            <w:pPr>
              <w:rPr>
                <w:rFonts w:ascii="Gill Sans MT" w:hAnsi="Gill Sans MT"/>
                <w:b/>
                <w:sz w:val="16"/>
                <w:szCs w:val="16"/>
                <w:lang w:val="fr-FR"/>
              </w:rPr>
            </w:pPr>
          </w:p>
        </w:tc>
        <w:tc>
          <w:tcPr>
            <w:tcW w:w="1530"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41A9867C" w14:textId="77777777" w:rsidR="000744B3" w:rsidRPr="00195811" w:rsidRDefault="000744B3">
            <w:pPr>
              <w:rPr>
                <w:rFonts w:ascii="Gill Sans MT" w:hAnsi="Gill Sans MT"/>
                <w:b/>
                <w:sz w:val="16"/>
                <w:szCs w:val="16"/>
                <w:lang w:val="fr-FR"/>
              </w:rPr>
            </w:pPr>
          </w:p>
        </w:tc>
        <w:tc>
          <w:tcPr>
            <w:tcW w:w="1350"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1F991EFC" w14:textId="77777777" w:rsidR="000744B3" w:rsidRPr="00195811" w:rsidRDefault="000744B3">
            <w:pPr>
              <w:rPr>
                <w:rFonts w:ascii="Gill Sans MT" w:hAnsi="Gill Sans MT"/>
                <w:b/>
                <w:sz w:val="16"/>
                <w:szCs w:val="16"/>
                <w:lang w:val="fr-FR"/>
              </w:rPr>
            </w:pPr>
          </w:p>
        </w:tc>
        <w:tc>
          <w:tcPr>
            <w:tcW w:w="1260"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0467E84" w14:textId="77777777" w:rsidR="000744B3" w:rsidRPr="00195811" w:rsidRDefault="000744B3">
            <w:pPr>
              <w:rPr>
                <w:rFonts w:ascii="Gill Sans MT" w:hAnsi="Gill Sans MT"/>
                <w:b/>
                <w:sz w:val="16"/>
                <w:szCs w:val="16"/>
                <w:lang w:val="fr-FR"/>
              </w:rPr>
            </w:pPr>
          </w:p>
        </w:tc>
        <w:tc>
          <w:tcPr>
            <w:tcW w:w="1274"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3B70670B" w14:textId="77777777" w:rsidR="000744B3" w:rsidRPr="00195811" w:rsidRDefault="000744B3">
            <w:pPr>
              <w:rPr>
                <w:rFonts w:ascii="Gill Sans MT" w:hAnsi="Gill Sans MT"/>
                <w:b/>
                <w:sz w:val="16"/>
                <w:szCs w:val="16"/>
                <w:lang w:val="fr-FR"/>
              </w:rPr>
            </w:pPr>
          </w:p>
        </w:tc>
      </w:tr>
      <w:tr w:rsidR="00296A11" w:rsidRPr="00195811" w14:paraId="0C048E0C" w14:textId="77777777" w:rsidTr="00301B14">
        <w:trPr>
          <w:trHeight w:val="220"/>
        </w:trPr>
        <w:tc>
          <w:tcPr>
            <w:tcW w:w="1305" w:type="dxa"/>
            <w:tcBorders>
              <w:top w:val="single" w:sz="8" w:space="0" w:color="000000"/>
              <w:left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166BC75B" w14:textId="77777777" w:rsidR="000744B3" w:rsidRPr="00195811" w:rsidRDefault="0034045F">
            <w:pPr>
              <w:rPr>
                <w:rFonts w:ascii="Gill Sans MT" w:hAnsi="Gill Sans MT"/>
                <w:b/>
                <w:sz w:val="16"/>
                <w:szCs w:val="16"/>
                <w:lang w:val="fr-FR"/>
              </w:rPr>
            </w:pPr>
            <w:r w:rsidRPr="00195811">
              <w:rPr>
                <w:rFonts w:ascii="Gill Sans MT" w:hAnsi="Gill Sans MT"/>
                <w:b/>
                <w:sz w:val="16"/>
                <w:szCs w:val="16"/>
                <w:lang w:val="fr-FR"/>
              </w:rPr>
              <w:t>Patates douces</w:t>
            </w:r>
          </w:p>
        </w:tc>
        <w:tc>
          <w:tcPr>
            <w:tcW w:w="1475"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3FCBB88A" w14:textId="77777777" w:rsidR="000744B3" w:rsidRPr="00195811" w:rsidRDefault="000744B3">
            <w:pPr>
              <w:rPr>
                <w:rFonts w:ascii="Gill Sans MT" w:hAnsi="Gill Sans MT"/>
                <w:b/>
                <w:sz w:val="16"/>
                <w:szCs w:val="16"/>
                <w:lang w:val="fr-FR"/>
              </w:rPr>
            </w:pPr>
          </w:p>
        </w:tc>
        <w:tc>
          <w:tcPr>
            <w:tcW w:w="1350"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5734EBE" w14:textId="77777777" w:rsidR="000744B3" w:rsidRPr="00195811" w:rsidRDefault="000744B3">
            <w:pPr>
              <w:rPr>
                <w:rFonts w:ascii="Gill Sans MT" w:hAnsi="Gill Sans MT"/>
                <w:b/>
                <w:sz w:val="16"/>
                <w:szCs w:val="16"/>
                <w:lang w:val="fr-FR"/>
              </w:rPr>
            </w:pPr>
          </w:p>
        </w:tc>
        <w:tc>
          <w:tcPr>
            <w:tcW w:w="1530"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33A082E0" w14:textId="77777777" w:rsidR="000744B3" w:rsidRPr="00195811" w:rsidRDefault="000744B3">
            <w:pPr>
              <w:rPr>
                <w:rFonts w:ascii="Gill Sans MT" w:hAnsi="Gill Sans MT"/>
                <w:b/>
                <w:sz w:val="16"/>
                <w:szCs w:val="16"/>
                <w:lang w:val="fr-FR"/>
              </w:rPr>
            </w:pPr>
          </w:p>
        </w:tc>
        <w:tc>
          <w:tcPr>
            <w:tcW w:w="1350"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2FC99987" w14:textId="77777777" w:rsidR="000744B3" w:rsidRPr="00195811" w:rsidRDefault="000744B3">
            <w:pPr>
              <w:rPr>
                <w:rFonts w:ascii="Gill Sans MT" w:hAnsi="Gill Sans MT"/>
                <w:b/>
                <w:sz w:val="16"/>
                <w:szCs w:val="16"/>
                <w:lang w:val="fr-FR"/>
              </w:rPr>
            </w:pPr>
          </w:p>
        </w:tc>
        <w:tc>
          <w:tcPr>
            <w:tcW w:w="1260"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641394D3" w14:textId="77777777" w:rsidR="000744B3" w:rsidRPr="00195811" w:rsidRDefault="000744B3">
            <w:pPr>
              <w:rPr>
                <w:rFonts w:ascii="Gill Sans MT" w:hAnsi="Gill Sans MT"/>
                <w:b/>
                <w:sz w:val="16"/>
                <w:szCs w:val="16"/>
                <w:lang w:val="fr-FR"/>
              </w:rPr>
            </w:pPr>
          </w:p>
        </w:tc>
        <w:tc>
          <w:tcPr>
            <w:tcW w:w="1274"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E41591D" w14:textId="77777777" w:rsidR="000744B3" w:rsidRPr="00195811" w:rsidRDefault="000744B3">
            <w:pPr>
              <w:rPr>
                <w:rFonts w:ascii="Gill Sans MT" w:hAnsi="Gill Sans MT"/>
                <w:b/>
                <w:sz w:val="16"/>
                <w:szCs w:val="16"/>
                <w:lang w:val="fr-FR"/>
              </w:rPr>
            </w:pPr>
          </w:p>
        </w:tc>
      </w:tr>
      <w:tr w:rsidR="00296A11" w:rsidRPr="00195811" w14:paraId="546F8784" w14:textId="77777777" w:rsidTr="00301B14">
        <w:trPr>
          <w:trHeight w:val="360"/>
        </w:trPr>
        <w:tc>
          <w:tcPr>
            <w:tcW w:w="9544" w:type="dxa"/>
            <w:gridSpan w:val="7"/>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CA140A" w14:textId="77777777" w:rsidR="000744B3" w:rsidRPr="00195811" w:rsidRDefault="0034045F">
            <w:pPr>
              <w:rPr>
                <w:rFonts w:ascii="Gill Sans MT" w:hAnsi="Gill Sans MT"/>
                <w:b/>
                <w:iCs/>
                <w:sz w:val="20"/>
                <w:szCs w:val="20"/>
                <w:lang w:val="fr-FR"/>
              </w:rPr>
            </w:pPr>
            <w:r w:rsidRPr="00195811">
              <w:rPr>
                <w:rFonts w:ascii="Gill Sans MT" w:hAnsi="Gill Sans MT"/>
                <w:iCs/>
                <w:sz w:val="20"/>
                <w:szCs w:val="20"/>
                <w:lang w:val="fr-FR"/>
              </w:rPr>
              <w:t>Légumes secs</w:t>
            </w:r>
          </w:p>
        </w:tc>
      </w:tr>
      <w:tr w:rsidR="00296A11" w:rsidRPr="00195811" w14:paraId="38D8E2D5" w14:textId="77777777" w:rsidTr="00301B14">
        <w:trPr>
          <w:trHeight w:val="20"/>
        </w:trPr>
        <w:tc>
          <w:tcPr>
            <w:tcW w:w="1305" w:type="dxa"/>
            <w:tcBorders>
              <w:top w:val="single" w:sz="8" w:space="0" w:color="000000"/>
              <w:left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5AEC285" w14:textId="77777777" w:rsidR="000744B3" w:rsidRPr="00195811" w:rsidRDefault="0034045F">
            <w:pPr>
              <w:rPr>
                <w:rFonts w:ascii="Gill Sans MT" w:hAnsi="Gill Sans MT"/>
                <w:b/>
                <w:sz w:val="16"/>
                <w:szCs w:val="16"/>
                <w:lang w:val="fr-FR"/>
              </w:rPr>
            </w:pPr>
            <w:r w:rsidRPr="00195811">
              <w:rPr>
                <w:rFonts w:ascii="Gill Sans MT" w:hAnsi="Gill Sans MT"/>
                <w:b/>
                <w:sz w:val="16"/>
                <w:szCs w:val="16"/>
                <w:lang w:val="fr-FR"/>
              </w:rPr>
              <w:t>Haricots</w:t>
            </w:r>
          </w:p>
        </w:tc>
        <w:tc>
          <w:tcPr>
            <w:tcW w:w="1475"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2C6953EA"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FC50B8D"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25590E5F"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6489066F"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77C8CBCE"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6D3F84DC" w14:textId="77777777" w:rsidR="000744B3" w:rsidRPr="00195811" w:rsidRDefault="000744B3">
            <w:pPr>
              <w:rPr>
                <w:rFonts w:ascii="Gill Sans MT" w:hAnsi="Gill Sans MT"/>
                <w:b/>
                <w:sz w:val="16"/>
                <w:szCs w:val="16"/>
                <w:lang w:val="fr-FR"/>
              </w:rPr>
            </w:pPr>
          </w:p>
        </w:tc>
      </w:tr>
      <w:tr w:rsidR="00296A11" w:rsidRPr="00195811" w14:paraId="34EB4F49" w14:textId="77777777" w:rsidTr="00301B14">
        <w:trPr>
          <w:trHeight w:val="20"/>
        </w:trPr>
        <w:tc>
          <w:tcPr>
            <w:tcW w:w="1305" w:type="dxa"/>
            <w:tcBorders>
              <w:top w:val="single" w:sz="8" w:space="0" w:color="000000"/>
              <w:left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7382E968" w14:textId="77777777" w:rsidR="000744B3" w:rsidRPr="00195811" w:rsidRDefault="0034045F">
            <w:pPr>
              <w:rPr>
                <w:rFonts w:ascii="Gill Sans MT" w:hAnsi="Gill Sans MT"/>
                <w:b/>
                <w:sz w:val="16"/>
                <w:szCs w:val="16"/>
                <w:lang w:val="fr-FR"/>
              </w:rPr>
            </w:pPr>
            <w:r w:rsidRPr="00195811">
              <w:rPr>
                <w:rFonts w:ascii="Gill Sans MT" w:hAnsi="Gill Sans MT"/>
                <w:b/>
                <w:sz w:val="16"/>
                <w:szCs w:val="16"/>
                <w:lang w:val="fr-FR"/>
              </w:rPr>
              <w:t>Niébé</w:t>
            </w:r>
          </w:p>
        </w:tc>
        <w:tc>
          <w:tcPr>
            <w:tcW w:w="1475"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041276E"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E92691F"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31D7B304"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3AFB5FC5"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895CEB3"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6278378" w14:textId="77777777" w:rsidR="000744B3" w:rsidRPr="00195811" w:rsidRDefault="000744B3">
            <w:pPr>
              <w:rPr>
                <w:rFonts w:ascii="Gill Sans MT" w:hAnsi="Gill Sans MT"/>
                <w:b/>
                <w:sz w:val="16"/>
                <w:szCs w:val="16"/>
                <w:lang w:val="fr-FR"/>
              </w:rPr>
            </w:pPr>
          </w:p>
        </w:tc>
      </w:tr>
      <w:tr w:rsidR="00296A11" w:rsidRPr="00195811" w14:paraId="78056EE0" w14:textId="77777777" w:rsidTr="00301B14">
        <w:trPr>
          <w:trHeight w:val="20"/>
        </w:trPr>
        <w:tc>
          <w:tcPr>
            <w:tcW w:w="1305" w:type="dxa"/>
            <w:tcBorders>
              <w:top w:val="single" w:sz="8" w:space="0" w:color="000000"/>
              <w:left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424D824E" w14:textId="77777777" w:rsidR="000744B3" w:rsidRPr="00195811" w:rsidRDefault="000744B3">
            <w:pPr>
              <w:rPr>
                <w:rFonts w:ascii="Gill Sans MT" w:hAnsi="Gill Sans MT"/>
                <w:b/>
                <w:sz w:val="16"/>
                <w:szCs w:val="16"/>
                <w:lang w:val="fr-FR"/>
              </w:rPr>
            </w:pPr>
          </w:p>
        </w:tc>
        <w:tc>
          <w:tcPr>
            <w:tcW w:w="1475"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328CBB8F"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C0432E4"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28213BC8"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1DFF312A"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620DD300"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4764906D" w14:textId="77777777" w:rsidR="000744B3" w:rsidRPr="00195811" w:rsidRDefault="000744B3">
            <w:pPr>
              <w:rPr>
                <w:rFonts w:ascii="Gill Sans MT" w:hAnsi="Gill Sans MT"/>
                <w:b/>
                <w:sz w:val="16"/>
                <w:szCs w:val="16"/>
                <w:lang w:val="fr-FR"/>
              </w:rPr>
            </w:pPr>
          </w:p>
        </w:tc>
      </w:tr>
      <w:tr w:rsidR="00296A11" w:rsidRPr="000C781B" w14:paraId="3301E20D" w14:textId="77777777" w:rsidTr="00301B14">
        <w:trPr>
          <w:trHeight w:val="186"/>
        </w:trPr>
        <w:tc>
          <w:tcPr>
            <w:tcW w:w="9544" w:type="dxa"/>
            <w:gridSpan w:val="7"/>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7B79F2" w14:textId="77777777" w:rsidR="000744B3" w:rsidRPr="00195811" w:rsidRDefault="0034045F">
            <w:pPr>
              <w:rPr>
                <w:rFonts w:ascii="Gill Sans MT" w:hAnsi="Gill Sans MT"/>
                <w:b/>
                <w:iCs/>
                <w:sz w:val="20"/>
                <w:szCs w:val="20"/>
                <w:lang w:val="fr-FR"/>
              </w:rPr>
            </w:pPr>
            <w:r w:rsidRPr="00195811">
              <w:rPr>
                <w:rFonts w:ascii="Gill Sans MT" w:hAnsi="Gill Sans MT"/>
                <w:iCs/>
                <w:sz w:val="20"/>
                <w:szCs w:val="20"/>
                <w:lang w:val="fr-FR"/>
              </w:rPr>
              <w:t>Fruits à coque et graines (exemples fournis)</w:t>
            </w:r>
          </w:p>
        </w:tc>
      </w:tr>
      <w:tr w:rsidR="00296A11" w:rsidRPr="00195811" w14:paraId="4A64EF37" w14:textId="77777777" w:rsidTr="00301B14">
        <w:trPr>
          <w:trHeight w:val="159"/>
        </w:trPr>
        <w:tc>
          <w:tcPr>
            <w:tcW w:w="1305" w:type="dxa"/>
            <w:tcBorders>
              <w:top w:val="single" w:sz="8" w:space="0" w:color="000000"/>
              <w:left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6A49DBD8" w14:textId="77777777" w:rsidR="000744B3" w:rsidRPr="00195811" w:rsidRDefault="0034045F">
            <w:pPr>
              <w:rPr>
                <w:rFonts w:ascii="Gill Sans MT" w:hAnsi="Gill Sans MT"/>
                <w:b/>
                <w:sz w:val="16"/>
                <w:szCs w:val="16"/>
                <w:lang w:val="fr-FR"/>
              </w:rPr>
            </w:pPr>
            <w:r w:rsidRPr="00195811">
              <w:rPr>
                <w:rFonts w:ascii="Gill Sans MT" w:hAnsi="Gill Sans MT"/>
                <w:b/>
                <w:sz w:val="16"/>
                <w:szCs w:val="16"/>
                <w:lang w:val="fr-FR"/>
              </w:rPr>
              <w:t>Cacahuètes</w:t>
            </w:r>
          </w:p>
        </w:tc>
        <w:tc>
          <w:tcPr>
            <w:tcW w:w="1475"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2E83E67B"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152DBD93"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16CE6F6B"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8952C7F"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DD8C8B2"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60983638" w14:textId="77777777" w:rsidR="000744B3" w:rsidRPr="00195811" w:rsidRDefault="000744B3">
            <w:pPr>
              <w:rPr>
                <w:rFonts w:ascii="Gill Sans MT" w:hAnsi="Gill Sans MT"/>
                <w:b/>
                <w:sz w:val="16"/>
                <w:szCs w:val="16"/>
                <w:lang w:val="fr-FR"/>
              </w:rPr>
            </w:pPr>
          </w:p>
        </w:tc>
      </w:tr>
      <w:tr w:rsidR="00296A11" w:rsidRPr="00195811" w14:paraId="3AC3E6A2" w14:textId="77777777" w:rsidTr="00301B14">
        <w:trPr>
          <w:trHeight w:val="249"/>
        </w:trPr>
        <w:tc>
          <w:tcPr>
            <w:tcW w:w="1305" w:type="dxa"/>
            <w:tcBorders>
              <w:top w:val="single" w:sz="8" w:space="0" w:color="000000"/>
              <w:left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1D39E7E6" w14:textId="77777777" w:rsidR="000744B3" w:rsidRPr="00195811" w:rsidRDefault="0034045F">
            <w:pPr>
              <w:rPr>
                <w:rFonts w:ascii="Gill Sans MT" w:hAnsi="Gill Sans MT"/>
                <w:b/>
                <w:sz w:val="16"/>
                <w:szCs w:val="16"/>
                <w:lang w:val="fr-FR"/>
              </w:rPr>
            </w:pPr>
            <w:r w:rsidRPr="00195811">
              <w:rPr>
                <w:rFonts w:ascii="Gill Sans MT" w:hAnsi="Gill Sans MT"/>
                <w:b/>
                <w:sz w:val="16"/>
                <w:szCs w:val="16"/>
                <w:lang w:val="fr-FR"/>
              </w:rPr>
              <w:t>Beurre de cacahuète</w:t>
            </w:r>
          </w:p>
        </w:tc>
        <w:tc>
          <w:tcPr>
            <w:tcW w:w="1475"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1823101"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A9ED406"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A38A9CC"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3AD6B2C1"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9946011"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2C3650BB" w14:textId="77777777" w:rsidR="000744B3" w:rsidRPr="00195811" w:rsidRDefault="000744B3">
            <w:pPr>
              <w:rPr>
                <w:rFonts w:ascii="Gill Sans MT" w:hAnsi="Gill Sans MT"/>
                <w:b/>
                <w:sz w:val="16"/>
                <w:szCs w:val="16"/>
                <w:lang w:val="fr-FR"/>
              </w:rPr>
            </w:pPr>
          </w:p>
        </w:tc>
      </w:tr>
      <w:tr w:rsidR="00296A11" w:rsidRPr="00195811" w14:paraId="6F241C9C" w14:textId="77777777" w:rsidTr="00301B14">
        <w:trPr>
          <w:trHeight w:val="141"/>
        </w:trPr>
        <w:tc>
          <w:tcPr>
            <w:tcW w:w="1305" w:type="dxa"/>
            <w:tcBorders>
              <w:top w:val="single" w:sz="8" w:space="0" w:color="000000"/>
              <w:left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873A062" w14:textId="77777777" w:rsidR="000744B3" w:rsidRPr="00195811" w:rsidRDefault="0034045F">
            <w:pPr>
              <w:rPr>
                <w:rFonts w:ascii="Gill Sans MT" w:hAnsi="Gill Sans MT"/>
                <w:b/>
                <w:sz w:val="16"/>
                <w:szCs w:val="16"/>
                <w:lang w:val="fr-FR"/>
              </w:rPr>
            </w:pPr>
            <w:r w:rsidRPr="00195811">
              <w:rPr>
                <w:rFonts w:ascii="Gill Sans MT" w:hAnsi="Gill Sans MT"/>
                <w:b/>
                <w:sz w:val="16"/>
                <w:szCs w:val="16"/>
                <w:lang w:val="fr-FR"/>
              </w:rPr>
              <w:t>Sésame</w:t>
            </w:r>
          </w:p>
        </w:tc>
        <w:tc>
          <w:tcPr>
            <w:tcW w:w="1475"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6DC86AC"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652761BA"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32DD1654"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66AE74B9"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4DC0BFBD"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76888A07" w14:textId="77777777" w:rsidR="000744B3" w:rsidRPr="00195811" w:rsidRDefault="000744B3">
            <w:pPr>
              <w:rPr>
                <w:rFonts w:ascii="Gill Sans MT" w:hAnsi="Gill Sans MT"/>
                <w:b/>
                <w:sz w:val="16"/>
                <w:szCs w:val="16"/>
                <w:lang w:val="fr-FR"/>
              </w:rPr>
            </w:pPr>
          </w:p>
        </w:tc>
      </w:tr>
      <w:tr w:rsidR="00296A11" w:rsidRPr="00195811" w14:paraId="42F0531D" w14:textId="77777777" w:rsidTr="00301B14">
        <w:trPr>
          <w:trHeight w:val="249"/>
        </w:trPr>
        <w:tc>
          <w:tcPr>
            <w:tcW w:w="1305" w:type="dxa"/>
            <w:tcBorders>
              <w:top w:val="single" w:sz="8" w:space="0" w:color="000000"/>
              <w:left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11F9D607" w14:textId="77777777" w:rsidR="00DA2530" w:rsidRPr="00195811" w:rsidRDefault="00DA2530">
            <w:pPr>
              <w:rPr>
                <w:rFonts w:ascii="Gill Sans MT" w:hAnsi="Gill Sans MT"/>
                <w:b/>
                <w:sz w:val="16"/>
                <w:szCs w:val="16"/>
                <w:lang w:val="fr-FR"/>
              </w:rPr>
            </w:pPr>
          </w:p>
        </w:tc>
        <w:tc>
          <w:tcPr>
            <w:tcW w:w="1475"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3894746E"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3243680B"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EFB3DCB"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677E7FBE"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7AF7848C"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4A4D79D" w14:textId="77777777" w:rsidR="000744B3" w:rsidRPr="00195811" w:rsidRDefault="000744B3">
            <w:pPr>
              <w:rPr>
                <w:rFonts w:ascii="Gill Sans MT" w:hAnsi="Gill Sans MT"/>
                <w:b/>
                <w:sz w:val="16"/>
                <w:szCs w:val="16"/>
                <w:lang w:val="fr-FR"/>
              </w:rPr>
            </w:pPr>
          </w:p>
        </w:tc>
      </w:tr>
      <w:tr w:rsidR="00296A11" w:rsidRPr="00195811" w14:paraId="66992B3A" w14:textId="77777777" w:rsidTr="00301B14">
        <w:trPr>
          <w:trHeight w:val="191"/>
        </w:trPr>
        <w:tc>
          <w:tcPr>
            <w:tcW w:w="9544" w:type="dxa"/>
            <w:gridSpan w:val="7"/>
            <w:tcBorders>
              <w:top w:val="single" w:sz="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B15867" w14:textId="77777777" w:rsidR="000744B3" w:rsidRPr="00195811" w:rsidRDefault="0034045F">
            <w:pPr>
              <w:pBdr>
                <w:top w:val="nil"/>
                <w:left w:val="nil"/>
                <w:bottom w:val="nil"/>
                <w:right w:val="nil"/>
                <w:between w:val="nil"/>
              </w:pBdr>
              <w:rPr>
                <w:rFonts w:ascii="Gill Sans MT" w:hAnsi="Gill Sans MT"/>
                <w:iCs/>
                <w:sz w:val="20"/>
                <w:szCs w:val="20"/>
                <w:lang w:val="fr-FR"/>
              </w:rPr>
            </w:pPr>
            <w:r w:rsidRPr="00195811">
              <w:rPr>
                <w:rFonts w:ascii="Gill Sans MT" w:hAnsi="Gill Sans MT"/>
                <w:iCs/>
                <w:sz w:val="20"/>
                <w:szCs w:val="20"/>
                <w:lang w:val="fr-FR"/>
              </w:rPr>
              <w:t>Produits laitiers (exemples fournis)</w:t>
            </w:r>
          </w:p>
        </w:tc>
      </w:tr>
      <w:tr w:rsidR="00296A11" w:rsidRPr="00195811" w14:paraId="76BE965E" w14:textId="77777777" w:rsidTr="00301B14">
        <w:trPr>
          <w:trHeight w:val="186"/>
        </w:trPr>
        <w:tc>
          <w:tcPr>
            <w:tcW w:w="1305" w:type="dxa"/>
            <w:tcBorders>
              <w:top w:val="single" w:sz="8" w:space="0" w:color="000000"/>
              <w:left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1D1C38AC" w14:textId="77777777" w:rsidR="000744B3" w:rsidRPr="00195811" w:rsidRDefault="0034045F">
            <w:pPr>
              <w:rPr>
                <w:rFonts w:ascii="Gill Sans MT" w:hAnsi="Gill Sans MT"/>
                <w:b/>
                <w:sz w:val="16"/>
                <w:szCs w:val="16"/>
                <w:lang w:val="fr-FR"/>
              </w:rPr>
            </w:pPr>
            <w:r w:rsidRPr="00195811">
              <w:rPr>
                <w:rFonts w:ascii="Gill Sans MT" w:hAnsi="Gill Sans MT"/>
                <w:b/>
                <w:sz w:val="16"/>
                <w:szCs w:val="16"/>
                <w:lang w:val="fr-FR"/>
              </w:rPr>
              <w:t>Lait</w:t>
            </w:r>
          </w:p>
        </w:tc>
        <w:tc>
          <w:tcPr>
            <w:tcW w:w="1475"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EB6E7D6"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29E8F647"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693CCD18"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C95009C"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B455A47"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EA54E6E" w14:textId="77777777" w:rsidR="000744B3" w:rsidRPr="00195811" w:rsidRDefault="000744B3">
            <w:pPr>
              <w:rPr>
                <w:rFonts w:ascii="Gill Sans MT" w:hAnsi="Gill Sans MT"/>
                <w:b/>
                <w:sz w:val="16"/>
                <w:szCs w:val="16"/>
                <w:lang w:val="fr-FR"/>
              </w:rPr>
            </w:pPr>
          </w:p>
        </w:tc>
      </w:tr>
      <w:tr w:rsidR="00296A11" w:rsidRPr="00195811" w14:paraId="52660E2C" w14:textId="77777777" w:rsidTr="00301B14">
        <w:trPr>
          <w:trHeight w:val="249"/>
        </w:trPr>
        <w:tc>
          <w:tcPr>
            <w:tcW w:w="1305" w:type="dxa"/>
            <w:tcBorders>
              <w:top w:val="single" w:sz="8" w:space="0" w:color="000000"/>
              <w:left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89B8E23" w14:textId="77777777" w:rsidR="000744B3" w:rsidRPr="00195811" w:rsidRDefault="000744B3">
            <w:pPr>
              <w:rPr>
                <w:rFonts w:ascii="Gill Sans MT" w:hAnsi="Gill Sans MT"/>
                <w:b/>
                <w:sz w:val="16"/>
                <w:szCs w:val="16"/>
                <w:lang w:val="fr-FR"/>
              </w:rPr>
            </w:pPr>
          </w:p>
        </w:tc>
        <w:tc>
          <w:tcPr>
            <w:tcW w:w="1475"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2A87D1A"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24D4249D"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798D7086"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4222CE8C"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4C5AB317"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4E955837" w14:textId="77777777" w:rsidR="000744B3" w:rsidRPr="00195811" w:rsidRDefault="000744B3">
            <w:pPr>
              <w:rPr>
                <w:rFonts w:ascii="Gill Sans MT" w:hAnsi="Gill Sans MT"/>
                <w:b/>
                <w:sz w:val="16"/>
                <w:szCs w:val="16"/>
                <w:lang w:val="fr-FR"/>
              </w:rPr>
            </w:pPr>
          </w:p>
        </w:tc>
      </w:tr>
      <w:tr w:rsidR="00296A11" w:rsidRPr="000C781B" w14:paraId="4F45E929" w14:textId="77777777" w:rsidTr="00301B14">
        <w:trPr>
          <w:trHeight w:val="240"/>
        </w:trPr>
        <w:tc>
          <w:tcPr>
            <w:tcW w:w="9544" w:type="dxa"/>
            <w:gridSpan w:val="7"/>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3A7FCF" w14:textId="77777777" w:rsidR="000744B3" w:rsidRPr="00195811" w:rsidRDefault="0034045F">
            <w:pPr>
              <w:rPr>
                <w:rFonts w:ascii="Gill Sans MT" w:hAnsi="Gill Sans MT"/>
                <w:b/>
                <w:iCs/>
                <w:sz w:val="20"/>
                <w:szCs w:val="20"/>
                <w:lang w:val="fr-FR"/>
              </w:rPr>
            </w:pPr>
            <w:r w:rsidRPr="00195811">
              <w:rPr>
                <w:rFonts w:ascii="Gill Sans MT" w:hAnsi="Gill Sans MT"/>
                <w:iCs/>
                <w:sz w:val="20"/>
                <w:szCs w:val="20"/>
                <w:lang w:val="fr-FR"/>
              </w:rPr>
              <w:t>Viande, volaille, poisson (exemples fournis)</w:t>
            </w:r>
          </w:p>
        </w:tc>
      </w:tr>
      <w:tr w:rsidR="00296A11" w:rsidRPr="00195811" w14:paraId="3116C80A" w14:textId="77777777" w:rsidTr="00301B14">
        <w:trPr>
          <w:trHeight w:val="150"/>
        </w:trPr>
        <w:tc>
          <w:tcPr>
            <w:tcW w:w="1305" w:type="dxa"/>
            <w:tcBorders>
              <w:top w:val="single" w:sz="8" w:space="0" w:color="000000"/>
              <w:left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480EB63E" w14:textId="77777777" w:rsidR="000744B3" w:rsidRPr="00195811" w:rsidRDefault="0034045F">
            <w:pPr>
              <w:rPr>
                <w:rFonts w:ascii="Gill Sans MT" w:hAnsi="Gill Sans MT"/>
                <w:b/>
                <w:sz w:val="16"/>
                <w:szCs w:val="16"/>
                <w:lang w:val="fr-FR"/>
              </w:rPr>
            </w:pPr>
            <w:r w:rsidRPr="00195811">
              <w:rPr>
                <w:rFonts w:ascii="Gill Sans MT" w:hAnsi="Gill Sans MT"/>
                <w:b/>
                <w:sz w:val="16"/>
                <w:szCs w:val="16"/>
                <w:lang w:val="fr-FR"/>
              </w:rPr>
              <w:t>Poulet</w:t>
            </w:r>
          </w:p>
        </w:tc>
        <w:tc>
          <w:tcPr>
            <w:tcW w:w="1475"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77723506"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73691279"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20F6B05C"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32D86B66"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339D07D0"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2A4195A6" w14:textId="77777777" w:rsidR="000744B3" w:rsidRPr="00195811" w:rsidRDefault="000744B3">
            <w:pPr>
              <w:rPr>
                <w:rFonts w:ascii="Gill Sans MT" w:hAnsi="Gill Sans MT"/>
                <w:b/>
                <w:sz w:val="16"/>
                <w:szCs w:val="16"/>
                <w:lang w:val="fr-FR"/>
              </w:rPr>
            </w:pPr>
          </w:p>
        </w:tc>
      </w:tr>
      <w:tr w:rsidR="00296A11" w:rsidRPr="00195811" w14:paraId="7CA5E83E" w14:textId="77777777" w:rsidTr="00301B14">
        <w:trPr>
          <w:trHeight w:val="60"/>
        </w:trPr>
        <w:tc>
          <w:tcPr>
            <w:tcW w:w="1305" w:type="dxa"/>
            <w:tcBorders>
              <w:top w:val="single" w:sz="8" w:space="0" w:color="000000"/>
              <w:left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204ED17" w14:textId="77777777" w:rsidR="000744B3" w:rsidRPr="00195811" w:rsidRDefault="0034045F">
            <w:pPr>
              <w:rPr>
                <w:rFonts w:ascii="Gill Sans MT" w:hAnsi="Gill Sans MT"/>
                <w:b/>
                <w:sz w:val="16"/>
                <w:szCs w:val="16"/>
                <w:lang w:val="fr-FR"/>
              </w:rPr>
            </w:pPr>
            <w:r w:rsidRPr="00195811">
              <w:rPr>
                <w:rFonts w:ascii="Gill Sans MT" w:hAnsi="Gill Sans MT"/>
                <w:b/>
                <w:sz w:val="16"/>
                <w:szCs w:val="16"/>
                <w:lang w:val="fr-FR"/>
              </w:rPr>
              <w:t>Poisson</w:t>
            </w:r>
          </w:p>
        </w:tc>
        <w:tc>
          <w:tcPr>
            <w:tcW w:w="1475"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220873CF"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394F879E"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3B1293D0"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2BD5D1E"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45AA1779"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2953530D" w14:textId="77777777" w:rsidR="000744B3" w:rsidRPr="00195811" w:rsidRDefault="000744B3">
            <w:pPr>
              <w:rPr>
                <w:rFonts w:ascii="Gill Sans MT" w:hAnsi="Gill Sans MT"/>
                <w:b/>
                <w:sz w:val="16"/>
                <w:szCs w:val="16"/>
                <w:lang w:val="fr-FR"/>
              </w:rPr>
            </w:pPr>
          </w:p>
        </w:tc>
      </w:tr>
      <w:tr w:rsidR="00296A11" w:rsidRPr="00195811" w14:paraId="148FF6E0" w14:textId="77777777" w:rsidTr="00301B14">
        <w:trPr>
          <w:trHeight w:val="87"/>
        </w:trPr>
        <w:tc>
          <w:tcPr>
            <w:tcW w:w="1305" w:type="dxa"/>
            <w:tcBorders>
              <w:top w:val="single" w:sz="8" w:space="0" w:color="000000"/>
              <w:left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3CBA084" w14:textId="77777777" w:rsidR="000744B3" w:rsidRPr="00195811" w:rsidRDefault="000744B3">
            <w:pPr>
              <w:rPr>
                <w:rFonts w:ascii="Gill Sans MT" w:hAnsi="Gill Sans MT"/>
                <w:b/>
                <w:sz w:val="16"/>
                <w:szCs w:val="16"/>
                <w:lang w:val="fr-FR"/>
              </w:rPr>
            </w:pPr>
          </w:p>
        </w:tc>
        <w:tc>
          <w:tcPr>
            <w:tcW w:w="1475"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35D9A386"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79630EAA"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6836786E"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CB70ABA"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65233139"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122445A1" w14:textId="77777777" w:rsidR="000744B3" w:rsidRPr="00195811" w:rsidRDefault="000744B3">
            <w:pPr>
              <w:rPr>
                <w:rFonts w:ascii="Gill Sans MT" w:hAnsi="Gill Sans MT"/>
                <w:b/>
                <w:sz w:val="16"/>
                <w:szCs w:val="16"/>
                <w:lang w:val="fr-FR"/>
              </w:rPr>
            </w:pPr>
          </w:p>
        </w:tc>
      </w:tr>
      <w:tr w:rsidR="00296A11" w:rsidRPr="00195811" w14:paraId="51DF89AD" w14:textId="77777777" w:rsidTr="00301B14">
        <w:trPr>
          <w:trHeight w:val="177"/>
        </w:trPr>
        <w:tc>
          <w:tcPr>
            <w:tcW w:w="9544" w:type="dxa"/>
            <w:gridSpan w:val="7"/>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FEAA7E" w14:textId="77777777" w:rsidR="000744B3" w:rsidRPr="00195811" w:rsidRDefault="0034045F">
            <w:pPr>
              <w:rPr>
                <w:rFonts w:ascii="Gill Sans MT" w:hAnsi="Gill Sans MT"/>
                <w:iCs/>
                <w:sz w:val="20"/>
                <w:szCs w:val="20"/>
                <w:lang w:val="fr-FR"/>
              </w:rPr>
            </w:pPr>
            <w:r w:rsidRPr="00195811">
              <w:rPr>
                <w:rFonts w:ascii="Gill Sans MT" w:hAnsi="Gill Sans MT"/>
                <w:iCs/>
                <w:sz w:val="20"/>
                <w:szCs w:val="20"/>
                <w:lang w:val="fr-FR"/>
              </w:rPr>
              <w:t>Œufs</w:t>
            </w:r>
          </w:p>
        </w:tc>
      </w:tr>
      <w:tr w:rsidR="00296A11" w:rsidRPr="00195811" w14:paraId="66AC0AE2" w14:textId="77777777" w:rsidTr="00301B14">
        <w:trPr>
          <w:trHeight w:val="69"/>
        </w:trPr>
        <w:tc>
          <w:tcPr>
            <w:tcW w:w="1305" w:type="dxa"/>
            <w:tcBorders>
              <w:top w:val="single" w:sz="8" w:space="0" w:color="000000"/>
              <w:left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7B18CE4" w14:textId="77777777" w:rsidR="000744B3" w:rsidRPr="00195811" w:rsidRDefault="000744B3">
            <w:pPr>
              <w:rPr>
                <w:rFonts w:ascii="Gill Sans MT" w:hAnsi="Gill Sans MT"/>
                <w:b/>
                <w:sz w:val="16"/>
                <w:szCs w:val="16"/>
                <w:lang w:val="fr-FR"/>
              </w:rPr>
            </w:pPr>
          </w:p>
        </w:tc>
        <w:tc>
          <w:tcPr>
            <w:tcW w:w="1475"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4176AE8A"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112C851"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489B7948"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F889F4B"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753C0EA"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331C7B1E" w14:textId="77777777" w:rsidR="000744B3" w:rsidRPr="00195811" w:rsidRDefault="000744B3">
            <w:pPr>
              <w:rPr>
                <w:rFonts w:ascii="Gill Sans MT" w:hAnsi="Gill Sans MT"/>
                <w:b/>
                <w:sz w:val="16"/>
                <w:szCs w:val="16"/>
                <w:lang w:val="fr-FR"/>
              </w:rPr>
            </w:pPr>
          </w:p>
        </w:tc>
      </w:tr>
      <w:tr w:rsidR="00296A11" w:rsidRPr="000C781B" w14:paraId="032D88AE" w14:textId="77777777" w:rsidTr="00301B14">
        <w:trPr>
          <w:trHeight w:val="240"/>
        </w:trPr>
        <w:tc>
          <w:tcPr>
            <w:tcW w:w="9544" w:type="dxa"/>
            <w:gridSpan w:val="7"/>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2A69E6" w14:textId="4F2665B2" w:rsidR="000744B3" w:rsidRPr="00195811" w:rsidRDefault="0034045F">
            <w:pPr>
              <w:rPr>
                <w:rFonts w:ascii="Gill Sans MT" w:hAnsi="Gill Sans MT"/>
                <w:iCs/>
                <w:sz w:val="20"/>
                <w:szCs w:val="20"/>
                <w:lang w:val="fr-FR"/>
              </w:rPr>
            </w:pPr>
            <w:r w:rsidRPr="00195811">
              <w:rPr>
                <w:rFonts w:ascii="Gill Sans MT" w:hAnsi="Gill Sans MT"/>
                <w:iCs/>
                <w:sz w:val="20"/>
                <w:szCs w:val="20"/>
                <w:lang w:val="fr-FR"/>
              </w:rPr>
              <w:t xml:space="preserve">Légumes à feuilles </w:t>
            </w:r>
            <w:r w:rsidR="00195811" w:rsidRPr="00195811">
              <w:rPr>
                <w:rFonts w:ascii="Gill Sans MT" w:hAnsi="Gill Sans MT"/>
                <w:iCs/>
                <w:sz w:val="20"/>
                <w:szCs w:val="20"/>
                <w:lang w:val="fr-FR"/>
              </w:rPr>
              <w:t>vert foncé</w:t>
            </w:r>
            <w:r w:rsidRPr="00195811">
              <w:rPr>
                <w:rFonts w:ascii="Gill Sans MT" w:hAnsi="Gill Sans MT"/>
                <w:iCs/>
                <w:sz w:val="20"/>
                <w:szCs w:val="20"/>
                <w:lang w:val="fr-FR"/>
              </w:rPr>
              <w:t xml:space="preserve"> (exemples fournis)</w:t>
            </w:r>
          </w:p>
        </w:tc>
      </w:tr>
      <w:tr w:rsidR="00296A11" w:rsidRPr="00195811" w14:paraId="385848B0" w14:textId="77777777" w:rsidTr="00301B14">
        <w:trPr>
          <w:trHeight w:val="123"/>
        </w:trPr>
        <w:tc>
          <w:tcPr>
            <w:tcW w:w="1305" w:type="dxa"/>
            <w:tcBorders>
              <w:top w:val="single" w:sz="8" w:space="0" w:color="000000"/>
              <w:left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4E132E3" w14:textId="77777777" w:rsidR="000744B3" w:rsidRPr="00195811" w:rsidRDefault="0034045F">
            <w:pPr>
              <w:rPr>
                <w:rFonts w:ascii="Gill Sans MT" w:hAnsi="Gill Sans MT"/>
                <w:b/>
                <w:sz w:val="16"/>
                <w:szCs w:val="16"/>
                <w:lang w:val="fr-FR"/>
              </w:rPr>
            </w:pPr>
            <w:r w:rsidRPr="00195811">
              <w:rPr>
                <w:rFonts w:ascii="Gill Sans MT" w:hAnsi="Gill Sans MT"/>
                <w:b/>
                <w:sz w:val="16"/>
                <w:szCs w:val="16"/>
                <w:lang w:val="fr-FR"/>
              </w:rPr>
              <w:t>Feuilles de citrouille</w:t>
            </w:r>
          </w:p>
        </w:tc>
        <w:tc>
          <w:tcPr>
            <w:tcW w:w="1475"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4E69E05E"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4ED165EE"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2404CAD"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7CA744C"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7CDC4D37"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2A8B2D5E" w14:textId="77777777" w:rsidR="000744B3" w:rsidRPr="00195811" w:rsidRDefault="000744B3">
            <w:pPr>
              <w:rPr>
                <w:rFonts w:ascii="Gill Sans MT" w:hAnsi="Gill Sans MT"/>
                <w:b/>
                <w:sz w:val="16"/>
                <w:szCs w:val="16"/>
                <w:lang w:val="fr-FR"/>
              </w:rPr>
            </w:pPr>
          </w:p>
        </w:tc>
      </w:tr>
      <w:tr w:rsidR="00296A11" w:rsidRPr="00195811" w14:paraId="7CA78C58" w14:textId="77777777" w:rsidTr="00301B14">
        <w:trPr>
          <w:trHeight w:val="150"/>
        </w:trPr>
        <w:tc>
          <w:tcPr>
            <w:tcW w:w="1305" w:type="dxa"/>
            <w:tcBorders>
              <w:top w:val="single" w:sz="8" w:space="0" w:color="000000"/>
              <w:left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2DE9641A" w14:textId="77777777" w:rsidR="000744B3" w:rsidRPr="00195811" w:rsidRDefault="0034045F">
            <w:pPr>
              <w:rPr>
                <w:rFonts w:ascii="Gill Sans MT" w:hAnsi="Gill Sans MT"/>
                <w:b/>
                <w:sz w:val="16"/>
                <w:szCs w:val="16"/>
                <w:lang w:val="fr-FR"/>
              </w:rPr>
            </w:pPr>
            <w:r w:rsidRPr="00195811">
              <w:rPr>
                <w:rFonts w:ascii="Gill Sans MT" w:hAnsi="Gill Sans MT"/>
                <w:b/>
                <w:sz w:val="16"/>
                <w:szCs w:val="16"/>
                <w:lang w:val="fr-FR"/>
              </w:rPr>
              <w:t>Feuilles de moringa</w:t>
            </w:r>
          </w:p>
        </w:tc>
        <w:tc>
          <w:tcPr>
            <w:tcW w:w="1475"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6DB1FCF4"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60420FBB"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616252C5"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140E479B"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2DDB857"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EF58978" w14:textId="77777777" w:rsidR="000744B3" w:rsidRPr="00195811" w:rsidRDefault="000744B3">
            <w:pPr>
              <w:rPr>
                <w:rFonts w:ascii="Gill Sans MT" w:hAnsi="Gill Sans MT"/>
                <w:b/>
                <w:sz w:val="16"/>
                <w:szCs w:val="16"/>
                <w:lang w:val="fr-FR"/>
              </w:rPr>
            </w:pPr>
          </w:p>
        </w:tc>
      </w:tr>
      <w:tr w:rsidR="00296A11" w:rsidRPr="00195811" w14:paraId="79FFE9C9" w14:textId="77777777" w:rsidTr="00301B14">
        <w:trPr>
          <w:trHeight w:val="320"/>
        </w:trPr>
        <w:tc>
          <w:tcPr>
            <w:tcW w:w="1305" w:type="dxa"/>
            <w:tcBorders>
              <w:top w:val="single" w:sz="8" w:space="0" w:color="000000"/>
              <w:left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42C01550" w14:textId="77777777" w:rsidR="000744B3" w:rsidRPr="00195811" w:rsidRDefault="0034045F">
            <w:pPr>
              <w:rPr>
                <w:rFonts w:ascii="Gill Sans MT" w:hAnsi="Gill Sans MT"/>
                <w:b/>
                <w:sz w:val="16"/>
                <w:szCs w:val="16"/>
                <w:lang w:val="fr-FR"/>
              </w:rPr>
            </w:pPr>
            <w:r w:rsidRPr="00195811">
              <w:rPr>
                <w:rFonts w:ascii="Gill Sans MT" w:hAnsi="Gill Sans MT"/>
                <w:b/>
                <w:sz w:val="16"/>
                <w:szCs w:val="16"/>
                <w:lang w:val="fr-FR"/>
              </w:rPr>
              <w:t>Légumes à feuilles vertes</w:t>
            </w:r>
          </w:p>
        </w:tc>
        <w:tc>
          <w:tcPr>
            <w:tcW w:w="1475"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5DFE75F4" w14:textId="77777777" w:rsidR="000744B3" w:rsidRPr="00195811" w:rsidRDefault="000744B3">
            <w:pPr>
              <w:rPr>
                <w:rFonts w:ascii="Gill Sans MT" w:hAnsi="Gill Sans MT"/>
                <w:b/>
                <w:sz w:val="16"/>
                <w:szCs w:val="16"/>
                <w:lang w:val="fr-FR"/>
              </w:rPr>
            </w:pPr>
          </w:p>
        </w:tc>
        <w:tc>
          <w:tcPr>
            <w:tcW w:w="1350"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5FFEDF5" w14:textId="77777777" w:rsidR="000744B3" w:rsidRPr="00195811" w:rsidRDefault="000744B3">
            <w:pPr>
              <w:rPr>
                <w:rFonts w:ascii="Gill Sans MT" w:hAnsi="Gill Sans MT"/>
                <w:b/>
                <w:sz w:val="16"/>
                <w:szCs w:val="16"/>
                <w:lang w:val="fr-FR"/>
              </w:rPr>
            </w:pPr>
          </w:p>
        </w:tc>
        <w:tc>
          <w:tcPr>
            <w:tcW w:w="1530"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46587B16" w14:textId="77777777" w:rsidR="000744B3" w:rsidRPr="00195811" w:rsidRDefault="000744B3">
            <w:pPr>
              <w:rPr>
                <w:rFonts w:ascii="Gill Sans MT" w:hAnsi="Gill Sans MT"/>
                <w:b/>
                <w:sz w:val="16"/>
                <w:szCs w:val="16"/>
                <w:lang w:val="fr-FR"/>
              </w:rPr>
            </w:pPr>
          </w:p>
        </w:tc>
        <w:tc>
          <w:tcPr>
            <w:tcW w:w="1350"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4B76E5D7" w14:textId="77777777" w:rsidR="000744B3" w:rsidRPr="00195811" w:rsidRDefault="000744B3">
            <w:pPr>
              <w:rPr>
                <w:rFonts w:ascii="Gill Sans MT" w:hAnsi="Gill Sans MT"/>
                <w:b/>
                <w:sz w:val="16"/>
                <w:szCs w:val="16"/>
                <w:lang w:val="fr-FR"/>
              </w:rPr>
            </w:pPr>
          </w:p>
        </w:tc>
        <w:tc>
          <w:tcPr>
            <w:tcW w:w="1260"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2B5C43B2" w14:textId="77777777" w:rsidR="000744B3" w:rsidRPr="00195811" w:rsidRDefault="000744B3">
            <w:pPr>
              <w:rPr>
                <w:rFonts w:ascii="Gill Sans MT" w:hAnsi="Gill Sans MT"/>
                <w:b/>
                <w:sz w:val="16"/>
                <w:szCs w:val="16"/>
                <w:lang w:val="fr-FR"/>
              </w:rPr>
            </w:pPr>
          </w:p>
        </w:tc>
        <w:tc>
          <w:tcPr>
            <w:tcW w:w="1274" w:type="dxa"/>
            <w:tcBorders>
              <w:top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D9DCE4C" w14:textId="77777777" w:rsidR="000744B3" w:rsidRPr="00195811" w:rsidRDefault="000744B3">
            <w:pPr>
              <w:rPr>
                <w:rFonts w:ascii="Gill Sans MT" w:hAnsi="Gill Sans MT"/>
                <w:b/>
                <w:sz w:val="16"/>
                <w:szCs w:val="16"/>
                <w:lang w:val="fr-FR"/>
              </w:rPr>
            </w:pPr>
          </w:p>
        </w:tc>
      </w:tr>
      <w:tr w:rsidR="00296A11" w:rsidRPr="00195811" w14:paraId="02231F35" w14:textId="77777777" w:rsidTr="00301B14">
        <w:trPr>
          <w:trHeight w:val="20"/>
        </w:trPr>
        <w:tc>
          <w:tcPr>
            <w:tcW w:w="1305" w:type="dxa"/>
            <w:tcBorders>
              <w:top w:val="single" w:sz="8" w:space="0" w:color="000000"/>
              <w:left w:val="single" w:sz="8"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69B8BC5A" w14:textId="77777777" w:rsidR="000744B3" w:rsidRPr="00195811" w:rsidRDefault="000744B3">
            <w:pPr>
              <w:rPr>
                <w:rFonts w:ascii="Gill Sans MT" w:hAnsi="Gill Sans MT"/>
                <w:b/>
                <w:sz w:val="16"/>
                <w:szCs w:val="16"/>
                <w:lang w:val="fr-FR"/>
              </w:rPr>
            </w:pPr>
          </w:p>
        </w:tc>
        <w:tc>
          <w:tcPr>
            <w:tcW w:w="1475"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6F1EBE1B"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097003DA"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2950875B"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11657AA3"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7D1E8B1D"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shd w:val="clear" w:color="auto" w:fill="CFCDC9" w:themeFill="background2"/>
            <w:tcMar>
              <w:top w:w="100" w:type="dxa"/>
              <w:left w:w="100" w:type="dxa"/>
              <w:bottom w:w="100" w:type="dxa"/>
              <w:right w:w="100" w:type="dxa"/>
            </w:tcMar>
          </w:tcPr>
          <w:p w14:paraId="17CBD7D1" w14:textId="77777777" w:rsidR="000744B3" w:rsidRPr="00195811" w:rsidRDefault="000744B3">
            <w:pPr>
              <w:rPr>
                <w:rFonts w:ascii="Gill Sans MT" w:hAnsi="Gill Sans MT"/>
                <w:b/>
                <w:sz w:val="16"/>
                <w:szCs w:val="16"/>
                <w:lang w:val="fr-FR"/>
              </w:rPr>
            </w:pPr>
          </w:p>
        </w:tc>
      </w:tr>
      <w:tr w:rsidR="00296A11" w:rsidRPr="000C781B" w14:paraId="3DC76A7F" w14:textId="77777777" w:rsidTr="00301B14">
        <w:trPr>
          <w:trHeight w:val="321"/>
        </w:trPr>
        <w:tc>
          <w:tcPr>
            <w:tcW w:w="9544" w:type="dxa"/>
            <w:gridSpan w:val="7"/>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70E329" w14:textId="77777777" w:rsidR="000744B3" w:rsidRPr="00195811" w:rsidRDefault="0034045F">
            <w:pPr>
              <w:rPr>
                <w:rFonts w:ascii="Gill Sans MT" w:hAnsi="Gill Sans MT"/>
                <w:iCs/>
                <w:sz w:val="20"/>
                <w:szCs w:val="20"/>
                <w:lang w:val="fr-FR"/>
              </w:rPr>
            </w:pPr>
            <w:r w:rsidRPr="00195811">
              <w:rPr>
                <w:rFonts w:ascii="Gill Sans MT" w:hAnsi="Gill Sans MT"/>
                <w:iCs/>
                <w:sz w:val="20"/>
                <w:szCs w:val="20"/>
                <w:lang w:val="fr-FR"/>
              </w:rPr>
              <w:t>Autres fruits et légumes riches en vitamine A (exemples fournis)</w:t>
            </w:r>
          </w:p>
        </w:tc>
      </w:tr>
      <w:tr w:rsidR="00296A11" w:rsidRPr="00195811" w14:paraId="356E2B0E" w14:textId="77777777" w:rsidTr="00301B14">
        <w:trPr>
          <w:trHeight w:val="195"/>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D695F" w14:textId="77777777" w:rsidR="000744B3" w:rsidRPr="00195811" w:rsidRDefault="0034045F">
            <w:pPr>
              <w:rPr>
                <w:rFonts w:ascii="Gill Sans MT" w:hAnsi="Gill Sans MT"/>
                <w:b/>
                <w:sz w:val="16"/>
                <w:szCs w:val="16"/>
                <w:lang w:val="fr-FR"/>
              </w:rPr>
            </w:pPr>
            <w:r w:rsidRPr="00195811">
              <w:rPr>
                <w:rFonts w:ascii="Gill Sans MT" w:hAnsi="Gill Sans MT"/>
                <w:b/>
                <w:sz w:val="16"/>
                <w:szCs w:val="16"/>
                <w:lang w:val="fr-FR"/>
              </w:rPr>
              <w:t>Mangue</w:t>
            </w: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2D0362F"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8BB664B"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18500E16"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2392D5C"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68E0908"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1FD81ED" w14:textId="77777777" w:rsidR="000744B3" w:rsidRPr="00195811" w:rsidRDefault="000744B3">
            <w:pPr>
              <w:rPr>
                <w:rFonts w:ascii="Gill Sans MT" w:hAnsi="Gill Sans MT"/>
                <w:b/>
                <w:sz w:val="16"/>
                <w:szCs w:val="16"/>
                <w:lang w:val="fr-FR"/>
              </w:rPr>
            </w:pPr>
          </w:p>
        </w:tc>
      </w:tr>
      <w:tr w:rsidR="00296A11" w:rsidRPr="00195811" w14:paraId="5BFF544A" w14:textId="77777777" w:rsidTr="00301B14">
        <w:trPr>
          <w:trHeight w:val="159"/>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67646" w14:textId="77777777" w:rsidR="000744B3" w:rsidRPr="00195811" w:rsidRDefault="000744B3">
            <w:pPr>
              <w:rPr>
                <w:rFonts w:ascii="Gill Sans MT" w:hAnsi="Gill Sans MT"/>
                <w:b/>
                <w:sz w:val="16"/>
                <w:szCs w:val="16"/>
                <w:lang w:val="fr-FR"/>
              </w:rPr>
            </w:pP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1A4527F"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17FD774E"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1D6A268"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2216887"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6B3E51F"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1E69CD8D" w14:textId="77777777" w:rsidR="000744B3" w:rsidRPr="00195811" w:rsidRDefault="000744B3">
            <w:pPr>
              <w:rPr>
                <w:rFonts w:ascii="Gill Sans MT" w:hAnsi="Gill Sans MT"/>
                <w:b/>
                <w:sz w:val="16"/>
                <w:szCs w:val="16"/>
                <w:lang w:val="fr-FR"/>
              </w:rPr>
            </w:pPr>
          </w:p>
        </w:tc>
      </w:tr>
      <w:tr w:rsidR="00296A11" w:rsidRPr="00195811" w14:paraId="125AC27C" w14:textId="77777777" w:rsidTr="00301B14">
        <w:trPr>
          <w:trHeight w:val="96"/>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19251" w14:textId="77777777" w:rsidR="000744B3" w:rsidRPr="00195811" w:rsidRDefault="000744B3">
            <w:pPr>
              <w:rPr>
                <w:rFonts w:ascii="Gill Sans MT" w:hAnsi="Gill Sans MT"/>
                <w:b/>
                <w:sz w:val="16"/>
                <w:szCs w:val="16"/>
                <w:lang w:val="fr-FR"/>
              </w:rPr>
            </w:pP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D671BCB"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7A22A04"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1332AB41"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19E0A140"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996D669"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AAC62E6" w14:textId="77777777" w:rsidR="000744B3" w:rsidRPr="00195811" w:rsidRDefault="000744B3">
            <w:pPr>
              <w:rPr>
                <w:rFonts w:ascii="Gill Sans MT" w:hAnsi="Gill Sans MT"/>
                <w:b/>
                <w:sz w:val="16"/>
                <w:szCs w:val="16"/>
                <w:lang w:val="fr-FR"/>
              </w:rPr>
            </w:pPr>
          </w:p>
        </w:tc>
      </w:tr>
      <w:tr w:rsidR="00296A11" w:rsidRPr="00195811" w14:paraId="462E17DF" w14:textId="77777777" w:rsidTr="00301B14">
        <w:trPr>
          <w:trHeight w:val="360"/>
        </w:trPr>
        <w:tc>
          <w:tcPr>
            <w:tcW w:w="9544" w:type="dxa"/>
            <w:gridSpan w:val="7"/>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E3D9FA" w14:textId="77777777" w:rsidR="000744B3" w:rsidRPr="00195811" w:rsidRDefault="0034045F">
            <w:pPr>
              <w:rPr>
                <w:rFonts w:ascii="Gill Sans MT" w:hAnsi="Gill Sans MT"/>
                <w:iCs/>
                <w:sz w:val="20"/>
                <w:szCs w:val="20"/>
                <w:lang w:val="fr-FR"/>
              </w:rPr>
            </w:pPr>
            <w:r w:rsidRPr="00195811">
              <w:rPr>
                <w:rFonts w:ascii="Gill Sans MT" w:hAnsi="Gill Sans MT"/>
                <w:iCs/>
                <w:sz w:val="20"/>
                <w:szCs w:val="20"/>
                <w:lang w:val="fr-FR"/>
              </w:rPr>
              <w:t>Autres légumes</w:t>
            </w:r>
          </w:p>
        </w:tc>
      </w:tr>
      <w:tr w:rsidR="00296A11" w:rsidRPr="00195811" w14:paraId="553923D0" w14:textId="77777777" w:rsidTr="00301B14">
        <w:trPr>
          <w:trHeight w:val="96"/>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6ADDC" w14:textId="77777777" w:rsidR="000744B3" w:rsidRPr="00195811" w:rsidRDefault="000744B3">
            <w:pPr>
              <w:rPr>
                <w:rFonts w:ascii="Gill Sans MT" w:hAnsi="Gill Sans MT"/>
                <w:b/>
                <w:sz w:val="16"/>
                <w:szCs w:val="16"/>
                <w:lang w:val="fr-FR"/>
              </w:rPr>
            </w:pP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558C7AF"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9F15AAA"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1B3020A6"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0614192"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E1D3988"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234F8C9" w14:textId="77777777" w:rsidR="000744B3" w:rsidRPr="00195811" w:rsidRDefault="000744B3">
            <w:pPr>
              <w:rPr>
                <w:rFonts w:ascii="Gill Sans MT" w:hAnsi="Gill Sans MT"/>
                <w:b/>
                <w:sz w:val="16"/>
                <w:szCs w:val="16"/>
                <w:lang w:val="fr-FR"/>
              </w:rPr>
            </w:pPr>
          </w:p>
        </w:tc>
      </w:tr>
      <w:tr w:rsidR="00296A11" w:rsidRPr="00195811" w14:paraId="417319A2" w14:textId="77777777" w:rsidTr="00301B14">
        <w:trPr>
          <w:trHeight w:val="96"/>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FD8E1" w14:textId="77777777" w:rsidR="000744B3" w:rsidRPr="00195811" w:rsidRDefault="000744B3">
            <w:pPr>
              <w:rPr>
                <w:rFonts w:ascii="Gill Sans MT" w:hAnsi="Gill Sans MT"/>
                <w:b/>
                <w:sz w:val="16"/>
                <w:szCs w:val="16"/>
                <w:lang w:val="fr-FR"/>
              </w:rPr>
            </w:pP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CCFDBF2"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D35B333"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0286EA9"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A2A4002"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11E654D0"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C5058FF" w14:textId="77777777" w:rsidR="000744B3" w:rsidRPr="00195811" w:rsidRDefault="000744B3">
            <w:pPr>
              <w:rPr>
                <w:rFonts w:ascii="Gill Sans MT" w:hAnsi="Gill Sans MT"/>
                <w:b/>
                <w:sz w:val="16"/>
                <w:szCs w:val="16"/>
                <w:lang w:val="fr-FR"/>
              </w:rPr>
            </w:pPr>
          </w:p>
        </w:tc>
      </w:tr>
      <w:tr w:rsidR="00296A11" w:rsidRPr="00195811" w14:paraId="006AFFA1" w14:textId="77777777" w:rsidTr="00301B14">
        <w:trPr>
          <w:trHeight w:val="360"/>
        </w:trPr>
        <w:tc>
          <w:tcPr>
            <w:tcW w:w="9544" w:type="dxa"/>
            <w:gridSpan w:val="7"/>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AB4460" w14:textId="77777777" w:rsidR="000744B3" w:rsidRPr="00195811" w:rsidRDefault="0034045F">
            <w:pPr>
              <w:rPr>
                <w:rFonts w:ascii="Gill Sans MT" w:hAnsi="Gill Sans MT"/>
                <w:iCs/>
                <w:sz w:val="20"/>
                <w:szCs w:val="20"/>
                <w:lang w:val="fr-FR"/>
              </w:rPr>
            </w:pPr>
            <w:r w:rsidRPr="00195811">
              <w:rPr>
                <w:rFonts w:ascii="Gill Sans MT" w:hAnsi="Gill Sans MT"/>
                <w:iCs/>
                <w:sz w:val="20"/>
                <w:szCs w:val="20"/>
                <w:lang w:val="fr-FR"/>
              </w:rPr>
              <w:t>Autres fruits</w:t>
            </w:r>
          </w:p>
        </w:tc>
      </w:tr>
      <w:tr w:rsidR="00296A11" w:rsidRPr="00195811" w14:paraId="678AAF7D" w14:textId="77777777" w:rsidTr="00301B14">
        <w:trPr>
          <w:trHeight w:val="96"/>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D7492" w14:textId="77777777" w:rsidR="000744B3" w:rsidRPr="00195811" w:rsidRDefault="000744B3">
            <w:pPr>
              <w:rPr>
                <w:rFonts w:ascii="Gill Sans MT" w:hAnsi="Gill Sans MT"/>
                <w:b/>
                <w:sz w:val="16"/>
                <w:szCs w:val="16"/>
                <w:lang w:val="fr-FR"/>
              </w:rPr>
            </w:pP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1CDB78C"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C071ECF"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835BC16"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07D78B9"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88D3E26"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D963C0D" w14:textId="77777777" w:rsidR="000744B3" w:rsidRPr="00195811" w:rsidRDefault="000744B3">
            <w:pPr>
              <w:rPr>
                <w:rFonts w:ascii="Gill Sans MT" w:hAnsi="Gill Sans MT"/>
                <w:b/>
                <w:sz w:val="16"/>
                <w:szCs w:val="16"/>
                <w:lang w:val="fr-FR"/>
              </w:rPr>
            </w:pPr>
          </w:p>
        </w:tc>
      </w:tr>
      <w:tr w:rsidR="00296A11" w:rsidRPr="00195811" w14:paraId="1608E520" w14:textId="77777777" w:rsidTr="00301B14">
        <w:trPr>
          <w:trHeight w:val="96"/>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B3669" w14:textId="77777777" w:rsidR="000744B3" w:rsidRPr="00195811" w:rsidRDefault="000744B3">
            <w:pPr>
              <w:rPr>
                <w:rFonts w:ascii="Gill Sans MT" w:hAnsi="Gill Sans MT"/>
                <w:b/>
                <w:sz w:val="16"/>
                <w:szCs w:val="16"/>
                <w:lang w:val="fr-FR"/>
              </w:rPr>
            </w:pP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7E3387A"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12FA9476" w14:textId="77777777" w:rsidR="000744B3" w:rsidRPr="00195811" w:rsidRDefault="000744B3">
            <w:pPr>
              <w:rPr>
                <w:rFonts w:ascii="Gill Sans MT" w:hAnsi="Gill Sans MT"/>
                <w:b/>
                <w:sz w:val="16"/>
                <w:szCs w:val="16"/>
                <w:lang w:val="fr-FR"/>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21E3B2D" w14:textId="77777777" w:rsidR="000744B3" w:rsidRPr="00195811" w:rsidRDefault="000744B3">
            <w:pPr>
              <w:rPr>
                <w:rFonts w:ascii="Gill Sans MT" w:hAnsi="Gill Sans MT"/>
                <w:b/>
                <w:sz w:val="16"/>
                <w:szCs w:val="16"/>
                <w:lang w:val="fr-FR"/>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CD0EBB0" w14:textId="77777777" w:rsidR="000744B3" w:rsidRPr="00195811" w:rsidRDefault="000744B3">
            <w:pPr>
              <w:rPr>
                <w:rFonts w:ascii="Gill Sans MT" w:hAnsi="Gill Sans MT"/>
                <w:b/>
                <w:sz w:val="16"/>
                <w:szCs w:val="16"/>
                <w:lang w:val="fr-FR"/>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5EE9D93" w14:textId="77777777" w:rsidR="000744B3" w:rsidRPr="00195811" w:rsidRDefault="000744B3">
            <w:pPr>
              <w:rPr>
                <w:rFonts w:ascii="Gill Sans MT" w:hAnsi="Gill Sans MT"/>
                <w:b/>
                <w:sz w:val="16"/>
                <w:szCs w:val="16"/>
                <w:lang w:val="fr-FR"/>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E1FD3B0" w14:textId="77777777" w:rsidR="000744B3" w:rsidRPr="00195811" w:rsidRDefault="000744B3">
            <w:pPr>
              <w:rPr>
                <w:rFonts w:ascii="Gill Sans MT" w:hAnsi="Gill Sans MT"/>
                <w:b/>
                <w:sz w:val="16"/>
                <w:szCs w:val="16"/>
                <w:lang w:val="fr-FR"/>
              </w:rPr>
            </w:pPr>
          </w:p>
        </w:tc>
      </w:tr>
    </w:tbl>
    <w:p w14:paraId="6E4ABC76" w14:textId="77777777" w:rsidR="000744B3" w:rsidRPr="00195811" w:rsidRDefault="0034045F" w:rsidP="0001515E">
      <w:pPr>
        <w:pStyle w:val="AN-Head2"/>
        <w:rPr>
          <w:lang w:val="fr-FR"/>
        </w:rPr>
      </w:pPr>
      <w:bookmarkStart w:id="118" w:name="_Toc158718905"/>
      <w:bookmarkStart w:id="119" w:name="_Toc158761487"/>
      <w:r w:rsidRPr="00195811">
        <w:rPr>
          <w:lang w:val="fr-FR"/>
        </w:rPr>
        <w:t>Calendrier saisonnier de disponibilité des aliments</w:t>
      </w:r>
      <w:bookmarkEnd w:id="118"/>
      <w:bookmarkEnd w:id="119"/>
    </w:p>
    <w:p w14:paraId="442CF1C7" w14:textId="37D923E2" w:rsidR="000744B3" w:rsidRPr="00195811" w:rsidRDefault="0034045F">
      <w:pPr>
        <w:rPr>
          <w:rFonts w:ascii="Gill Sans MT" w:hAnsi="Gill Sans MT"/>
          <w:lang w:val="fr-FR"/>
        </w:rPr>
      </w:pPr>
      <w:r w:rsidRPr="00195811">
        <w:rPr>
          <w:rFonts w:ascii="Gill Sans MT" w:hAnsi="Gill Sans MT"/>
          <w:lang w:val="fr-FR"/>
        </w:rPr>
        <w:t>Un calendrier saisonnier de disponibilité des aliments indique quand les différents aliments sont disponibles dans la communauté ou dans une zone de programme en particulier. S</w:t>
      </w:r>
      <w:r w:rsidR="00A95B9B">
        <w:rPr>
          <w:rFonts w:ascii="Gill Sans MT" w:hAnsi="Gill Sans MT"/>
          <w:lang w:val="fr-FR"/>
        </w:rPr>
        <w:t>’</w:t>
      </w:r>
      <w:r w:rsidRPr="00195811">
        <w:rPr>
          <w:rFonts w:ascii="Gill Sans MT" w:hAnsi="Gill Sans MT"/>
          <w:lang w:val="fr-FR"/>
        </w:rPr>
        <w:t>il n</w:t>
      </w:r>
      <w:r w:rsidR="00A95B9B">
        <w:rPr>
          <w:rFonts w:ascii="Gill Sans MT" w:hAnsi="Gill Sans MT"/>
          <w:lang w:val="fr-FR"/>
        </w:rPr>
        <w:t>’</w:t>
      </w:r>
      <w:r w:rsidRPr="00195811">
        <w:rPr>
          <w:rFonts w:ascii="Gill Sans MT" w:hAnsi="Gill Sans MT"/>
          <w:lang w:val="fr-FR"/>
        </w:rPr>
        <w:t>existe pas de calendrier saisonnier de disponibilité des aliments, utilisez le tableau de l</w:t>
      </w:r>
      <w:r w:rsidR="00A95B9B">
        <w:rPr>
          <w:rFonts w:ascii="Gill Sans MT" w:hAnsi="Gill Sans MT"/>
          <w:lang w:val="fr-FR"/>
        </w:rPr>
        <w:t>’</w:t>
      </w:r>
      <w:r w:rsidRPr="00195811">
        <w:rPr>
          <w:rFonts w:ascii="Gill Sans MT" w:hAnsi="Gill Sans MT"/>
          <w:lang w:val="fr-FR"/>
        </w:rPr>
        <w:t>outil ORA (</w:t>
      </w:r>
      <w:hyperlink r:id="rId26" w:anchor="gid=99141600" w:tooltip="Feuille 2 : liste d’identification des aliments clés" w:history="1">
        <w:r w:rsidR="00235AAE" w:rsidRPr="00195811">
          <w:rPr>
            <w:rFonts w:ascii="Gill Sans MT" w:hAnsi="Gill Sans MT"/>
            <w:color w:val="1155CC"/>
            <w:u w:val="single"/>
            <w:lang w:val="fr-FR"/>
          </w:rPr>
          <w:t>Feuille 2 : liste d</w:t>
        </w:r>
        <w:r w:rsidR="00A95B9B">
          <w:rPr>
            <w:rFonts w:ascii="Gill Sans MT" w:hAnsi="Gill Sans MT"/>
            <w:color w:val="1155CC"/>
            <w:u w:val="single"/>
            <w:lang w:val="fr-FR"/>
          </w:rPr>
          <w:t>’</w:t>
        </w:r>
        <w:r w:rsidR="00235AAE" w:rsidRPr="00195811">
          <w:rPr>
            <w:rFonts w:ascii="Gill Sans MT" w:hAnsi="Gill Sans MT"/>
            <w:color w:val="1155CC"/>
            <w:u w:val="single"/>
            <w:lang w:val="fr-FR"/>
          </w:rPr>
          <w:t>identification des aliments clés</w:t>
        </w:r>
      </w:hyperlink>
      <w:r w:rsidRPr="00195811">
        <w:rPr>
          <w:rFonts w:ascii="Gill Sans MT" w:hAnsi="Gill Sans MT"/>
          <w:lang w:val="fr-FR"/>
        </w:rPr>
        <w:t xml:space="preserve">) pour rassembler les informations requises par trimestre. Le présent </w:t>
      </w:r>
      <w:hyperlink r:id="rId27" w:tooltip="guide" w:history="1">
        <w:r w:rsidRPr="00195811">
          <w:rPr>
            <w:rFonts w:ascii="Gill Sans MT" w:hAnsi="Gill Sans MT"/>
            <w:color w:val="1155CC"/>
            <w:u w:val="single"/>
            <w:lang w:val="fr-FR"/>
          </w:rPr>
          <w:t>guide</w:t>
        </w:r>
      </w:hyperlink>
      <w:r w:rsidRPr="00195811">
        <w:rPr>
          <w:rFonts w:ascii="Gill Sans MT" w:hAnsi="Gill Sans MT"/>
          <w:lang w:val="fr-FR"/>
        </w:rPr>
        <w:t xml:space="preserve"> contient des conseils détaillés sur l</w:t>
      </w:r>
      <w:r w:rsidR="00A95B9B">
        <w:rPr>
          <w:rFonts w:ascii="Gill Sans MT" w:hAnsi="Gill Sans MT"/>
          <w:lang w:val="fr-FR"/>
        </w:rPr>
        <w:t>’</w:t>
      </w:r>
      <w:r w:rsidRPr="00195811">
        <w:rPr>
          <w:rFonts w:ascii="Gill Sans MT" w:hAnsi="Gill Sans MT"/>
          <w:lang w:val="fr-FR"/>
        </w:rPr>
        <w:t>élaboration de calendriers saisonniers pour tous les groupes d</w:t>
      </w:r>
      <w:r w:rsidR="00A95B9B">
        <w:rPr>
          <w:rFonts w:ascii="Gill Sans MT" w:hAnsi="Gill Sans MT"/>
          <w:lang w:val="fr-FR"/>
        </w:rPr>
        <w:t>’</w:t>
      </w:r>
      <w:r w:rsidRPr="00195811">
        <w:rPr>
          <w:rFonts w:ascii="Gill Sans MT" w:hAnsi="Gill Sans MT"/>
          <w:lang w:val="fr-FR"/>
        </w:rPr>
        <w:t>aliments. Examinez les résultats de l</w:t>
      </w:r>
      <w:r w:rsidR="00A95B9B">
        <w:rPr>
          <w:rFonts w:ascii="Gill Sans MT" w:hAnsi="Gill Sans MT"/>
          <w:lang w:val="fr-FR"/>
        </w:rPr>
        <w:t>’</w:t>
      </w:r>
      <w:r w:rsidRPr="00195811">
        <w:rPr>
          <w:rFonts w:ascii="Gill Sans MT" w:hAnsi="Gill Sans MT"/>
          <w:lang w:val="fr-FR"/>
        </w:rPr>
        <w:t>exercice du calendrier saisonnier par rapport à l</w:t>
      </w:r>
      <w:r w:rsidR="00A95B9B">
        <w:rPr>
          <w:rFonts w:ascii="Gill Sans MT" w:hAnsi="Gill Sans MT"/>
          <w:lang w:val="fr-FR"/>
        </w:rPr>
        <w:t>’</w:t>
      </w:r>
      <w:r w:rsidRPr="00195811">
        <w:rPr>
          <w:rFonts w:ascii="Gill Sans MT" w:hAnsi="Gill Sans MT"/>
          <w:lang w:val="fr-FR"/>
        </w:rPr>
        <w:t>exercice de cartographie du marché (ci-dessous), car la disponibilité, l</w:t>
      </w:r>
      <w:r w:rsidR="00A95B9B">
        <w:rPr>
          <w:rFonts w:ascii="Gill Sans MT" w:hAnsi="Gill Sans MT"/>
          <w:lang w:val="fr-FR"/>
        </w:rPr>
        <w:t>’</w:t>
      </w:r>
      <w:r w:rsidRPr="00195811">
        <w:rPr>
          <w:rFonts w:ascii="Gill Sans MT" w:hAnsi="Gill Sans MT"/>
          <w:lang w:val="fr-FR"/>
        </w:rPr>
        <w:t>accessibilité et l</w:t>
      </w:r>
      <w:r w:rsidR="00A95B9B">
        <w:rPr>
          <w:rFonts w:ascii="Gill Sans MT" w:hAnsi="Gill Sans MT"/>
          <w:lang w:val="fr-FR"/>
        </w:rPr>
        <w:t>’</w:t>
      </w:r>
      <w:proofErr w:type="spellStart"/>
      <w:r w:rsidRPr="00195811">
        <w:rPr>
          <w:rFonts w:ascii="Gill Sans MT" w:hAnsi="Gill Sans MT"/>
          <w:lang w:val="fr-FR"/>
        </w:rPr>
        <w:t>abordabilité</w:t>
      </w:r>
      <w:proofErr w:type="spellEnd"/>
      <w:r w:rsidRPr="00195811">
        <w:rPr>
          <w:rFonts w:ascii="Gill Sans MT" w:hAnsi="Gill Sans MT"/>
          <w:lang w:val="fr-FR"/>
        </w:rPr>
        <w:t xml:space="preserve"> (par exemple, le coût d</w:t>
      </w:r>
      <w:r w:rsidR="00A95B9B">
        <w:rPr>
          <w:rFonts w:ascii="Gill Sans MT" w:hAnsi="Gill Sans MT"/>
          <w:lang w:val="fr-FR"/>
        </w:rPr>
        <w:t>’</w:t>
      </w:r>
      <w:r w:rsidRPr="00195811">
        <w:rPr>
          <w:rFonts w:ascii="Gill Sans MT" w:hAnsi="Gill Sans MT"/>
          <w:lang w:val="fr-FR"/>
        </w:rPr>
        <w:t>un aliment ou le niveau d</w:t>
      </w:r>
      <w:r w:rsidR="00A95B9B">
        <w:rPr>
          <w:rFonts w:ascii="Gill Sans MT" w:hAnsi="Gill Sans MT"/>
          <w:lang w:val="fr-FR"/>
        </w:rPr>
        <w:t>’</w:t>
      </w:r>
      <w:r w:rsidRPr="00195811">
        <w:rPr>
          <w:rFonts w:ascii="Gill Sans MT" w:hAnsi="Gill Sans MT"/>
          <w:lang w:val="fr-FR"/>
        </w:rPr>
        <w:t>effort nécessaire pour l</w:t>
      </w:r>
      <w:r w:rsidR="00A95B9B">
        <w:rPr>
          <w:rFonts w:ascii="Gill Sans MT" w:hAnsi="Gill Sans MT"/>
          <w:lang w:val="fr-FR"/>
        </w:rPr>
        <w:t>’</w:t>
      </w:r>
      <w:r w:rsidRPr="00195811">
        <w:rPr>
          <w:rFonts w:ascii="Gill Sans MT" w:hAnsi="Gill Sans MT"/>
          <w:lang w:val="fr-FR"/>
        </w:rPr>
        <w:t>obtenir ou le rassembler) sont étroitement liés et doivent être pris en compte lors de l</w:t>
      </w:r>
      <w:r w:rsidR="00A95B9B">
        <w:rPr>
          <w:rFonts w:ascii="Gill Sans MT" w:hAnsi="Gill Sans MT"/>
          <w:lang w:val="fr-FR"/>
        </w:rPr>
        <w:t>’</w:t>
      </w:r>
      <w:r w:rsidRPr="00195811">
        <w:rPr>
          <w:rFonts w:ascii="Gill Sans MT" w:hAnsi="Gill Sans MT"/>
          <w:lang w:val="fr-FR"/>
        </w:rPr>
        <w:t xml:space="preserve">élaboration des RBA. </w:t>
      </w:r>
    </w:p>
    <w:p w14:paraId="0B444353" w14:textId="77777777" w:rsidR="000744B3" w:rsidRPr="00195811" w:rsidRDefault="0034045F">
      <w:pPr>
        <w:rPr>
          <w:rFonts w:ascii="Gill Sans MT" w:hAnsi="Gill Sans MT"/>
          <w:b/>
          <w:color w:val="BA0C2F"/>
          <w:sz w:val="24"/>
          <w:szCs w:val="24"/>
          <w:lang w:val="fr-FR"/>
        </w:rPr>
      </w:pPr>
      <w:r w:rsidRPr="00195811">
        <w:rPr>
          <w:rFonts w:ascii="Gill Sans MT" w:hAnsi="Gill Sans MT"/>
          <w:b/>
          <w:color w:val="BA0C2F"/>
          <w:sz w:val="24"/>
          <w:szCs w:val="24"/>
          <w:lang w:val="fr-FR"/>
        </w:rPr>
        <w:t>Exercice de cartographie du marché</w:t>
      </w:r>
    </w:p>
    <w:p w14:paraId="54D78D6F" w14:textId="35909AAE" w:rsidR="000744B3" w:rsidRPr="00195811" w:rsidRDefault="0034045F">
      <w:pPr>
        <w:rPr>
          <w:rFonts w:ascii="Gill Sans MT" w:hAnsi="Gill Sans MT"/>
          <w:lang w:val="fr-FR"/>
        </w:rPr>
      </w:pPr>
      <w:r w:rsidRPr="00195811">
        <w:rPr>
          <w:rFonts w:ascii="Gill Sans MT" w:hAnsi="Gill Sans MT"/>
          <w:lang w:val="fr-FR"/>
        </w:rPr>
        <w:t>En fonction de la disponibilité de données secondaires sur les marchés locaux et d</w:t>
      </w:r>
      <w:r w:rsidR="00A95B9B">
        <w:rPr>
          <w:rFonts w:ascii="Gill Sans MT" w:hAnsi="Gill Sans MT"/>
          <w:lang w:val="fr-FR"/>
        </w:rPr>
        <w:t>’</w:t>
      </w:r>
      <w:r w:rsidRPr="00195811">
        <w:rPr>
          <w:rFonts w:ascii="Gill Sans MT" w:hAnsi="Gill Sans MT"/>
          <w:lang w:val="fr-FR"/>
        </w:rPr>
        <w:t>autres évaluations que le programme RFSA peut avoir menées dans le cadre de la période d</w:t>
      </w:r>
      <w:r w:rsidR="00A95B9B">
        <w:rPr>
          <w:rFonts w:ascii="Gill Sans MT" w:hAnsi="Gill Sans MT"/>
          <w:lang w:val="fr-FR"/>
        </w:rPr>
        <w:t>’</w:t>
      </w:r>
      <w:r w:rsidRPr="00195811">
        <w:rPr>
          <w:rFonts w:ascii="Gill Sans MT" w:hAnsi="Gill Sans MT"/>
          <w:lang w:val="fr-FR"/>
        </w:rPr>
        <w:t>affinage et de mise en œuvre, il se peut que vous deviez recueillir des informations supplémentaires sur les marchés alimentaires. L</w:t>
      </w:r>
      <w:r w:rsidR="00A95B9B">
        <w:rPr>
          <w:rFonts w:ascii="Gill Sans MT" w:hAnsi="Gill Sans MT"/>
          <w:lang w:val="fr-FR"/>
        </w:rPr>
        <w:t>’</w:t>
      </w:r>
      <w:r w:rsidRPr="00195811">
        <w:rPr>
          <w:rFonts w:ascii="Gill Sans MT" w:hAnsi="Gill Sans MT"/>
          <w:lang w:val="fr-FR"/>
        </w:rPr>
        <w:t>objectif d</w:t>
      </w:r>
      <w:r w:rsidR="00A95B9B">
        <w:rPr>
          <w:rFonts w:ascii="Gill Sans MT" w:hAnsi="Gill Sans MT"/>
          <w:lang w:val="fr-FR"/>
        </w:rPr>
        <w:t>’</w:t>
      </w:r>
      <w:r w:rsidRPr="00195811">
        <w:rPr>
          <w:rFonts w:ascii="Gill Sans MT" w:hAnsi="Gill Sans MT"/>
          <w:lang w:val="fr-FR"/>
        </w:rPr>
        <w:t>un exercice de cartographie du marché est d</w:t>
      </w:r>
      <w:r w:rsidR="00A95B9B">
        <w:rPr>
          <w:rFonts w:ascii="Gill Sans MT" w:hAnsi="Gill Sans MT"/>
          <w:lang w:val="fr-FR"/>
        </w:rPr>
        <w:t>’</w:t>
      </w:r>
      <w:r w:rsidRPr="00195811">
        <w:rPr>
          <w:rFonts w:ascii="Gill Sans MT" w:hAnsi="Gill Sans MT"/>
          <w:lang w:val="fr-FR"/>
        </w:rPr>
        <w:t>identifier les types d</w:t>
      </w:r>
      <w:r w:rsidR="00A95B9B">
        <w:rPr>
          <w:rFonts w:ascii="Gill Sans MT" w:hAnsi="Gill Sans MT"/>
          <w:lang w:val="fr-FR"/>
        </w:rPr>
        <w:t>’</w:t>
      </w:r>
      <w:r w:rsidRPr="00195811">
        <w:rPr>
          <w:rFonts w:ascii="Gill Sans MT" w:hAnsi="Gill Sans MT"/>
          <w:lang w:val="fr-FR"/>
        </w:rPr>
        <w:t>aliments qui sont disponibles localement, accessibles et abordables dans la zone couverte par le programme. Les données concernant la disponibilité saisonnière et le coût des aliments composant les différents groupes alimentaires, ainsi que les préférences des consommateurs et les caractéristiques des détaillants en alimentation, permettent de déterminer quels fruits, légumes, sources animales et aliments de base doivent être pris en compte lors de l</w:t>
      </w:r>
      <w:r w:rsidR="00A95B9B">
        <w:rPr>
          <w:rFonts w:ascii="Gill Sans MT" w:hAnsi="Gill Sans MT"/>
          <w:lang w:val="fr-FR"/>
        </w:rPr>
        <w:t>’</w:t>
      </w:r>
      <w:r w:rsidRPr="00195811">
        <w:rPr>
          <w:rFonts w:ascii="Gill Sans MT" w:hAnsi="Gill Sans MT"/>
          <w:lang w:val="fr-FR"/>
        </w:rPr>
        <w:t>élaboration de RBA nutritives.</w:t>
      </w:r>
    </w:p>
    <w:p w14:paraId="6C59C3B2" w14:textId="57A8BD78" w:rsidR="000744B3" w:rsidRPr="00195811" w:rsidRDefault="0034045F">
      <w:pPr>
        <w:spacing w:before="200"/>
        <w:rPr>
          <w:rFonts w:ascii="Gill Sans MT" w:hAnsi="Gill Sans MT"/>
          <w:lang w:val="fr-FR"/>
        </w:rPr>
      </w:pPr>
      <w:r w:rsidRPr="00195811">
        <w:rPr>
          <w:rFonts w:ascii="Gill Sans MT" w:hAnsi="Gill Sans MT"/>
          <w:lang w:val="fr-FR"/>
        </w:rPr>
        <w:t>Bien qu</w:t>
      </w:r>
      <w:r w:rsidR="00A95B9B">
        <w:rPr>
          <w:rFonts w:ascii="Gill Sans MT" w:hAnsi="Gill Sans MT"/>
          <w:lang w:val="fr-FR"/>
        </w:rPr>
        <w:t>’</w:t>
      </w:r>
      <w:r w:rsidRPr="00195811">
        <w:rPr>
          <w:rFonts w:ascii="Gill Sans MT" w:hAnsi="Gill Sans MT"/>
          <w:lang w:val="fr-FR"/>
        </w:rPr>
        <w:t>il existe toute une série de méthodologies d</w:t>
      </w:r>
      <w:r w:rsidR="00A95B9B">
        <w:rPr>
          <w:rFonts w:ascii="Gill Sans MT" w:hAnsi="Gill Sans MT"/>
          <w:lang w:val="fr-FR"/>
        </w:rPr>
        <w:t>’</w:t>
      </w:r>
      <w:r w:rsidRPr="00195811">
        <w:rPr>
          <w:rFonts w:ascii="Gill Sans MT" w:hAnsi="Gill Sans MT"/>
          <w:lang w:val="fr-FR"/>
        </w:rPr>
        <w:t>étude de marché et de cartographie,</w:t>
      </w:r>
      <w:r w:rsidRPr="00195811">
        <w:rPr>
          <w:rFonts w:ascii="Gill Sans MT" w:hAnsi="Gill Sans MT"/>
          <w:vertAlign w:val="superscript"/>
          <w:lang w:val="fr-FR"/>
        </w:rPr>
        <w:footnoteReference w:id="11"/>
      </w:r>
      <w:r w:rsidRPr="00195811">
        <w:rPr>
          <w:rFonts w:ascii="Gill Sans MT" w:hAnsi="Gill Sans MT"/>
          <w:lang w:val="fr-FR"/>
        </w:rPr>
        <w:t>, l</w:t>
      </w:r>
      <w:r w:rsidR="00A95B9B">
        <w:rPr>
          <w:rFonts w:ascii="Gill Sans MT" w:hAnsi="Gill Sans MT"/>
          <w:lang w:val="fr-FR"/>
        </w:rPr>
        <w:t>’</w:t>
      </w:r>
      <w:r w:rsidRPr="00195811">
        <w:rPr>
          <w:rFonts w:ascii="Gill Sans MT" w:hAnsi="Gill Sans MT"/>
          <w:lang w:val="fr-FR"/>
        </w:rPr>
        <w:t xml:space="preserve">équipe du programme peut utiliser la </w:t>
      </w:r>
      <w:hyperlink r:id="rId28" w:tooltip="cartographie des marchés territoriaux" w:history="1">
        <w:r w:rsidRPr="00195811">
          <w:rPr>
            <w:rFonts w:ascii="Gill Sans MT" w:hAnsi="Gill Sans MT"/>
            <w:color w:val="1155CC"/>
            <w:u w:val="single"/>
            <w:lang w:val="fr-FR"/>
          </w:rPr>
          <w:t>cartographie des marchés territoriaux</w:t>
        </w:r>
      </w:hyperlink>
      <w:r w:rsidRPr="00195811">
        <w:rPr>
          <w:rFonts w:ascii="Gill Sans MT" w:hAnsi="Gill Sans MT"/>
          <w:lang w:val="fr-FR"/>
        </w:rPr>
        <w:t xml:space="preserve"> pour la collecte participative de données sur les marchés alimentaires.</w:t>
      </w:r>
      <w:r w:rsidRPr="00195811">
        <w:rPr>
          <w:rFonts w:ascii="Gill Sans MT" w:hAnsi="Gill Sans MT"/>
          <w:vertAlign w:val="superscript"/>
          <w:lang w:val="fr-FR"/>
        </w:rPr>
        <w:footnoteReference w:id="12"/>
      </w:r>
      <w:r w:rsidRPr="00195811">
        <w:rPr>
          <w:rFonts w:ascii="Gill Sans MT" w:hAnsi="Gill Sans MT"/>
          <w:lang w:val="fr-FR"/>
        </w:rPr>
        <w:t xml:space="preserve"> Le guide fournit une description détaillée, étape par étape, des procédures et des suggestions pour le traitement et l</w:t>
      </w:r>
      <w:r w:rsidR="00A95B9B">
        <w:rPr>
          <w:rFonts w:ascii="Gill Sans MT" w:hAnsi="Gill Sans MT"/>
          <w:lang w:val="fr-FR"/>
        </w:rPr>
        <w:t>’</w:t>
      </w:r>
      <w:r w:rsidRPr="00195811">
        <w:rPr>
          <w:rFonts w:ascii="Gill Sans MT" w:hAnsi="Gill Sans MT"/>
          <w:lang w:val="fr-FR"/>
        </w:rPr>
        <w:t>analyse des données et inclut des outils de collecte de données dans les annexes. Comme pour toute étude de marché ou méthodologie de cartographie, l</w:t>
      </w:r>
      <w:r w:rsidR="00A95B9B">
        <w:rPr>
          <w:rFonts w:ascii="Gill Sans MT" w:hAnsi="Gill Sans MT"/>
          <w:lang w:val="fr-FR"/>
        </w:rPr>
        <w:t>’</w:t>
      </w:r>
      <w:r w:rsidRPr="00195811">
        <w:rPr>
          <w:rFonts w:ascii="Gill Sans MT" w:hAnsi="Gill Sans MT"/>
          <w:lang w:val="fr-FR"/>
        </w:rPr>
        <w:t xml:space="preserve">équipe du programme devra adapter les questionnaires au contexte local. </w:t>
      </w:r>
    </w:p>
    <w:p w14:paraId="4AB584D7" w14:textId="4DDF811C" w:rsidR="000744B3" w:rsidRPr="00195811" w:rsidRDefault="0034045F">
      <w:pPr>
        <w:spacing w:before="200"/>
        <w:rPr>
          <w:rFonts w:ascii="Gill Sans MT" w:hAnsi="Gill Sans MT"/>
          <w:lang w:val="fr-FR"/>
        </w:rPr>
      </w:pPr>
      <w:r w:rsidRPr="00195811">
        <w:rPr>
          <w:rFonts w:ascii="Gill Sans MT" w:hAnsi="Gill Sans MT"/>
          <w:lang w:val="fr-FR"/>
        </w:rPr>
        <w:t>En fonction des données précédemment collectées par l</w:t>
      </w:r>
      <w:r w:rsidR="00A95B9B">
        <w:rPr>
          <w:rFonts w:ascii="Gill Sans MT" w:hAnsi="Gill Sans MT"/>
          <w:lang w:val="fr-FR"/>
        </w:rPr>
        <w:t>’</w:t>
      </w:r>
      <w:r w:rsidRPr="00195811">
        <w:rPr>
          <w:rFonts w:ascii="Gill Sans MT" w:hAnsi="Gill Sans MT"/>
          <w:lang w:val="fr-FR"/>
        </w:rPr>
        <w:t>équipe RFSA, certaines questions peuvent ne pas être nécessaires et d</w:t>
      </w:r>
      <w:r w:rsidR="00A95B9B">
        <w:rPr>
          <w:rFonts w:ascii="Gill Sans MT" w:hAnsi="Gill Sans MT"/>
          <w:lang w:val="fr-FR"/>
        </w:rPr>
        <w:t>’</w:t>
      </w:r>
      <w:r w:rsidRPr="00195811">
        <w:rPr>
          <w:rFonts w:ascii="Gill Sans MT" w:hAnsi="Gill Sans MT"/>
          <w:lang w:val="fr-FR"/>
        </w:rPr>
        <w:t>autres peuvent être ajoutées. Bien que cette méthodologie utilise les 10 groupes d</w:t>
      </w:r>
      <w:r w:rsidR="00A95B9B">
        <w:rPr>
          <w:rFonts w:ascii="Gill Sans MT" w:hAnsi="Gill Sans MT"/>
          <w:lang w:val="fr-FR"/>
        </w:rPr>
        <w:t>’</w:t>
      </w:r>
      <w:r w:rsidRPr="00195811">
        <w:rPr>
          <w:rFonts w:ascii="Gill Sans MT" w:hAnsi="Gill Sans MT"/>
          <w:lang w:val="fr-FR"/>
        </w:rPr>
        <w:t xml:space="preserve">aliments définis dans le guide de mesure des </w:t>
      </w:r>
      <w:hyperlink r:id="rId29" w:tooltip="DAM pour les femmes" w:history="1">
        <w:r w:rsidRPr="00195811">
          <w:rPr>
            <w:rFonts w:ascii="Gill Sans MT" w:hAnsi="Gill Sans MT"/>
            <w:color w:val="1155CC"/>
            <w:u w:val="single"/>
            <w:lang w:val="fr-FR"/>
          </w:rPr>
          <w:t>DAM pour les femmes</w:t>
        </w:r>
      </w:hyperlink>
      <w:r w:rsidRPr="00195811">
        <w:rPr>
          <w:rFonts w:ascii="Gill Sans MT" w:hAnsi="Gill Sans MT"/>
          <w:lang w:val="fr-FR"/>
        </w:rPr>
        <w:t>, il est facile de l</w:t>
      </w:r>
      <w:r w:rsidR="00A95B9B">
        <w:rPr>
          <w:rFonts w:ascii="Gill Sans MT" w:hAnsi="Gill Sans MT"/>
          <w:lang w:val="fr-FR"/>
        </w:rPr>
        <w:t>’</w:t>
      </w:r>
      <w:r w:rsidRPr="00195811">
        <w:rPr>
          <w:rFonts w:ascii="Gill Sans MT" w:hAnsi="Gill Sans MT"/>
          <w:lang w:val="fr-FR"/>
        </w:rPr>
        <w:t>adapter aux 7 groupes d</w:t>
      </w:r>
      <w:r w:rsidR="00A95B9B">
        <w:rPr>
          <w:rFonts w:ascii="Gill Sans MT" w:hAnsi="Gill Sans MT"/>
          <w:lang w:val="fr-FR"/>
        </w:rPr>
        <w:t>’</w:t>
      </w:r>
      <w:r w:rsidRPr="00195811">
        <w:rPr>
          <w:rFonts w:ascii="Gill Sans MT" w:hAnsi="Gill Sans MT"/>
          <w:lang w:val="fr-FR"/>
        </w:rPr>
        <w:t xml:space="preserve">aliments des </w:t>
      </w:r>
      <w:hyperlink r:id="rId30" w:tooltip="DAM" w:history="1">
        <w:r w:rsidRPr="00195811">
          <w:rPr>
            <w:rFonts w:ascii="Gill Sans MT" w:hAnsi="Gill Sans MT"/>
            <w:color w:val="1155CC"/>
            <w:u w:val="single"/>
            <w:lang w:val="fr-FR"/>
          </w:rPr>
          <w:t>DAM</w:t>
        </w:r>
      </w:hyperlink>
      <w:r w:rsidRPr="00195811">
        <w:rPr>
          <w:rFonts w:ascii="Gill Sans MT" w:hAnsi="Gill Sans MT"/>
          <w:lang w:val="fr-FR"/>
        </w:rPr>
        <w:t>, le cas échéant. Notez que ces mêmes groupes d</w:t>
      </w:r>
      <w:r w:rsidR="00A95B9B">
        <w:rPr>
          <w:rFonts w:ascii="Gill Sans MT" w:hAnsi="Gill Sans MT"/>
          <w:lang w:val="fr-FR"/>
        </w:rPr>
        <w:t>’</w:t>
      </w:r>
      <w:r w:rsidRPr="00195811">
        <w:rPr>
          <w:rFonts w:ascii="Gill Sans MT" w:hAnsi="Gill Sans MT"/>
          <w:lang w:val="fr-FR"/>
        </w:rPr>
        <w:t>aliments sont utilisés pour l</w:t>
      </w:r>
      <w:r w:rsidR="00A95B9B">
        <w:rPr>
          <w:rFonts w:ascii="Gill Sans MT" w:hAnsi="Gill Sans MT"/>
          <w:lang w:val="fr-FR"/>
        </w:rPr>
        <w:t>’</w:t>
      </w:r>
      <w:r w:rsidRPr="00195811">
        <w:rPr>
          <w:rFonts w:ascii="Gill Sans MT" w:hAnsi="Gill Sans MT"/>
          <w:lang w:val="fr-FR"/>
        </w:rPr>
        <w:t>analyse de la composition nutritionnelle à la Phase 4.</w:t>
      </w:r>
    </w:p>
    <w:p w14:paraId="30B60BA4" w14:textId="77777777" w:rsidR="000744B3" w:rsidRPr="00195811" w:rsidRDefault="0034045F">
      <w:pPr>
        <w:pBdr>
          <w:top w:val="nil"/>
          <w:left w:val="nil"/>
          <w:bottom w:val="nil"/>
          <w:right w:val="nil"/>
          <w:between w:val="nil"/>
        </w:pBdr>
        <w:rPr>
          <w:rFonts w:ascii="Gill Sans MT" w:hAnsi="Gill Sans MT"/>
          <w:b/>
          <w:color w:val="BA0C2F"/>
          <w:sz w:val="24"/>
          <w:szCs w:val="24"/>
          <w:lang w:val="fr-FR"/>
        </w:rPr>
      </w:pPr>
      <w:bookmarkStart w:id="120" w:name="_heading=h.30j0zll" w:colFirst="0" w:colLast="0"/>
      <w:bookmarkEnd w:id="120"/>
      <w:r w:rsidRPr="00195811">
        <w:rPr>
          <w:rFonts w:ascii="Gill Sans MT" w:hAnsi="Gill Sans MT"/>
          <w:b/>
          <w:color w:val="BA0C2F"/>
          <w:sz w:val="24"/>
          <w:szCs w:val="24"/>
          <w:lang w:val="fr-FR"/>
        </w:rPr>
        <w:t>Groupes de discussion communautaires</w:t>
      </w:r>
    </w:p>
    <w:p w14:paraId="52E95CC2" w14:textId="2C85B4FD" w:rsidR="000744B3" w:rsidRPr="00195811" w:rsidRDefault="0034045F">
      <w:pPr>
        <w:rPr>
          <w:rFonts w:ascii="Gill Sans MT" w:hAnsi="Gill Sans MT"/>
          <w:lang w:val="fr-FR"/>
        </w:rPr>
      </w:pPr>
      <w:r w:rsidRPr="00195811">
        <w:rPr>
          <w:rFonts w:ascii="Gill Sans MT" w:hAnsi="Gill Sans MT"/>
          <w:lang w:val="fr-FR"/>
        </w:rPr>
        <w:t>L</w:t>
      </w:r>
      <w:r w:rsidR="00A95B9B">
        <w:rPr>
          <w:rFonts w:ascii="Gill Sans MT" w:hAnsi="Gill Sans MT"/>
          <w:lang w:val="fr-FR"/>
        </w:rPr>
        <w:t>’</w:t>
      </w:r>
      <w:r w:rsidRPr="00195811">
        <w:rPr>
          <w:rFonts w:ascii="Gill Sans MT" w:hAnsi="Gill Sans MT"/>
          <w:lang w:val="fr-FR"/>
        </w:rPr>
        <w:t>objectif des discussions de groupe est de recueillir les points de vue des membres de la communauté sur les aliments disponibles, y compris ceux qui sont produits ou cultivés à la maison, élevés, achetés et cueillis (aliments négligés et sous-utilisés). Prévoyez d</w:t>
      </w:r>
      <w:r w:rsidR="00A95B9B">
        <w:rPr>
          <w:rFonts w:ascii="Gill Sans MT" w:hAnsi="Gill Sans MT"/>
          <w:lang w:val="fr-FR"/>
        </w:rPr>
        <w:t>’</w:t>
      </w:r>
      <w:r w:rsidRPr="00195811">
        <w:rPr>
          <w:rFonts w:ascii="Gill Sans MT" w:hAnsi="Gill Sans MT"/>
          <w:lang w:val="fr-FR"/>
        </w:rPr>
        <w:t>organiser environ deux discussions de groupe, en posant les questions du tableau 6 ci-dessous, par zone et en incluant un échantillon représentatif de membres de la communauté afin d</w:t>
      </w:r>
      <w:r w:rsidR="00A95B9B">
        <w:rPr>
          <w:rFonts w:ascii="Gill Sans MT" w:hAnsi="Gill Sans MT"/>
          <w:lang w:val="fr-FR"/>
        </w:rPr>
        <w:t>’</w:t>
      </w:r>
      <w:r w:rsidRPr="00195811">
        <w:rPr>
          <w:rFonts w:ascii="Gill Sans MT" w:hAnsi="Gill Sans MT"/>
          <w:lang w:val="fr-FR"/>
        </w:rPr>
        <w:t>obtenir des perspectives diverses. La liste d</w:t>
      </w:r>
      <w:r w:rsidR="00A95B9B">
        <w:rPr>
          <w:rFonts w:ascii="Gill Sans MT" w:hAnsi="Gill Sans MT"/>
          <w:lang w:val="fr-FR"/>
        </w:rPr>
        <w:t>’</w:t>
      </w:r>
      <w:r w:rsidRPr="00195811">
        <w:rPr>
          <w:rFonts w:ascii="Gill Sans MT" w:hAnsi="Gill Sans MT"/>
          <w:lang w:val="fr-FR"/>
        </w:rPr>
        <w:t xml:space="preserve">identification des aliments clés (tableau 5 ci-dessus) peut être un format utile pour enregistrer les aliments mentionnés par les membres de la communauté dans leurs groupes alimentaires respectifs. Utilisez le tableau 7 pour consigner les résultats de chaque groupe de discussion et analysez-les ensemble. </w:t>
      </w:r>
    </w:p>
    <w:p w14:paraId="5D985192" w14:textId="77777777" w:rsidR="000744B3" w:rsidRPr="00195811" w:rsidRDefault="0034045F" w:rsidP="0001515E">
      <w:pPr>
        <w:pStyle w:val="AN-Tabletitle"/>
        <w:rPr>
          <w:lang w:val="fr-FR"/>
        </w:rPr>
      </w:pPr>
      <w:r w:rsidRPr="00195811">
        <w:rPr>
          <w:lang w:val="fr-FR"/>
        </w:rPr>
        <w:t>Tableau 6. Guide pour les groupes de discussion communautaires</w:t>
      </w:r>
    </w:p>
    <w:tbl>
      <w:tblPr>
        <w:tblStyle w:val="3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296A11" w:rsidRPr="000C781B" w14:paraId="00537751" w14:textId="77777777" w:rsidTr="00301B14">
        <w:trPr>
          <w:trHeight w:val="392"/>
        </w:trPr>
        <w:tc>
          <w:tcPr>
            <w:tcW w:w="9360" w:type="dxa"/>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377E38BD" w14:textId="77777777" w:rsidR="000744B3" w:rsidRPr="00195811" w:rsidRDefault="0034045F">
            <w:pPr>
              <w:rPr>
                <w:rFonts w:ascii="Gill Sans MT" w:hAnsi="Gill Sans MT"/>
                <w:b/>
                <w:color w:val="FFFFFF"/>
                <w:lang w:val="fr-FR"/>
              </w:rPr>
            </w:pPr>
            <w:r w:rsidRPr="00195811">
              <w:rPr>
                <w:rFonts w:ascii="Gill Sans MT" w:hAnsi="Gill Sans MT"/>
                <w:b/>
                <w:color w:val="FFFFFF"/>
                <w:lang w:val="fr-FR"/>
              </w:rPr>
              <w:t>Caractéristiques des moyens de subsistance des ménages</w:t>
            </w:r>
          </w:p>
        </w:tc>
      </w:tr>
      <w:tr w:rsidR="00296A11" w:rsidRPr="000C781B" w14:paraId="411B047E" w14:textId="77777777" w:rsidTr="00301B14">
        <w:trPr>
          <w:trHeight w:val="240"/>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50AF0" w14:textId="77777777" w:rsidR="000744B3" w:rsidRPr="00195811" w:rsidRDefault="0034045F" w:rsidP="00DA2530">
            <w:pPr>
              <w:pStyle w:val="AN-Bullet1stlevel"/>
              <w:rPr>
                <w:lang w:val="fr-FR"/>
              </w:rPr>
            </w:pPr>
            <w:r w:rsidRPr="00195811">
              <w:rPr>
                <w:lang w:val="fr-FR"/>
              </w:rPr>
              <w:t xml:space="preserve">Décrivez le statut socio-économique des ménages de votre région. </w:t>
            </w:r>
          </w:p>
          <w:p w14:paraId="4B51489E" w14:textId="77777777" w:rsidR="000744B3" w:rsidRPr="00195811" w:rsidRDefault="0034045F" w:rsidP="00DA2530">
            <w:pPr>
              <w:pStyle w:val="AN-Bullet1stlevel"/>
              <w:rPr>
                <w:lang w:val="fr-FR"/>
              </w:rPr>
            </w:pPr>
            <w:r w:rsidRPr="00195811">
              <w:rPr>
                <w:lang w:val="fr-FR"/>
              </w:rPr>
              <w:t>Décrivez la structure familiale dans cette région. Quels sont les types de ménages les plus courants (par exemple, monogames, polygames, ménages dirigés par une femme ou un homme).</w:t>
            </w:r>
          </w:p>
          <w:p w14:paraId="085BBCCE" w14:textId="77777777" w:rsidR="000744B3" w:rsidRPr="00195811" w:rsidRDefault="0034045F" w:rsidP="00DA2530">
            <w:pPr>
              <w:pStyle w:val="AN-Bullet1stlevel"/>
              <w:rPr>
                <w:lang w:val="fr-FR"/>
              </w:rPr>
            </w:pPr>
            <w:r w:rsidRPr="00195811">
              <w:rPr>
                <w:lang w:val="fr-FR"/>
              </w:rPr>
              <w:t>Quelles sont les activités de subsistance typiques de cette région ? (</w:t>
            </w:r>
            <w:proofErr w:type="gramStart"/>
            <w:r w:rsidRPr="00195811">
              <w:rPr>
                <w:lang w:val="fr-FR"/>
              </w:rPr>
              <w:t>par</w:t>
            </w:r>
            <w:proofErr w:type="gramEnd"/>
            <w:r w:rsidRPr="00195811">
              <w:rPr>
                <w:lang w:val="fr-FR"/>
              </w:rPr>
              <w:t xml:space="preserve"> exemple, pastorales, agro-pastorales, migratoires).</w:t>
            </w:r>
          </w:p>
          <w:p w14:paraId="4266D16D" w14:textId="77777777" w:rsidR="000744B3" w:rsidRPr="00195811" w:rsidRDefault="0034045F" w:rsidP="00DA2530">
            <w:pPr>
              <w:pStyle w:val="AN-Bullet1stlevel"/>
              <w:rPr>
                <w:lang w:val="fr-FR"/>
              </w:rPr>
            </w:pPr>
            <w:r w:rsidRPr="00195811">
              <w:rPr>
                <w:lang w:val="fr-FR"/>
              </w:rPr>
              <w:t xml:space="preserve">Quels sont les groupes ethniques qui vivent dans cette région ? </w:t>
            </w:r>
          </w:p>
          <w:p w14:paraId="7D7D0AFA" w14:textId="77777777" w:rsidR="000744B3" w:rsidRPr="00195811" w:rsidRDefault="0034045F" w:rsidP="00DA2530">
            <w:pPr>
              <w:pStyle w:val="AN-Bullet1stlevel"/>
              <w:rPr>
                <w:lang w:val="fr-FR"/>
              </w:rPr>
            </w:pPr>
            <w:r w:rsidRPr="00195811">
              <w:rPr>
                <w:lang w:val="fr-FR"/>
              </w:rPr>
              <w:t xml:space="preserve">Quelles sont les religions les plus répandues dans cette région ? </w:t>
            </w:r>
          </w:p>
        </w:tc>
      </w:tr>
      <w:tr w:rsidR="00296A11" w:rsidRPr="00195811" w14:paraId="37B42A6A" w14:textId="77777777" w:rsidTr="00301B14">
        <w:trPr>
          <w:trHeight w:val="204"/>
        </w:trPr>
        <w:tc>
          <w:tcPr>
            <w:tcW w:w="9360" w:type="dxa"/>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4488305D" w14:textId="77777777" w:rsidR="000744B3" w:rsidRPr="00195811" w:rsidRDefault="0034045F">
            <w:pPr>
              <w:rPr>
                <w:rFonts w:ascii="Gill Sans MT" w:hAnsi="Gill Sans MT"/>
                <w:b/>
                <w:color w:val="FFFFFF"/>
                <w:lang w:val="fr-FR"/>
              </w:rPr>
            </w:pPr>
            <w:r w:rsidRPr="00195811">
              <w:rPr>
                <w:rFonts w:ascii="Gill Sans MT" w:hAnsi="Gill Sans MT"/>
                <w:b/>
                <w:color w:val="FFFFFF"/>
                <w:lang w:val="fr-FR"/>
              </w:rPr>
              <w:t>Production et marchés alimentaires</w:t>
            </w:r>
          </w:p>
        </w:tc>
      </w:tr>
      <w:tr w:rsidR="00296A11" w:rsidRPr="00195811" w14:paraId="61EA4984" w14:textId="77777777" w:rsidTr="00301B14">
        <w:trPr>
          <w:trHeight w:val="420"/>
        </w:trPr>
        <w:tc>
          <w:tcPr>
            <w:tcW w:w="9360" w:type="dxa"/>
            <w:tcMar>
              <w:top w:w="100" w:type="dxa"/>
              <w:left w:w="100" w:type="dxa"/>
              <w:bottom w:w="100" w:type="dxa"/>
              <w:right w:w="100" w:type="dxa"/>
            </w:tcMar>
          </w:tcPr>
          <w:p w14:paraId="15CBFB0E" w14:textId="7A99175F" w:rsidR="000744B3" w:rsidRPr="00195811" w:rsidRDefault="0034045F" w:rsidP="00DA2530">
            <w:pPr>
              <w:pStyle w:val="AN-Bullet1stlevel"/>
              <w:rPr>
                <w:lang w:val="fr-FR"/>
              </w:rPr>
            </w:pPr>
            <w:r w:rsidRPr="00195811">
              <w:rPr>
                <w:lang w:val="fr-FR"/>
              </w:rPr>
              <w:t>Qu</w:t>
            </w:r>
            <w:r w:rsidR="00A95B9B">
              <w:rPr>
                <w:lang w:val="fr-FR"/>
              </w:rPr>
              <w:t>’</w:t>
            </w:r>
            <w:r w:rsidRPr="00195811">
              <w:rPr>
                <w:lang w:val="fr-FR"/>
              </w:rPr>
              <w:t xml:space="preserve">est-ce que les habitants de cette communauté cultivent ou élèvent chez eux ? </w:t>
            </w:r>
          </w:p>
          <w:p w14:paraId="4D6AF3B2" w14:textId="6CA24193" w:rsidR="000744B3" w:rsidRPr="00195811" w:rsidRDefault="0034045F" w:rsidP="00DA2530">
            <w:pPr>
              <w:pStyle w:val="AN-Bullet1stlevel"/>
              <w:rPr>
                <w:lang w:val="fr-FR"/>
              </w:rPr>
            </w:pPr>
            <w:r w:rsidRPr="00195811">
              <w:rPr>
                <w:lang w:val="fr-FR"/>
              </w:rPr>
              <w:t>Qu</w:t>
            </w:r>
            <w:r w:rsidR="00A95B9B">
              <w:rPr>
                <w:lang w:val="fr-FR"/>
              </w:rPr>
              <w:t>’</w:t>
            </w:r>
            <w:r w:rsidRPr="00195811">
              <w:rPr>
                <w:lang w:val="fr-FR"/>
              </w:rPr>
              <w:t>est-ce que les habitants de cette communauté cultivent dans les champs ?</w:t>
            </w:r>
          </w:p>
          <w:p w14:paraId="1B13C291" w14:textId="77777777" w:rsidR="000744B3" w:rsidRPr="00195811" w:rsidRDefault="0034045F" w:rsidP="00DA2530">
            <w:pPr>
              <w:pStyle w:val="AN-Bullet1stlevel"/>
              <w:rPr>
                <w:lang w:val="fr-FR"/>
              </w:rPr>
            </w:pPr>
            <w:r w:rsidRPr="00195811">
              <w:rPr>
                <w:lang w:val="fr-FR"/>
              </w:rPr>
              <w:t xml:space="preserve">Où cultivez-vous ces aliments ? </w:t>
            </w:r>
          </w:p>
          <w:p w14:paraId="601BF26A" w14:textId="77777777" w:rsidR="000744B3" w:rsidRPr="00195811" w:rsidRDefault="0034045F" w:rsidP="00DA2530">
            <w:pPr>
              <w:pStyle w:val="AN-Bullet1stlevel"/>
              <w:rPr>
                <w:lang w:val="fr-FR"/>
              </w:rPr>
            </w:pPr>
            <w:r w:rsidRPr="00195811">
              <w:rPr>
                <w:lang w:val="fr-FR"/>
              </w:rPr>
              <w:t>Que cultivez-vous dans les potagers communautaires ou familiaux ?</w:t>
            </w:r>
          </w:p>
          <w:p w14:paraId="2B2FC020" w14:textId="3C7AD4F4" w:rsidR="000744B3" w:rsidRPr="00195811" w:rsidRDefault="0034045F" w:rsidP="00DA2530">
            <w:pPr>
              <w:pStyle w:val="AN-Bullet1stlevel"/>
              <w:rPr>
                <w:lang w:val="fr-FR"/>
              </w:rPr>
            </w:pPr>
            <w:r w:rsidRPr="00195811">
              <w:rPr>
                <w:lang w:val="fr-FR"/>
              </w:rPr>
              <w:t>Qu</w:t>
            </w:r>
            <w:r w:rsidR="00A95B9B">
              <w:rPr>
                <w:lang w:val="fr-FR"/>
              </w:rPr>
              <w:t>’</w:t>
            </w:r>
            <w:r w:rsidRPr="00195811">
              <w:rPr>
                <w:lang w:val="fr-FR"/>
              </w:rPr>
              <w:t>achetez-vous au marché ?</w:t>
            </w:r>
          </w:p>
        </w:tc>
      </w:tr>
      <w:tr w:rsidR="00296A11" w:rsidRPr="000C781B" w14:paraId="1DF7C918" w14:textId="77777777" w:rsidTr="00301B14">
        <w:trPr>
          <w:trHeight w:val="258"/>
        </w:trPr>
        <w:tc>
          <w:tcPr>
            <w:tcW w:w="9360" w:type="dxa"/>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74132823" w14:textId="77777777" w:rsidR="000744B3" w:rsidRPr="00195811" w:rsidRDefault="0034045F">
            <w:pPr>
              <w:rPr>
                <w:rFonts w:ascii="Gill Sans MT" w:hAnsi="Gill Sans MT"/>
                <w:b/>
                <w:color w:val="FFFFFF"/>
                <w:lang w:val="fr-FR"/>
              </w:rPr>
            </w:pPr>
            <w:r w:rsidRPr="00195811">
              <w:rPr>
                <w:rFonts w:ascii="Gill Sans MT" w:hAnsi="Gill Sans MT"/>
                <w:b/>
                <w:color w:val="FFFFFF"/>
                <w:lang w:val="fr-FR"/>
              </w:rPr>
              <w:t>Conservation et collecte des aliments</w:t>
            </w:r>
          </w:p>
        </w:tc>
      </w:tr>
      <w:tr w:rsidR="00296A11" w:rsidRPr="000C781B" w14:paraId="35EE2E6E" w14:textId="77777777" w:rsidTr="00301B14">
        <w:trPr>
          <w:trHeight w:val="420"/>
        </w:trPr>
        <w:tc>
          <w:tcPr>
            <w:tcW w:w="9360" w:type="dxa"/>
            <w:tcMar>
              <w:top w:w="100" w:type="dxa"/>
              <w:left w:w="100" w:type="dxa"/>
              <w:bottom w:w="100" w:type="dxa"/>
              <w:right w:w="100" w:type="dxa"/>
            </w:tcMar>
          </w:tcPr>
          <w:p w14:paraId="45EA534B" w14:textId="77777777" w:rsidR="000744B3" w:rsidRPr="00195811" w:rsidRDefault="0034045F" w:rsidP="00DA2530">
            <w:pPr>
              <w:pStyle w:val="AN-Bullet1stlevel"/>
              <w:rPr>
                <w:lang w:val="fr-FR"/>
              </w:rPr>
            </w:pPr>
            <w:r w:rsidRPr="00195811">
              <w:rPr>
                <w:lang w:val="fr-FR"/>
              </w:rPr>
              <w:t xml:space="preserve">Quels aliments pouvez-vous conserver ? </w:t>
            </w:r>
          </w:p>
          <w:p w14:paraId="498A3937" w14:textId="77777777" w:rsidR="000744B3" w:rsidRPr="00195811" w:rsidRDefault="0034045F" w:rsidP="00DA2530">
            <w:pPr>
              <w:pStyle w:val="AN-Bullet1stlevel"/>
              <w:rPr>
                <w:lang w:val="fr-FR"/>
              </w:rPr>
            </w:pPr>
            <w:r w:rsidRPr="00195811">
              <w:rPr>
                <w:lang w:val="fr-FR"/>
              </w:rPr>
              <w:t xml:space="preserve">Quels aliments conservez-vous ? </w:t>
            </w:r>
          </w:p>
          <w:p w14:paraId="56C1CC12" w14:textId="77777777" w:rsidR="000744B3" w:rsidRPr="00195811" w:rsidRDefault="0034045F" w:rsidP="00DA2530">
            <w:pPr>
              <w:pStyle w:val="AN-Bullet1stlevel"/>
              <w:rPr>
                <w:lang w:val="fr-FR"/>
              </w:rPr>
            </w:pPr>
            <w:r w:rsidRPr="00195811">
              <w:rPr>
                <w:lang w:val="fr-FR"/>
              </w:rPr>
              <w:t xml:space="preserve">Quelles méthodes de conservation utilisez-vous ? </w:t>
            </w:r>
          </w:p>
          <w:p w14:paraId="63BEA741" w14:textId="26BAEDC4" w:rsidR="000744B3" w:rsidRPr="00195811" w:rsidRDefault="0034045F" w:rsidP="00DA2530">
            <w:pPr>
              <w:pStyle w:val="AN-Bullet1stlevel"/>
              <w:rPr>
                <w:lang w:val="fr-FR"/>
              </w:rPr>
            </w:pPr>
            <w:r w:rsidRPr="00195811">
              <w:rPr>
                <w:lang w:val="fr-FR"/>
              </w:rPr>
              <w:t>Comment la période de l</w:t>
            </w:r>
            <w:r w:rsidR="00A95B9B">
              <w:rPr>
                <w:lang w:val="fr-FR"/>
              </w:rPr>
              <w:t>’</w:t>
            </w:r>
            <w:r w:rsidRPr="00195811">
              <w:rPr>
                <w:lang w:val="fr-FR"/>
              </w:rPr>
              <w:t>année influe-t-elle sur ces éléments ?</w:t>
            </w:r>
          </w:p>
          <w:p w14:paraId="242344DA" w14:textId="77777777" w:rsidR="000744B3" w:rsidRPr="00195811" w:rsidRDefault="0034045F" w:rsidP="00DA2530">
            <w:pPr>
              <w:pStyle w:val="AN-Bullet1stlevel"/>
              <w:rPr>
                <w:lang w:val="fr-FR"/>
              </w:rPr>
            </w:pPr>
            <w:r w:rsidRPr="00195811">
              <w:rPr>
                <w:lang w:val="fr-FR"/>
              </w:rPr>
              <w:t xml:space="preserve">Quels sont les aliments que vous pouvez collecter dans la nature ? </w:t>
            </w:r>
          </w:p>
          <w:p w14:paraId="781529AC" w14:textId="77777777" w:rsidR="000744B3" w:rsidRPr="00195811" w:rsidRDefault="0034045F" w:rsidP="00DA2530">
            <w:pPr>
              <w:pStyle w:val="AN-Bullet1stlevel"/>
              <w:rPr>
                <w:lang w:val="fr-FR"/>
              </w:rPr>
            </w:pPr>
            <w:r w:rsidRPr="00195811">
              <w:rPr>
                <w:lang w:val="fr-FR"/>
              </w:rPr>
              <w:t>Existe-t-il des aliments traditionnels dont la consommation diminue ?</w:t>
            </w:r>
          </w:p>
          <w:p w14:paraId="5EEC9A74" w14:textId="77777777" w:rsidR="000744B3" w:rsidRPr="00195811" w:rsidRDefault="0034045F" w:rsidP="00DA2530">
            <w:pPr>
              <w:pStyle w:val="AN-Bullet1stlevel"/>
              <w:rPr>
                <w:lang w:val="fr-FR"/>
              </w:rPr>
            </w:pPr>
            <w:r w:rsidRPr="00195811">
              <w:rPr>
                <w:lang w:val="fr-FR"/>
              </w:rPr>
              <w:t xml:space="preserve">Que pensent les membres de cette communauté des aliments traditionnels ? </w:t>
            </w:r>
          </w:p>
        </w:tc>
      </w:tr>
    </w:tbl>
    <w:p w14:paraId="0D780715" w14:textId="77777777" w:rsidR="000744B3" w:rsidRPr="00195811" w:rsidRDefault="0034045F" w:rsidP="0001515E">
      <w:pPr>
        <w:pStyle w:val="AN-Tabletitle"/>
        <w:rPr>
          <w:color w:val="BA0C2F"/>
          <w:lang w:val="fr-FR"/>
        </w:rPr>
      </w:pPr>
      <w:r w:rsidRPr="00195811">
        <w:rPr>
          <w:lang w:val="fr-FR"/>
        </w:rPr>
        <w:t>Tableau 7. Modèle de synthèse des résultats des groupes de discussion communautaires</w:t>
      </w:r>
    </w:p>
    <w:tbl>
      <w:tblPr>
        <w:tblStyle w:val="3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296A11" w:rsidRPr="000C781B" w14:paraId="356B1AB8" w14:textId="77777777" w:rsidTr="00301B14">
        <w:trPr>
          <w:trHeight w:val="392"/>
        </w:trPr>
        <w:tc>
          <w:tcPr>
            <w:tcW w:w="9360" w:type="dxa"/>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50B4714B" w14:textId="77777777" w:rsidR="000744B3" w:rsidRPr="00195811" w:rsidRDefault="0034045F">
            <w:pPr>
              <w:rPr>
                <w:rFonts w:ascii="Gill Sans MT" w:hAnsi="Gill Sans MT"/>
                <w:b/>
                <w:color w:val="FFFFFF"/>
                <w:lang w:val="fr-FR"/>
              </w:rPr>
            </w:pPr>
            <w:r w:rsidRPr="00195811">
              <w:rPr>
                <w:rFonts w:ascii="Gill Sans MT" w:hAnsi="Gill Sans MT"/>
                <w:b/>
                <w:color w:val="FFFFFF"/>
                <w:lang w:val="fr-FR"/>
              </w:rPr>
              <w:t>Caractéristiques des moyens de subsistance des ménages</w:t>
            </w:r>
          </w:p>
        </w:tc>
      </w:tr>
      <w:tr w:rsidR="00296A11" w:rsidRPr="000C781B" w14:paraId="36357DD3" w14:textId="77777777" w:rsidTr="00301B14">
        <w:trPr>
          <w:trHeight w:val="420"/>
        </w:trPr>
        <w:tc>
          <w:tcPr>
            <w:tcW w:w="9360" w:type="dxa"/>
            <w:shd w:val="clear" w:color="auto" w:fill="CFCDC9" w:themeFill="background2"/>
            <w:tcMar>
              <w:top w:w="100" w:type="dxa"/>
              <w:left w:w="100" w:type="dxa"/>
              <w:bottom w:w="100" w:type="dxa"/>
              <w:right w:w="100" w:type="dxa"/>
            </w:tcMar>
          </w:tcPr>
          <w:p w14:paraId="1EE79B17" w14:textId="77777777" w:rsidR="000744B3" w:rsidRPr="00195811" w:rsidRDefault="000744B3" w:rsidP="00614641">
            <w:pPr>
              <w:pStyle w:val="Empty30b"/>
            </w:pPr>
          </w:p>
        </w:tc>
      </w:tr>
      <w:tr w:rsidR="00296A11" w:rsidRPr="00195811" w14:paraId="61FB2BFD" w14:textId="77777777" w:rsidTr="00301B14">
        <w:trPr>
          <w:trHeight w:val="420"/>
        </w:trPr>
        <w:tc>
          <w:tcPr>
            <w:tcW w:w="9360" w:type="dxa"/>
            <w:shd w:val="clear" w:color="auto" w:fill="0067B9"/>
            <w:tcMar>
              <w:top w:w="100" w:type="dxa"/>
              <w:left w:w="100" w:type="dxa"/>
              <w:bottom w:w="100" w:type="dxa"/>
              <w:right w:w="100" w:type="dxa"/>
            </w:tcMar>
          </w:tcPr>
          <w:p w14:paraId="3D28D188" w14:textId="77777777" w:rsidR="000744B3" w:rsidRPr="00195811" w:rsidRDefault="0034045F">
            <w:pPr>
              <w:rPr>
                <w:rFonts w:ascii="Gill Sans MT" w:hAnsi="Gill Sans MT"/>
                <w:b/>
                <w:color w:val="FFFFFF"/>
                <w:lang w:val="fr-FR"/>
              </w:rPr>
            </w:pPr>
            <w:r w:rsidRPr="00195811">
              <w:rPr>
                <w:rFonts w:ascii="Gill Sans MT" w:hAnsi="Gill Sans MT"/>
                <w:b/>
                <w:color w:val="FFFFFF"/>
                <w:lang w:val="fr-FR"/>
              </w:rPr>
              <w:t>Production et marchés alimentaires</w:t>
            </w:r>
          </w:p>
        </w:tc>
      </w:tr>
      <w:tr w:rsidR="00296A11" w:rsidRPr="00195811" w14:paraId="4E72D960" w14:textId="77777777" w:rsidTr="00301B14">
        <w:trPr>
          <w:trHeight w:val="420"/>
        </w:trPr>
        <w:tc>
          <w:tcPr>
            <w:tcW w:w="9360" w:type="dxa"/>
            <w:shd w:val="clear" w:color="auto" w:fill="CFCDC9" w:themeFill="background2"/>
            <w:tcMar>
              <w:top w:w="100" w:type="dxa"/>
              <w:left w:w="100" w:type="dxa"/>
              <w:bottom w:w="100" w:type="dxa"/>
              <w:right w:w="100" w:type="dxa"/>
            </w:tcMar>
          </w:tcPr>
          <w:p w14:paraId="66686836" w14:textId="77777777" w:rsidR="000744B3" w:rsidRPr="00E10F7C" w:rsidRDefault="000744B3" w:rsidP="00E10F7C">
            <w:pPr>
              <w:pStyle w:val="Empty70b"/>
            </w:pPr>
          </w:p>
        </w:tc>
      </w:tr>
      <w:tr w:rsidR="00296A11" w:rsidRPr="000C781B" w14:paraId="494AC029" w14:textId="77777777" w:rsidTr="00301B14">
        <w:trPr>
          <w:trHeight w:val="420"/>
        </w:trPr>
        <w:tc>
          <w:tcPr>
            <w:tcW w:w="9360" w:type="dxa"/>
            <w:shd w:val="clear" w:color="auto" w:fill="0067B9"/>
            <w:tcMar>
              <w:top w:w="100" w:type="dxa"/>
              <w:left w:w="100" w:type="dxa"/>
              <w:bottom w:w="100" w:type="dxa"/>
              <w:right w:w="100" w:type="dxa"/>
            </w:tcMar>
          </w:tcPr>
          <w:p w14:paraId="270A1816" w14:textId="77777777" w:rsidR="000744B3" w:rsidRPr="00195811" w:rsidRDefault="0034045F">
            <w:pPr>
              <w:rPr>
                <w:rFonts w:ascii="Gill Sans MT" w:hAnsi="Gill Sans MT"/>
                <w:b/>
                <w:color w:val="FFFFFF"/>
                <w:lang w:val="fr-FR"/>
              </w:rPr>
            </w:pPr>
            <w:r w:rsidRPr="00195811">
              <w:rPr>
                <w:rFonts w:ascii="Gill Sans MT" w:hAnsi="Gill Sans MT"/>
                <w:b/>
                <w:color w:val="FFFFFF"/>
                <w:lang w:val="fr-FR"/>
              </w:rPr>
              <w:t>Conservation et collecte des aliments</w:t>
            </w:r>
          </w:p>
        </w:tc>
      </w:tr>
      <w:tr w:rsidR="00296A11" w:rsidRPr="000C781B" w14:paraId="3FF264D4" w14:textId="77777777" w:rsidTr="00301B14">
        <w:trPr>
          <w:trHeight w:val="420"/>
        </w:trPr>
        <w:tc>
          <w:tcPr>
            <w:tcW w:w="9360" w:type="dxa"/>
            <w:shd w:val="clear" w:color="auto" w:fill="CFCDC9" w:themeFill="background2"/>
            <w:tcMar>
              <w:top w:w="100" w:type="dxa"/>
              <w:left w:w="100" w:type="dxa"/>
              <w:bottom w:w="100" w:type="dxa"/>
              <w:right w:w="100" w:type="dxa"/>
            </w:tcMar>
          </w:tcPr>
          <w:p w14:paraId="102A4053" w14:textId="77777777" w:rsidR="000744B3" w:rsidRPr="00195811" w:rsidRDefault="000744B3" w:rsidP="00310888">
            <w:pPr>
              <w:pStyle w:val="Empty70b"/>
            </w:pPr>
          </w:p>
        </w:tc>
      </w:tr>
    </w:tbl>
    <w:p w14:paraId="5112E717" w14:textId="77777777" w:rsidR="000744B3" w:rsidRPr="00195811" w:rsidRDefault="0034045F" w:rsidP="0001515E">
      <w:pPr>
        <w:pStyle w:val="AN-Head2"/>
        <w:rPr>
          <w:lang w:val="fr-FR"/>
        </w:rPr>
      </w:pPr>
      <w:bookmarkStart w:id="121" w:name="_heading=h.oyad0hz111lf" w:colFirst="0" w:colLast="0"/>
      <w:bookmarkStart w:id="122" w:name="_Toc158718906"/>
      <w:bookmarkStart w:id="123" w:name="_Toc158761488"/>
      <w:bookmarkEnd w:id="121"/>
      <w:r w:rsidRPr="00195811">
        <w:rPr>
          <w:lang w:val="fr-FR"/>
        </w:rPr>
        <w:t>Comment utiliser cette information</w:t>
      </w:r>
      <w:bookmarkEnd w:id="122"/>
      <w:bookmarkEnd w:id="123"/>
    </w:p>
    <w:p w14:paraId="5D384188" w14:textId="04F6A983" w:rsidR="000744B3" w:rsidRPr="00195811" w:rsidRDefault="0034045F">
      <w:pPr>
        <w:rPr>
          <w:rFonts w:ascii="Gill Sans MT" w:hAnsi="Gill Sans MT"/>
          <w:lang w:val="fr-FR"/>
        </w:rPr>
      </w:pPr>
      <w:r w:rsidRPr="00195811">
        <w:rPr>
          <w:rFonts w:ascii="Gill Sans MT" w:hAnsi="Gill Sans MT"/>
          <w:lang w:val="fr-FR"/>
        </w:rPr>
        <w:t>Les informations obtenues à l</w:t>
      </w:r>
      <w:r w:rsidR="00A95B9B">
        <w:rPr>
          <w:rFonts w:ascii="Gill Sans MT" w:hAnsi="Gill Sans MT"/>
          <w:lang w:val="fr-FR"/>
        </w:rPr>
        <w:t>’</w:t>
      </w:r>
      <w:r w:rsidRPr="00195811">
        <w:rPr>
          <w:rFonts w:ascii="Gill Sans MT" w:hAnsi="Gill Sans MT"/>
          <w:lang w:val="fr-FR"/>
        </w:rPr>
        <w:t>issue de cette phase sont essentielles à l</w:t>
      </w:r>
      <w:r w:rsidR="00A95B9B">
        <w:rPr>
          <w:rFonts w:ascii="Gill Sans MT" w:hAnsi="Gill Sans MT"/>
          <w:lang w:val="fr-FR"/>
        </w:rPr>
        <w:t>’</w:t>
      </w:r>
      <w:r w:rsidRPr="00195811">
        <w:rPr>
          <w:rFonts w:ascii="Gill Sans MT" w:hAnsi="Gill Sans MT"/>
          <w:lang w:val="fr-FR"/>
        </w:rPr>
        <w:t>élaboration des RBA. En combinant les informations sur les aliments disponibles localement par saison, en réalisant une cartographie du marché si nécessaire et en discutant avec les communautés dans le cadre de groupes de discussion, il est possible de savoir quels aliments sont disponibles et à quel moment. Au cours de cette phase, vous commencez également à remplir l</w:t>
      </w:r>
      <w:r w:rsidR="00A95B9B">
        <w:rPr>
          <w:rFonts w:ascii="Gill Sans MT" w:hAnsi="Gill Sans MT"/>
          <w:lang w:val="fr-FR"/>
        </w:rPr>
        <w:t>’</w:t>
      </w:r>
      <w:r w:rsidRPr="00195811">
        <w:rPr>
          <w:rFonts w:ascii="Gill Sans MT" w:hAnsi="Gill Sans MT"/>
          <w:lang w:val="fr-FR"/>
        </w:rPr>
        <w:t xml:space="preserve">outil ORA que vous utiliserez plus largement pour développer les RBA à la Phase 4. Les informations obtenues au cours de cette phase sont également essentielles pour la Phase 3. </w:t>
      </w:r>
    </w:p>
    <w:p w14:paraId="30BE9B8F" w14:textId="77777777" w:rsidR="00095700" w:rsidRPr="00195811" w:rsidRDefault="0034045F">
      <w:pPr>
        <w:rPr>
          <w:rFonts w:ascii="Gill Sans MT" w:hAnsi="Gill Sans MT"/>
          <w:b/>
          <w:bCs/>
          <w:color w:val="BA0C2F"/>
          <w:sz w:val="44"/>
          <w:szCs w:val="44"/>
          <w:lang w:val="fr-FR"/>
        </w:rPr>
      </w:pPr>
      <w:bookmarkStart w:id="124" w:name="_heading=h.san4oxye85ik" w:colFirst="0" w:colLast="0"/>
      <w:bookmarkEnd w:id="124"/>
      <w:r w:rsidRPr="00195811">
        <w:rPr>
          <w:lang w:val="fr-FR"/>
        </w:rPr>
        <w:br w:type="page"/>
      </w:r>
    </w:p>
    <w:p w14:paraId="1B629571" w14:textId="77777777" w:rsidR="000744B3" w:rsidRPr="00195811" w:rsidRDefault="0034045F" w:rsidP="00EE3CB7">
      <w:pPr>
        <w:pStyle w:val="AN-ChapterTitle"/>
        <w:rPr>
          <w:noProof w:val="0"/>
          <w:lang w:val="fr-FR"/>
        </w:rPr>
      </w:pPr>
      <w:bookmarkStart w:id="125" w:name="_Toc158718907"/>
      <w:bookmarkStart w:id="126" w:name="_Toc158761489"/>
      <w:r w:rsidRPr="00195811">
        <w:rPr>
          <w:noProof w:val="0"/>
          <w:lang w:val="fr-FR"/>
        </w:rPr>
        <w:t>Phase 3. Observer la préparation de repas courants</w:t>
      </w:r>
      <w:bookmarkEnd w:id="125"/>
      <w:bookmarkEnd w:id="126"/>
    </w:p>
    <w:p w14:paraId="300BD762" w14:textId="77777777" w:rsidR="000744B3" w:rsidRPr="00195811" w:rsidRDefault="0034045F" w:rsidP="000E1799">
      <w:pPr>
        <w:pStyle w:val="AN-Head1"/>
        <w:rPr>
          <w:lang w:val="fr-FR"/>
        </w:rPr>
      </w:pPr>
      <w:bookmarkStart w:id="127" w:name="_heading=h.tebq1lhk9ocf" w:colFirst="0" w:colLast="0"/>
      <w:bookmarkStart w:id="128" w:name="_Toc148356452"/>
      <w:bookmarkStart w:id="129" w:name="_Toc153797591"/>
      <w:bookmarkStart w:id="130" w:name="_Toc158718908"/>
      <w:bookmarkStart w:id="131" w:name="_Toc158761490"/>
      <w:bookmarkEnd w:id="127"/>
      <w:r w:rsidRPr="00195811">
        <w:rPr>
          <w:lang w:val="fr-FR"/>
        </w:rPr>
        <w:t>Fonction clé de la Phase 3</w:t>
      </w:r>
      <w:bookmarkEnd w:id="128"/>
      <w:bookmarkEnd w:id="129"/>
      <w:bookmarkEnd w:id="130"/>
      <w:bookmarkEnd w:id="131"/>
    </w:p>
    <w:p w14:paraId="5152A171" w14:textId="4889828A" w:rsidR="000744B3" w:rsidRPr="00195811" w:rsidRDefault="0034045F">
      <w:pPr>
        <w:rPr>
          <w:rFonts w:ascii="Gill Sans MT" w:hAnsi="Gill Sans MT"/>
          <w:lang w:val="fr-FR"/>
        </w:rPr>
      </w:pPr>
      <w:r w:rsidRPr="00195811">
        <w:rPr>
          <w:rFonts w:ascii="Gill Sans MT" w:hAnsi="Gill Sans MT"/>
          <w:lang w:val="fr-FR"/>
        </w:rPr>
        <w:t>L</w:t>
      </w:r>
      <w:r w:rsidR="00A95B9B">
        <w:rPr>
          <w:rFonts w:ascii="Gill Sans MT" w:hAnsi="Gill Sans MT"/>
          <w:lang w:val="fr-FR"/>
        </w:rPr>
        <w:t>’</w:t>
      </w:r>
      <w:r w:rsidRPr="00195811">
        <w:rPr>
          <w:rFonts w:ascii="Gill Sans MT" w:hAnsi="Gill Sans MT"/>
          <w:lang w:val="fr-FR"/>
        </w:rPr>
        <w:t>objectif de cette phase est d</w:t>
      </w:r>
      <w:r w:rsidR="00A95B9B">
        <w:rPr>
          <w:rFonts w:ascii="Gill Sans MT" w:hAnsi="Gill Sans MT"/>
          <w:lang w:val="fr-FR"/>
        </w:rPr>
        <w:t>’</w:t>
      </w:r>
      <w:r w:rsidRPr="00195811">
        <w:rPr>
          <w:rFonts w:ascii="Gill Sans MT" w:hAnsi="Gill Sans MT"/>
          <w:lang w:val="fr-FR"/>
        </w:rPr>
        <w:t>observer la façon dont les repas sont préparés pour la population visée, de recueillir des données qui seront utilisées dans l</w:t>
      </w:r>
      <w:r w:rsidR="00A95B9B">
        <w:rPr>
          <w:rFonts w:ascii="Gill Sans MT" w:hAnsi="Gill Sans MT"/>
          <w:lang w:val="fr-FR"/>
        </w:rPr>
        <w:t>’</w:t>
      </w:r>
      <w:r w:rsidRPr="00195811">
        <w:rPr>
          <w:rFonts w:ascii="Gill Sans MT" w:hAnsi="Gill Sans MT"/>
          <w:lang w:val="fr-FR"/>
        </w:rPr>
        <w:t>analyse de la composition nutritionnelle à la Phase 4 et d</w:t>
      </w:r>
      <w:r w:rsidR="00A95B9B">
        <w:rPr>
          <w:rFonts w:ascii="Gill Sans MT" w:hAnsi="Gill Sans MT"/>
          <w:lang w:val="fr-FR"/>
        </w:rPr>
        <w:t>’</w:t>
      </w:r>
      <w:r w:rsidRPr="00195811">
        <w:rPr>
          <w:rFonts w:ascii="Gill Sans MT" w:hAnsi="Gill Sans MT"/>
          <w:lang w:val="fr-FR"/>
        </w:rPr>
        <w:t>identifier les modifications potentielles à apporter aux pratiques alimentaires actuelles. Pour ce faire, suivez les instructions concernant la réalisation d</w:t>
      </w:r>
      <w:r w:rsidR="00A95B9B">
        <w:rPr>
          <w:rFonts w:ascii="Gill Sans MT" w:hAnsi="Gill Sans MT"/>
          <w:lang w:val="fr-FR"/>
        </w:rPr>
        <w:t>’</w:t>
      </w:r>
      <w:r w:rsidRPr="00195811">
        <w:rPr>
          <w:rFonts w:ascii="Gill Sans MT" w:hAnsi="Gill Sans MT"/>
          <w:lang w:val="fr-FR"/>
        </w:rPr>
        <w:t>un exercice de préparation de repas et combinez-les avec un exercice de tri de piles. Vous aurez besoin de la liste d</w:t>
      </w:r>
      <w:r w:rsidR="00A95B9B">
        <w:rPr>
          <w:rFonts w:ascii="Gill Sans MT" w:hAnsi="Gill Sans MT"/>
          <w:lang w:val="fr-FR"/>
        </w:rPr>
        <w:t>’</w:t>
      </w:r>
      <w:r w:rsidRPr="00195811">
        <w:rPr>
          <w:rFonts w:ascii="Gill Sans MT" w:hAnsi="Gill Sans MT"/>
          <w:lang w:val="fr-FR"/>
        </w:rPr>
        <w:t>identification des aliments clés de la Phase 2 pour organiser l</w:t>
      </w:r>
      <w:r w:rsidR="00A95B9B">
        <w:rPr>
          <w:rFonts w:ascii="Gill Sans MT" w:hAnsi="Gill Sans MT"/>
          <w:lang w:val="fr-FR"/>
        </w:rPr>
        <w:t>’</w:t>
      </w:r>
      <w:r w:rsidRPr="00195811">
        <w:rPr>
          <w:rFonts w:ascii="Gill Sans MT" w:hAnsi="Gill Sans MT"/>
          <w:lang w:val="fr-FR"/>
        </w:rPr>
        <w:t>exercice d</w:t>
      </w:r>
      <w:r w:rsidR="00A95B9B">
        <w:rPr>
          <w:rFonts w:ascii="Gill Sans MT" w:hAnsi="Gill Sans MT"/>
          <w:lang w:val="fr-FR"/>
        </w:rPr>
        <w:t>’</w:t>
      </w:r>
      <w:r w:rsidRPr="00195811">
        <w:rPr>
          <w:rFonts w:ascii="Gill Sans MT" w:hAnsi="Gill Sans MT"/>
          <w:lang w:val="fr-FR"/>
        </w:rPr>
        <w:t>observation et l</w:t>
      </w:r>
      <w:r w:rsidR="00A95B9B">
        <w:rPr>
          <w:rFonts w:ascii="Gill Sans MT" w:hAnsi="Gill Sans MT"/>
          <w:lang w:val="fr-FR"/>
        </w:rPr>
        <w:t>’</w:t>
      </w:r>
      <w:r w:rsidRPr="00195811">
        <w:rPr>
          <w:rFonts w:ascii="Gill Sans MT" w:hAnsi="Gill Sans MT"/>
          <w:lang w:val="fr-FR"/>
        </w:rPr>
        <w:t>exercice de tri des piles.</w:t>
      </w:r>
    </w:p>
    <w:p w14:paraId="6A0859E5" w14:textId="3D802711" w:rsidR="000744B3" w:rsidRPr="00195811" w:rsidRDefault="0034045F">
      <w:pPr>
        <w:rPr>
          <w:rFonts w:ascii="Gill Sans MT" w:hAnsi="Gill Sans MT"/>
          <w:b/>
          <w:lang w:val="fr-FR"/>
        </w:rPr>
      </w:pPr>
      <w:r w:rsidRPr="00195811">
        <w:rPr>
          <w:rFonts w:ascii="Gill Sans MT" w:hAnsi="Gill Sans MT"/>
          <w:lang w:val="fr-FR"/>
        </w:rPr>
        <w:t>Vous obtiendrez des pratiques alimentaires nouvelles ou modifiées, basées sur ce qui est communément consommé dans les ménages d</w:t>
      </w:r>
      <w:r w:rsidR="00A95B9B">
        <w:rPr>
          <w:rFonts w:ascii="Gill Sans MT" w:hAnsi="Gill Sans MT"/>
          <w:lang w:val="fr-FR"/>
        </w:rPr>
        <w:t>’</w:t>
      </w:r>
      <w:r w:rsidRPr="00195811">
        <w:rPr>
          <w:rFonts w:ascii="Gill Sans MT" w:hAnsi="Gill Sans MT"/>
          <w:lang w:val="fr-FR"/>
        </w:rPr>
        <w:t>une population spécifique. Ces pratiques alimentaires seront analysées à la Phase 4 et affinées en fonction des facilitateurs et des obstacles indiqués par l</w:t>
      </w:r>
      <w:r w:rsidR="00A95B9B">
        <w:rPr>
          <w:rFonts w:ascii="Gill Sans MT" w:hAnsi="Gill Sans MT"/>
          <w:lang w:val="fr-FR"/>
        </w:rPr>
        <w:t>’</w:t>
      </w:r>
      <w:r w:rsidRPr="00195811">
        <w:rPr>
          <w:rFonts w:ascii="Gill Sans MT" w:hAnsi="Gill Sans MT"/>
          <w:lang w:val="fr-FR"/>
        </w:rPr>
        <w:t>examen des données secondaires et l</w:t>
      </w:r>
      <w:r w:rsidR="00A95B9B">
        <w:rPr>
          <w:rFonts w:ascii="Gill Sans MT" w:hAnsi="Gill Sans MT"/>
          <w:lang w:val="fr-FR"/>
        </w:rPr>
        <w:t>’</w:t>
      </w:r>
      <w:r w:rsidRPr="00195811">
        <w:rPr>
          <w:rFonts w:ascii="Gill Sans MT" w:hAnsi="Gill Sans MT"/>
          <w:lang w:val="fr-FR"/>
        </w:rPr>
        <w:t>exercice de triage des piles afin d</w:t>
      </w:r>
      <w:r w:rsidR="00A95B9B">
        <w:rPr>
          <w:rFonts w:ascii="Gill Sans MT" w:hAnsi="Gill Sans MT"/>
          <w:lang w:val="fr-FR"/>
        </w:rPr>
        <w:t>’</w:t>
      </w:r>
      <w:r w:rsidRPr="00195811">
        <w:rPr>
          <w:rFonts w:ascii="Gill Sans MT" w:hAnsi="Gill Sans MT"/>
          <w:lang w:val="fr-FR"/>
        </w:rPr>
        <w:t>améliorer la teneur en nutriments des régimes alimentaires pour la population concernée.</w:t>
      </w:r>
      <w:r w:rsidRPr="00195811">
        <w:rPr>
          <w:rStyle w:val="FootnoteReference"/>
          <w:rFonts w:ascii="Gill Sans MT" w:hAnsi="Gill Sans MT"/>
          <w:lang w:val="fr-FR"/>
        </w:rPr>
        <w:footnoteReference w:id="13"/>
      </w:r>
      <w:r w:rsidRPr="00195811">
        <w:rPr>
          <w:rFonts w:ascii="Gill Sans MT" w:hAnsi="Gill Sans MT"/>
          <w:lang w:val="fr-FR"/>
        </w:rPr>
        <w:t xml:space="preserve"> </w:t>
      </w:r>
    </w:p>
    <w:p w14:paraId="5D6D8AF8" w14:textId="77777777" w:rsidR="000744B3" w:rsidRPr="00195811" w:rsidRDefault="0034045F" w:rsidP="000E1799">
      <w:pPr>
        <w:pStyle w:val="AN-Head1"/>
        <w:rPr>
          <w:lang w:val="fr-FR"/>
        </w:rPr>
      </w:pPr>
      <w:bookmarkStart w:id="132" w:name="_heading=h.9bcefb4zf8zv" w:colFirst="0" w:colLast="0"/>
      <w:bookmarkStart w:id="133" w:name="_Toc148356453"/>
      <w:bookmarkStart w:id="134" w:name="_Toc153797592"/>
      <w:bookmarkStart w:id="135" w:name="_Toc158718909"/>
      <w:bookmarkStart w:id="136" w:name="_Toc158761491"/>
      <w:bookmarkEnd w:id="132"/>
      <w:r w:rsidRPr="00195811">
        <w:rPr>
          <w:lang w:val="fr-FR"/>
        </w:rPr>
        <w:t>Temps nécessaire</w:t>
      </w:r>
      <w:bookmarkEnd w:id="133"/>
      <w:bookmarkEnd w:id="134"/>
      <w:bookmarkEnd w:id="135"/>
      <w:bookmarkEnd w:id="136"/>
      <w:r w:rsidRPr="00195811">
        <w:rPr>
          <w:lang w:val="fr-FR"/>
        </w:rPr>
        <w:t xml:space="preserve"> </w:t>
      </w:r>
    </w:p>
    <w:p w14:paraId="4E7931B2" w14:textId="77777777" w:rsidR="000744B3" w:rsidRPr="00195811" w:rsidRDefault="0034045F">
      <w:pPr>
        <w:rPr>
          <w:rFonts w:ascii="Gill Sans MT" w:hAnsi="Gill Sans MT"/>
          <w:lang w:val="fr-FR"/>
        </w:rPr>
      </w:pPr>
      <w:r w:rsidRPr="00195811">
        <w:rPr>
          <w:rFonts w:ascii="Gill Sans MT" w:hAnsi="Gill Sans MT"/>
          <w:lang w:val="fr-FR"/>
        </w:rPr>
        <w:t xml:space="preserve">Cette phase prendra environ un mois. </w:t>
      </w:r>
    </w:p>
    <w:p w14:paraId="1A745F32" w14:textId="77777777" w:rsidR="000744B3" w:rsidRPr="00195811" w:rsidRDefault="0034045F" w:rsidP="000E1799">
      <w:pPr>
        <w:pStyle w:val="AN-Head1"/>
        <w:rPr>
          <w:lang w:val="fr-FR"/>
        </w:rPr>
      </w:pPr>
      <w:bookmarkStart w:id="137" w:name="_heading=h.6qio1z1eyk1n" w:colFirst="0" w:colLast="0"/>
      <w:bookmarkStart w:id="138" w:name="_Toc148356454"/>
      <w:bookmarkStart w:id="139" w:name="_Toc153797593"/>
      <w:bookmarkStart w:id="140" w:name="_Toc158718910"/>
      <w:bookmarkStart w:id="141" w:name="_Toc158761492"/>
      <w:bookmarkEnd w:id="137"/>
      <w:r w:rsidRPr="00195811">
        <w:rPr>
          <w:lang w:val="fr-FR"/>
        </w:rPr>
        <w:t>Tâches</w:t>
      </w:r>
      <w:bookmarkEnd w:id="138"/>
      <w:bookmarkEnd w:id="139"/>
      <w:bookmarkEnd w:id="140"/>
      <w:bookmarkEnd w:id="141"/>
    </w:p>
    <w:p w14:paraId="7D74B95B" w14:textId="77777777" w:rsidR="000744B3" w:rsidRPr="00195811" w:rsidRDefault="0034045F" w:rsidP="006C6E4D">
      <w:pPr>
        <w:numPr>
          <w:ilvl w:val="0"/>
          <w:numId w:val="7"/>
        </w:numPr>
        <w:rPr>
          <w:rFonts w:ascii="Gill Sans MT" w:hAnsi="Gill Sans MT"/>
          <w:lang w:val="fr-FR"/>
        </w:rPr>
      </w:pPr>
      <w:r w:rsidRPr="00195811">
        <w:rPr>
          <w:rFonts w:ascii="Gill Sans MT" w:hAnsi="Gill Sans MT"/>
          <w:lang w:val="fr-FR"/>
        </w:rPr>
        <w:t>Exercice de préparation des repas.</w:t>
      </w:r>
    </w:p>
    <w:p w14:paraId="01F7E11B" w14:textId="77777777" w:rsidR="000744B3" w:rsidRPr="00195811" w:rsidRDefault="0034045F" w:rsidP="006C6E4D">
      <w:pPr>
        <w:numPr>
          <w:ilvl w:val="0"/>
          <w:numId w:val="7"/>
        </w:numPr>
        <w:rPr>
          <w:rFonts w:ascii="Gill Sans MT" w:hAnsi="Gill Sans MT"/>
          <w:lang w:val="fr-FR"/>
        </w:rPr>
      </w:pPr>
      <w:r w:rsidRPr="00195811">
        <w:rPr>
          <w:rFonts w:ascii="Gill Sans MT" w:hAnsi="Gill Sans MT"/>
          <w:lang w:val="fr-FR"/>
        </w:rPr>
        <w:t xml:space="preserve">Exercice de triage de piles. </w:t>
      </w:r>
    </w:p>
    <w:p w14:paraId="1D8384D4" w14:textId="77777777" w:rsidR="000744B3" w:rsidRPr="00195811" w:rsidRDefault="0034045F" w:rsidP="00104A7B">
      <w:pPr>
        <w:pStyle w:val="AN-Head2"/>
        <w:rPr>
          <w:lang w:val="fr-FR"/>
        </w:rPr>
      </w:pPr>
      <w:bookmarkStart w:id="142" w:name="_Toc158718911"/>
      <w:bookmarkStart w:id="143" w:name="_Toc158761493"/>
      <w:r w:rsidRPr="00195811">
        <w:rPr>
          <w:lang w:val="fr-FR"/>
        </w:rPr>
        <w:t>Exercice de préparation des repas</w:t>
      </w:r>
      <w:bookmarkEnd w:id="142"/>
      <w:bookmarkEnd w:id="143"/>
    </w:p>
    <w:p w14:paraId="598B7F73" w14:textId="1D66AC5A" w:rsidR="000744B3" w:rsidRPr="00195811" w:rsidRDefault="0034045F">
      <w:pPr>
        <w:rPr>
          <w:rFonts w:ascii="Gill Sans MT" w:hAnsi="Gill Sans MT"/>
          <w:lang w:val="fr-FR"/>
        </w:rPr>
      </w:pPr>
      <w:r w:rsidRPr="00195811">
        <w:rPr>
          <w:rFonts w:ascii="Gill Sans MT" w:hAnsi="Gill Sans MT"/>
          <w:lang w:val="fr-FR"/>
        </w:rPr>
        <w:t>Les personnes s</w:t>
      </w:r>
      <w:r w:rsidR="00A95B9B">
        <w:rPr>
          <w:rFonts w:ascii="Gill Sans MT" w:hAnsi="Gill Sans MT"/>
          <w:lang w:val="fr-FR"/>
        </w:rPr>
        <w:t>’</w:t>
      </w:r>
      <w:r w:rsidRPr="00195811">
        <w:rPr>
          <w:rFonts w:ascii="Gill Sans MT" w:hAnsi="Gill Sans MT"/>
          <w:lang w:val="fr-FR"/>
        </w:rPr>
        <w:t>occupant d</w:t>
      </w:r>
      <w:r w:rsidR="00A95B9B">
        <w:rPr>
          <w:rFonts w:ascii="Gill Sans MT" w:hAnsi="Gill Sans MT"/>
          <w:lang w:val="fr-FR"/>
        </w:rPr>
        <w:t>’</w:t>
      </w:r>
      <w:r w:rsidRPr="00195811">
        <w:rPr>
          <w:rFonts w:ascii="Gill Sans MT" w:hAnsi="Gill Sans MT"/>
          <w:lang w:val="fr-FR"/>
        </w:rPr>
        <w:t>enfants de la population spécifique utiliseront des aliments clés sélectionnés et disponibles localement qu</w:t>
      </w:r>
      <w:r w:rsidR="00A95B9B">
        <w:rPr>
          <w:rFonts w:ascii="Gill Sans MT" w:hAnsi="Gill Sans MT"/>
          <w:lang w:val="fr-FR"/>
        </w:rPr>
        <w:t>’</w:t>
      </w:r>
      <w:r w:rsidRPr="00195811">
        <w:rPr>
          <w:rFonts w:ascii="Gill Sans MT" w:hAnsi="Gill Sans MT"/>
          <w:lang w:val="fr-FR"/>
        </w:rPr>
        <w:t>elles utilisent habituellement pour montrer comment elles préparent les repas pour la population spécifique. Cet exercice peut être réalisé avec 2 ou 3 types d</w:t>
      </w:r>
      <w:r w:rsidR="00A95B9B">
        <w:rPr>
          <w:rFonts w:ascii="Gill Sans MT" w:hAnsi="Gill Sans MT"/>
          <w:lang w:val="fr-FR"/>
        </w:rPr>
        <w:t>’</w:t>
      </w:r>
      <w:r w:rsidRPr="00195811">
        <w:rPr>
          <w:rFonts w:ascii="Gill Sans MT" w:hAnsi="Gill Sans MT"/>
          <w:lang w:val="fr-FR"/>
        </w:rPr>
        <w:t>aliments clés locaux différents afin de connaître la variété des repas qui sont généralement préparés.</w:t>
      </w:r>
      <w:r w:rsidRPr="00195811">
        <w:rPr>
          <w:rFonts w:ascii="Gill Sans MT" w:hAnsi="Gill Sans MT"/>
          <w:vertAlign w:val="superscript"/>
          <w:lang w:val="fr-FR"/>
        </w:rPr>
        <w:footnoteReference w:id="14"/>
      </w:r>
      <w:r w:rsidRPr="00195811">
        <w:rPr>
          <w:rFonts w:ascii="Gill Sans MT" w:hAnsi="Gill Sans MT"/>
          <w:lang w:val="fr-FR"/>
        </w:rPr>
        <w:t xml:space="preserve"> Prévoyez environ deux exercices de préparation de repas par domaine d</w:t>
      </w:r>
      <w:r w:rsidR="00A95B9B">
        <w:rPr>
          <w:rFonts w:ascii="Gill Sans MT" w:hAnsi="Gill Sans MT"/>
          <w:lang w:val="fr-FR"/>
        </w:rPr>
        <w:t>’</w:t>
      </w:r>
      <w:r w:rsidRPr="00195811">
        <w:rPr>
          <w:rFonts w:ascii="Gill Sans MT" w:hAnsi="Gill Sans MT"/>
          <w:lang w:val="fr-FR"/>
        </w:rPr>
        <w:t>activité. Utilisez le formulaire d</w:t>
      </w:r>
      <w:r w:rsidR="00A95B9B">
        <w:rPr>
          <w:rFonts w:ascii="Gill Sans MT" w:hAnsi="Gill Sans MT"/>
          <w:lang w:val="fr-FR"/>
        </w:rPr>
        <w:t>’</w:t>
      </w:r>
      <w:r w:rsidRPr="00195811">
        <w:rPr>
          <w:rFonts w:ascii="Gill Sans MT" w:hAnsi="Gill Sans MT"/>
          <w:lang w:val="fr-FR"/>
        </w:rPr>
        <w:t>exercice de préparation des repas ci-dessous pour enregistrer les données (utilisez un formulaire distinct pour chaque repas).</w:t>
      </w:r>
    </w:p>
    <w:p w14:paraId="57A545BA" w14:textId="06B19DA1" w:rsidR="000744B3" w:rsidRPr="00195811" w:rsidRDefault="0034045F" w:rsidP="006C6E4D">
      <w:pPr>
        <w:numPr>
          <w:ilvl w:val="0"/>
          <w:numId w:val="15"/>
        </w:numPr>
        <w:rPr>
          <w:rFonts w:ascii="Gill Sans MT" w:hAnsi="Gill Sans MT"/>
          <w:lang w:val="fr-FR"/>
        </w:rPr>
      </w:pPr>
      <w:r w:rsidRPr="00195811">
        <w:rPr>
          <w:rFonts w:ascii="Gill Sans MT" w:hAnsi="Gill Sans MT"/>
          <w:lang w:val="fr-FR"/>
        </w:rPr>
        <w:t>Pour chaque séance, identifiez 8 à 10 personnes s</w:t>
      </w:r>
      <w:r w:rsidR="00A95B9B">
        <w:rPr>
          <w:rFonts w:ascii="Gill Sans MT" w:hAnsi="Gill Sans MT"/>
          <w:lang w:val="fr-FR"/>
        </w:rPr>
        <w:t>’</w:t>
      </w:r>
      <w:r w:rsidRPr="00195811">
        <w:rPr>
          <w:rFonts w:ascii="Gill Sans MT" w:hAnsi="Gill Sans MT"/>
          <w:lang w:val="fr-FR"/>
        </w:rPr>
        <w:t>occupant d</w:t>
      </w:r>
      <w:r w:rsidR="00A95B9B">
        <w:rPr>
          <w:rFonts w:ascii="Gill Sans MT" w:hAnsi="Gill Sans MT"/>
          <w:lang w:val="fr-FR"/>
        </w:rPr>
        <w:t>’</w:t>
      </w:r>
      <w:r w:rsidRPr="00195811">
        <w:rPr>
          <w:rFonts w:ascii="Gill Sans MT" w:hAnsi="Gill Sans MT"/>
          <w:lang w:val="fr-FR"/>
        </w:rPr>
        <w:t>enfants présentant des caractéristiques similaires (par exemple, issus de la même communauté, de conditions économiques similaires). L</w:t>
      </w:r>
      <w:r w:rsidR="00A95B9B">
        <w:rPr>
          <w:rFonts w:ascii="Gill Sans MT" w:hAnsi="Gill Sans MT"/>
          <w:lang w:val="fr-FR"/>
        </w:rPr>
        <w:t>’</w:t>
      </w:r>
      <w:r w:rsidRPr="00195811">
        <w:rPr>
          <w:rFonts w:ascii="Gill Sans MT" w:hAnsi="Gill Sans MT"/>
          <w:lang w:val="fr-FR"/>
        </w:rPr>
        <w:t>équipe RFSA doit s</w:t>
      </w:r>
      <w:r w:rsidR="00A95B9B">
        <w:rPr>
          <w:rFonts w:ascii="Gill Sans MT" w:hAnsi="Gill Sans MT"/>
          <w:lang w:val="fr-FR"/>
        </w:rPr>
        <w:t>’</w:t>
      </w:r>
      <w:r w:rsidRPr="00195811">
        <w:rPr>
          <w:rFonts w:ascii="Gill Sans MT" w:hAnsi="Gill Sans MT"/>
          <w:lang w:val="fr-FR"/>
        </w:rPr>
        <w:t>efforcer de former un groupe susceptible de bien travailler ensemble. Prévoyez deux ou trois personnes pour s</w:t>
      </w:r>
      <w:r w:rsidR="00A95B9B">
        <w:rPr>
          <w:rFonts w:ascii="Gill Sans MT" w:hAnsi="Gill Sans MT"/>
          <w:lang w:val="fr-FR"/>
        </w:rPr>
        <w:t>’</w:t>
      </w:r>
      <w:r w:rsidRPr="00195811">
        <w:rPr>
          <w:rFonts w:ascii="Gill Sans MT" w:hAnsi="Gill Sans MT"/>
          <w:lang w:val="fr-FR"/>
        </w:rPr>
        <w:t>occuper des jeunes enfants afin que les personnes qui s</w:t>
      </w:r>
      <w:r w:rsidR="00A95B9B">
        <w:rPr>
          <w:rFonts w:ascii="Gill Sans MT" w:hAnsi="Gill Sans MT"/>
          <w:lang w:val="fr-FR"/>
        </w:rPr>
        <w:t>’</w:t>
      </w:r>
      <w:r w:rsidRPr="00195811">
        <w:rPr>
          <w:rFonts w:ascii="Gill Sans MT" w:hAnsi="Gill Sans MT"/>
          <w:lang w:val="fr-FR"/>
        </w:rPr>
        <w:t>occupent des enfants puissent participer pleinement à la séance. Apportez des jouets pour occuper les enfants).</w:t>
      </w:r>
    </w:p>
    <w:p w14:paraId="7A70E06F" w14:textId="709C48F1" w:rsidR="000744B3" w:rsidRPr="00195811" w:rsidRDefault="0034045F" w:rsidP="006C6E4D">
      <w:pPr>
        <w:numPr>
          <w:ilvl w:val="0"/>
          <w:numId w:val="15"/>
        </w:numPr>
        <w:rPr>
          <w:rFonts w:ascii="Gill Sans MT" w:hAnsi="Gill Sans MT"/>
          <w:lang w:val="fr-FR"/>
        </w:rPr>
      </w:pPr>
      <w:r w:rsidRPr="00195811">
        <w:rPr>
          <w:rFonts w:ascii="Gill Sans MT" w:hAnsi="Gill Sans MT"/>
          <w:lang w:val="fr-FR"/>
        </w:rPr>
        <w:t>Rassemblez le matériel, y compris des copies du formulaire d</w:t>
      </w:r>
      <w:r w:rsidR="00A95B9B">
        <w:rPr>
          <w:rFonts w:ascii="Gill Sans MT" w:hAnsi="Gill Sans MT"/>
          <w:lang w:val="fr-FR"/>
        </w:rPr>
        <w:t>’</w:t>
      </w:r>
      <w:r w:rsidRPr="00195811">
        <w:rPr>
          <w:rFonts w:ascii="Gill Sans MT" w:hAnsi="Gill Sans MT"/>
          <w:lang w:val="fr-FR"/>
        </w:rPr>
        <w:t xml:space="preserve">exercice de préparation de repas, une balance alimentaire, des ustensiles de mesure pour la cuisine et les ingrédients (aliments frais et/ou cuits sélectionnés dans la liste </w:t>
      </w:r>
      <w:r w:rsidR="008A11C1">
        <w:rPr>
          <w:rFonts w:ascii="Gill Sans MT" w:hAnsi="Gill Sans MT"/>
          <w:lang w:val="fr-FR"/>
        </w:rPr>
        <w:t xml:space="preserve">d’identification </w:t>
      </w:r>
      <w:r w:rsidRPr="00195811">
        <w:rPr>
          <w:rFonts w:ascii="Gill Sans MT" w:hAnsi="Gill Sans MT"/>
          <w:lang w:val="fr-FR"/>
        </w:rPr>
        <w:t>des aliments clés préparés à partir d</w:t>
      </w:r>
      <w:r w:rsidR="00A95B9B">
        <w:rPr>
          <w:rFonts w:ascii="Gill Sans MT" w:hAnsi="Gill Sans MT"/>
          <w:lang w:val="fr-FR"/>
        </w:rPr>
        <w:t>’</w:t>
      </w:r>
      <w:r w:rsidRPr="00195811">
        <w:rPr>
          <w:rFonts w:ascii="Gill Sans MT" w:hAnsi="Gill Sans MT"/>
          <w:lang w:val="fr-FR"/>
        </w:rPr>
        <w:t>aliments crus dans des quantités pré-pesées et enregistrées, adaptées au nombre de participants). Apportez du matériel pour vous laver les mains et désinfecter les ustensiles de cuisine.</w:t>
      </w:r>
    </w:p>
    <w:p w14:paraId="575F09CB" w14:textId="29744409" w:rsidR="000744B3" w:rsidRPr="00195811" w:rsidRDefault="0034045F" w:rsidP="006C6E4D">
      <w:pPr>
        <w:numPr>
          <w:ilvl w:val="0"/>
          <w:numId w:val="15"/>
        </w:numPr>
        <w:rPr>
          <w:rFonts w:ascii="Gill Sans MT" w:hAnsi="Gill Sans MT"/>
          <w:lang w:val="fr-FR"/>
        </w:rPr>
      </w:pPr>
      <w:r w:rsidRPr="00195811">
        <w:rPr>
          <w:rFonts w:ascii="Gill Sans MT" w:hAnsi="Gill Sans MT"/>
          <w:lang w:val="fr-FR"/>
        </w:rPr>
        <w:t>Organisez des séances dans une atmosphère relativement contrôlée et donnez aux personnes s</w:t>
      </w:r>
      <w:r w:rsidR="00A95B9B">
        <w:rPr>
          <w:rFonts w:ascii="Gill Sans MT" w:hAnsi="Gill Sans MT"/>
          <w:lang w:val="fr-FR"/>
        </w:rPr>
        <w:t>’</w:t>
      </w:r>
      <w:r w:rsidRPr="00195811">
        <w:rPr>
          <w:rFonts w:ascii="Gill Sans MT" w:hAnsi="Gill Sans MT"/>
          <w:lang w:val="fr-FR"/>
        </w:rPr>
        <w:t>occupant d</w:t>
      </w:r>
      <w:r w:rsidR="00A95B9B">
        <w:rPr>
          <w:rFonts w:ascii="Gill Sans MT" w:hAnsi="Gill Sans MT"/>
          <w:lang w:val="fr-FR"/>
        </w:rPr>
        <w:t>’</w:t>
      </w:r>
      <w:r w:rsidRPr="00195811">
        <w:rPr>
          <w:rFonts w:ascii="Gill Sans MT" w:hAnsi="Gill Sans MT"/>
          <w:lang w:val="fr-FR"/>
        </w:rPr>
        <w:t>enfants les ingrédients, les ustensiles et le carburant (entre autres ressources) pour préparer les repas ou, si possible, demandez-leur d</w:t>
      </w:r>
      <w:r w:rsidR="00A95B9B">
        <w:rPr>
          <w:rFonts w:ascii="Gill Sans MT" w:hAnsi="Gill Sans MT"/>
          <w:lang w:val="fr-FR"/>
        </w:rPr>
        <w:t>’</w:t>
      </w:r>
      <w:r w:rsidRPr="00195811">
        <w:rPr>
          <w:rFonts w:ascii="Gill Sans MT" w:hAnsi="Gill Sans MT"/>
          <w:lang w:val="fr-FR"/>
        </w:rPr>
        <w:t>apporter des ingrédients locaux. Organisez les séances dans un lieu où les personnes s</w:t>
      </w:r>
      <w:r w:rsidR="00A95B9B">
        <w:rPr>
          <w:rFonts w:ascii="Gill Sans MT" w:hAnsi="Gill Sans MT"/>
          <w:lang w:val="fr-FR"/>
        </w:rPr>
        <w:t>’</w:t>
      </w:r>
      <w:r w:rsidRPr="00195811">
        <w:rPr>
          <w:rFonts w:ascii="Gill Sans MT" w:hAnsi="Gill Sans MT"/>
          <w:lang w:val="fr-FR"/>
        </w:rPr>
        <w:t>occupant d</w:t>
      </w:r>
      <w:r w:rsidR="00A95B9B">
        <w:rPr>
          <w:rFonts w:ascii="Gill Sans MT" w:hAnsi="Gill Sans MT"/>
          <w:lang w:val="fr-FR"/>
        </w:rPr>
        <w:t>’</w:t>
      </w:r>
      <w:r w:rsidRPr="00195811">
        <w:rPr>
          <w:rFonts w:ascii="Gill Sans MT" w:hAnsi="Gill Sans MT"/>
          <w:lang w:val="fr-FR"/>
        </w:rPr>
        <w:t>enfants se sentent à l</w:t>
      </w:r>
      <w:r w:rsidR="00A95B9B">
        <w:rPr>
          <w:rFonts w:ascii="Gill Sans MT" w:hAnsi="Gill Sans MT"/>
          <w:lang w:val="fr-FR"/>
        </w:rPr>
        <w:t>’</w:t>
      </w:r>
      <w:r w:rsidRPr="00195811">
        <w:rPr>
          <w:rFonts w:ascii="Gill Sans MT" w:hAnsi="Gill Sans MT"/>
          <w:lang w:val="fr-FR"/>
        </w:rPr>
        <w:t>aise pour cuisiner, goûter et donner les repas ou les en-cas préparés à leurs enfants et discuter de leurs impressions.</w:t>
      </w:r>
    </w:p>
    <w:p w14:paraId="74079A2B" w14:textId="27888305" w:rsidR="000744B3" w:rsidRPr="00195811" w:rsidRDefault="0034045F" w:rsidP="006C6E4D">
      <w:pPr>
        <w:numPr>
          <w:ilvl w:val="0"/>
          <w:numId w:val="15"/>
        </w:numPr>
        <w:rPr>
          <w:rFonts w:ascii="Gill Sans MT" w:hAnsi="Gill Sans MT"/>
          <w:lang w:val="fr-FR"/>
        </w:rPr>
      </w:pPr>
      <w:r w:rsidRPr="00195811">
        <w:rPr>
          <w:rFonts w:ascii="Gill Sans MT" w:hAnsi="Gill Sans MT"/>
          <w:lang w:val="fr-FR"/>
        </w:rPr>
        <w:t>Au début de chaque séance, énoncez clairement les objectifs de l</w:t>
      </w:r>
      <w:r w:rsidR="00A95B9B">
        <w:rPr>
          <w:rFonts w:ascii="Gill Sans MT" w:hAnsi="Gill Sans MT"/>
          <w:lang w:val="fr-FR"/>
        </w:rPr>
        <w:t>’</w:t>
      </w:r>
      <w:r w:rsidRPr="00195811">
        <w:rPr>
          <w:rFonts w:ascii="Gill Sans MT" w:hAnsi="Gill Sans MT"/>
          <w:lang w:val="fr-FR"/>
        </w:rPr>
        <w:t>exercice et suivez les instructions ci-dessous.</w:t>
      </w:r>
    </w:p>
    <w:tbl>
      <w:tblPr>
        <w:tblStyle w:val="31"/>
        <w:tblW w:w="9360" w:type="dxa"/>
        <w:tblBorders>
          <w:top w:val="nil"/>
          <w:left w:val="nil"/>
          <w:bottom w:val="nil"/>
          <w:right w:val="nil"/>
          <w:insideH w:val="nil"/>
          <w:insideV w:val="nil"/>
        </w:tblBorders>
        <w:tblLayout w:type="fixed"/>
        <w:tblLook w:val="0620" w:firstRow="1" w:lastRow="0" w:firstColumn="0" w:lastColumn="0" w:noHBand="1" w:noVBand="1"/>
      </w:tblPr>
      <w:tblGrid>
        <w:gridCol w:w="1872"/>
        <w:gridCol w:w="1872"/>
        <w:gridCol w:w="1872"/>
        <w:gridCol w:w="1872"/>
        <w:gridCol w:w="1872"/>
      </w:tblGrid>
      <w:tr w:rsidR="00296A11" w:rsidRPr="000C781B" w14:paraId="6E31240D" w14:textId="77777777" w:rsidTr="00301B14">
        <w:trPr>
          <w:trHeight w:val="161"/>
        </w:trPr>
        <w:tc>
          <w:tcPr>
            <w:tcW w:w="9360" w:type="dxa"/>
            <w:gridSpan w:val="5"/>
            <w:tcBorders>
              <w:top w:val="single" w:sz="8" w:space="0" w:color="999A9A"/>
              <w:left w:val="single" w:sz="8" w:space="0" w:color="999A9A"/>
              <w:bottom w:val="single" w:sz="8" w:space="0" w:color="999A9A"/>
              <w:right w:val="single" w:sz="8" w:space="0" w:color="999A9A"/>
            </w:tcBorders>
            <w:shd w:val="clear" w:color="auto" w:fill="BA0C2F"/>
            <w:tcMar>
              <w:top w:w="80" w:type="dxa"/>
              <w:left w:w="180" w:type="dxa"/>
              <w:bottom w:w="100" w:type="dxa"/>
              <w:right w:w="120" w:type="dxa"/>
            </w:tcMar>
          </w:tcPr>
          <w:p w14:paraId="62B25343" w14:textId="02427F43" w:rsidR="000744B3" w:rsidRPr="00195811" w:rsidRDefault="0034045F">
            <w:pPr>
              <w:rPr>
                <w:rFonts w:ascii="Gill Sans MT" w:hAnsi="Gill Sans MT"/>
                <w:b/>
                <w:color w:val="FFFEFD"/>
                <w:sz w:val="20"/>
                <w:szCs w:val="20"/>
                <w:lang w:val="fr-FR"/>
              </w:rPr>
            </w:pPr>
            <w:r w:rsidRPr="00195811">
              <w:rPr>
                <w:rFonts w:ascii="Gill Sans MT" w:hAnsi="Gill Sans MT"/>
                <w:b/>
                <w:color w:val="FFFEFD"/>
                <w:sz w:val="20"/>
                <w:szCs w:val="20"/>
                <w:lang w:val="fr-FR"/>
              </w:rPr>
              <w:t>Formulaire d</w:t>
            </w:r>
            <w:r w:rsidR="00A95B9B">
              <w:rPr>
                <w:rFonts w:ascii="Gill Sans MT" w:hAnsi="Gill Sans MT"/>
                <w:b/>
                <w:color w:val="FFFEFD"/>
                <w:sz w:val="20"/>
                <w:szCs w:val="20"/>
                <w:lang w:val="fr-FR"/>
              </w:rPr>
              <w:t>’</w:t>
            </w:r>
            <w:r w:rsidRPr="00195811">
              <w:rPr>
                <w:rFonts w:ascii="Gill Sans MT" w:hAnsi="Gill Sans MT"/>
                <w:b/>
                <w:color w:val="FFFEFD"/>
                <w:sz w:val="20"/>
                <w:szCs w:val="20"/>
                <w:lang w:val="fr-FR"/>
              </w:rPr>
              <w:t>exercice de préparation des repas</w:t>
            </w:r>
            <w:r w:rsidRPr="00195811">
              <w:rPr>
                <w:rFonts w:ascii="Gill Sans MT" w:hAnsi="Gill Sans MT"/>
                <w:color w:val="FFFEFD"/>
                <w:sz w:val="20"/>
                <w:szCs w:val="20"/>
                <w:vertAlign w:val="superscript"/>
                <w:lang w:val="fr-FR"/>
              </w:rPr>
              <w:footnoteReference w:id="15"/>
            </w:r>
          </w:p>
        </w:tc>
      </w:tr>
      <w:tr w:rsidR="00296A11" w:rsidRPr="000C781B" w14:paraId="6E1571B2" w14:textId="77777777" w:rsidTr="00301B14">
        <w:trPr>
          <w:trHeight w:val="910"/>
        </w:trPr>
        <w:tc>
          <w:tcPr>
            <w:tcW w:w="9360" w:type="dxa"/>
            <w:gridSpan w:val="5"/>
            <w:tcBorders>
              <w:top w:val="single" w:sz="8" w:space="0" w:color="999A9A"/>
              <w:left w:val="single" w:sz="8" w:space="0" w:color="999A9A"/>
              <w:bottom w:val="single" w:sz="8" w:space="0" w:color="999A9A"/>
              <w:right w:val="single" w:sz="8" w:space="0" w:color="999A9A"/>
            </w:tcBorders>
            <w:shd w:val="clear" w:color="auto" w:fill="CFCDC9" w:themeFill="background2"/>
            <w:tcMar>
              <w:top w:w="80" w:type="dxa"/>
              <w:left w:w="180" w:type="dxa"/>
              <w:bottom w:w="100" w:type="dxa"/>
              <w:right w:w="120" w:type="dxa"/>
            </w:tcMar>
          </w:tcPr>
          <w:p w14:paraId="6E410A72" w14:textId="75F7DAC3" w:rsidR="000744B3" w:rsidRPr="00195811" w:rsidRDefault="0034045F">
            <w:pPr>
              <w:ind w:right="40"/>
              <w:rPr>
                <w:rFonts w:ascii="Gill Sans MT" w:hAnsi="Gill Sans MT"/>
                <w:sz w:val="20"/>
                <w:szCs w:val="20"/>
                <w:lang w:val="fr-FR"/>
              </w:rPr>
            </w:pPr>
            <w:r w:rsidRPr="00195811">
              <w:rPr>
                <w:rFonts w:ascii="Gill Sans MT" w:hAnsi="Gill Sans MT"/>
                <w:b/>
                <w:sz w:val="20"/>
                <w:szCs w:val="20"/>
                <w:lang w:val="fr-FR"/>
              </w:rPr>
              <w:t xml:space="preserve">Introduction : </w:t>
            </w:r>
            <w:r w:rsidR="008A11C1">
              <w:rPr>
                <w:rFonts w:ascii="Gill Sans MT" w:hAnsi="Gill Sans MT"/>
                <w:sz w:val="20"/>
                <w:szCs w:val="20"/>
                <w:lang w:val="fr-FR"/>
              </w:rPr>
              <w:t>« </w:t>
            </w:r>
            <w:r w:rsidRPr="00195811">
              <w:rPr>
                <w:rFonts w:ascii="Gill Sans MT" w:hAnsi="Gill Sans MT"/>
                <w:sz w:val="20"/>
                <w:szCs w:val="20"/>
                <w:lang w:val="fr-FR"/>
              </w:rPr>
              <w:t>Aujourd</w:t>
            </w:r>
            <w:r w:rsidR="00A95B9B">
              <w:rPr>
                <w:rFonts w:ascii="Gill Sans MT" w:hAnsi="Gill Sans MT"/>
                <w:sz w:val="20"/>
                <w:szCs w:val="20"/>
                <w:lang w:val="fr-FR"/>
              </w:rPr>
              <w:t>’</w:t>
            </w:r>
            <w:r w:rsidRPr="00195811">
              <w:rPr>
                <w:rFonts w:ascii="Gill Sans MT" w:hAnsi="Gill Sans MT"/>
                <w:sz w:val="20"/>
                <w:szCs w:val="20"/>
                <w:lang w:val="fr-FR"/>
              </w:rPr>
              <w:t>hui, nous sommes ici pour préparer des repas nutritifs pour les jeunes enfants. Nous sommes impatients de savoir ce que vous préparez habituellement pour les jeunes enfants et les aliments que vous seriez prêts à essayer.</w:t>
            </w:r>
            <w:r w:rsidR="008A11C1">
              <w:rPr>
                <w:rFonts w:ascii="Gill Sans MT" w:hAnsi="Gill Sans MT"/>
                <w:sz w:val="20"/>
                <w:szCs w:val="20"/>
                <w:lang w:val="fr-FR"/>
              </w:rPr>
              <w:t> »</w:t>
            </w:r>
            <w:r w:rsidRPr="00195811">
              <w:rPr>
                <w:rFonts w:ascii="Gill Sans MT" w:hAnsi="Gill Sans MT"/>
                <w:sz w:val="20"/>
                <w:szCs w:val="20"/>
                <w:lang w:val="fr-FR"/>
              </w:rPr>
              <w:t xml:space="preserve"> </w:t>
            </w:r>
          </w:p>
          <w:p w14:paraId="503A9DD7" w14:textId="07BEE960" w:rsidR="000744B3" w:rsidRPr="00195811" w:rsidRDefault="0034045F">
            <w:pPr>
              <w:ind w:right="40"/>
              <w:rPr>
                <w:rFonts w:ascii="Gill Sans MT" w:hAnsi="Gill Sans MT"/>
                <w:sz w:val="20"/>
                <w:szCs w:val="20"/>
                <w:lang w:val="fr-FR"/>
              </w:rPr>
            </w:pPr>
            <w:r w:rsidRPr="00195811">
              <w:rPr>
                <w:rFonts w:ascii="Gill Sans MT" w:hAnsi="Gill Sans MT"/>
                <w:b/>
                <w:sz w:val="20"/>
                <w:szCs w:val="20"/>
                <w:lang w:val="fr-FR"/>
              </w:rPr>
              <w:t>Demandez :</w:t>
            </w:r>
            <w:r w:rsidRPr="00195811">
              <w:rPr>
                <w:rFonts w:ascii="Gill Sans MT" w:hAnsi="Gill Sans MT"/>
                <w:sz w:val="20"/>
                <w:szCs w:val="20"/>
                <w:lang w:val="fr-FR"/>
              </w:rPr>
              <w:t xml:space="preserve"> </w:t>
            </w:r>
            <w:r w:rsidR="008A11C1">
              <w:rPr>
                <w:rFonts w:ascii="Gill Sans MT" w:hAnsi="Gill Sans MT"/>
                <w:sz w:val="20"/>
                <w:szCs w:val="20"/>
                <w:lang w:val="fr-FR"/>
              </w:rPr>
              <w:t>« </w:t>
            </w:r>
            <w:r w:rsidRPr="00195811">
              <w:rPr>
                <w:rFonts w:ascii="Gill Sans MT" w:hAnsi="Gill Sans MT"/>
                <w:sz w:val="20"/>
                <w:szCs w:val="20"/>
                <w:lang w:val="fr-FR"/>
              </w:rPr>
              <w:t>Comment faites-vous la cuisine pour vos enfants ? Préparez un repas individuel ? Un</w:t>
            </w:r>
            <w:r w:rsidR="005F2B7A">
              <w:rPr>
                <w:rFonts w:ascii="Gill Sans MT" w:hAnsi="Gill Sans MT"/>
                <w:sz w:val="20"/>
                <w:szCs w:val="20"/>
                <w:lang w:val="fr-FR"/>
              </w:rPr>
              <w:t>e marmite</w:t>
            </w:r>
            <w:r w:rsidRPr="00195811">
              <w:rPr>
                <w:rFonts w:ascii="Gill Sans MT" w:hAnsi="Gill Sans MT"/>
                <w:sz w:val="20"/>
                <w:szCs w:val="20"/>
                <w:lang w:val="fr-FR"/>
              </w:rPr>
              <w:t xml:space="preserve"> est</w:t>
            </w:r>
            <w:r w:rsidR="005F2B7A">
              <w:rPr>
                <w:rFonts w:ascii="Gill Sans MT" w:hAnsi="Gill Sans MT"/>
                <w:sz w:val="20"/>
                <w:szCs w:val="20"/>
                <w:lang w:val="fr-FR"/>
              </w:rPr>
              <w:t>-elle</w:t>
            </w:r>
            <w:r w:rsidRPr="00195811">
              <w:rPr>
                <w:rFonts w:ascii="Gill Sans MT" w:hAnsi="Gill Sans MT"/>
                <w:sz w:val="20"/>
                <w:szCs w:val="20"/>
                <w:lang w:val="fr-FR"/>
              </w:rPr>
              <w:t xml:space="preserve"> réservé</w:t>
            </w:r>
            <w:r w:rsidR="00EB723C">
              <w:rPr>
                <w:rFonts w:ascii="Gill Sans MT" w:hAnsi="Gill Sans MT"/>
                <w:sz w:val="20"/>
                <w:szCs w:val="20"/>
                <w:lang w:val="fr-FR"/>
              </w:rPr>
              <w:t>e</w:t>
            </w:r>
            <w:r w:rsidRPr="00195811">
              <w:rPr>
                <w:rFonts w:ascii="Gill Sans MT" w:hAnsi="Gill Sans MT"/>
                <w:sz w:val="20"/>
                <w:szCs w:val="20"/>
                <w:lang w:val="fr-FR"/>
              </w:rPr>
              <w:t xml:space="preserve"> aux enfants ? Diffère-t-elle en fonction de l</w:t>
            </w:r>
            <w:r w:rsidR="00A95B9B">
              <w:rPr>
                <w:rFonts w:ascii="Gill Sans MT" w:hAnsi="Gill Sans MT"/>
                <w:sz w:val="20"/>
                <w:szCs w:val="20"/>
                <w:lang w:val="fr-FR"/>
              </w:rPr>
              <w:t>’</w:t>
            </w:r>
            <w:r w:rsidRPr="00195811">
              <w:rPr>
                <w:rFonts w:ascii="Gill Sans MT" w:hAnsi="Gill Sans MT"/>
                <w:sz w:val="20"/>
                <w:szCs w:val="20"/>
                <w:lang w:val="fr-FR"/>
              </w:rPr>
              <w:t>âge ? Ou une marmite pour tout le monde ?</w:t>
            </w:r>
            <w:r w:rsidR="008A11C1">
              <w:rPr>
                <w:rFonts w:ascii="Gill Sans MT" w:hAnsi="Gill Sans MT"/>
                <w:sz w:val="20"/>
                <w:szCs w:val="20"/>
                <w:lang w:val="fr-FR"/>
              </w:rPr>
              <w:t> »</w:t>
            </w:r>
            <w:r w:rsidR="005F2B7A">
              <w:rPr>
                <w:rFonts w:ascii="Gill Sans MT" w:hAnsi="Gill Sans MT"/>
                <w:sz w:val="20"/>
                <w:szCs w:val="20"/>
                <w:lang w:val="fr-FR"/>
              </w:rPr>
              <w:t xml:space="preserve"> </w:t>
            </w:r>
            <w:r w:rsidRPr="00195811">
              <w:rPr>
                <w:rFonts w:ascii="Gill Sans MT" w:hAnsi="Gill Sans MT"/>
                <w:sz w:val="20"/>
                <w:szCs w:val="20"/>
                <w:lang w:val="fr-FR"/>
              </w:rPr>
              <w:t>(</w:t>
            </w:r>
            <w:r w:rsidRPr="00195811">
              <w:rPr>
                <w:rFonts w:ascii="Gill Sans MT" w:hAnsi="Gill Sans MT"/>
                <w:i/>
                <w:sz w:val="20"/>
                <w:szCs w:val="20"/>
                <w:lang w:val="fr-FR"/>
              </w:rPr>
              <w:t>Cette question détermine si vous préparez le repas en une ou deux fois, en fonction de l</w:t>
            </w:r>
            <w:r w:rsidR="00A95B9B">
              <w:rPr>
                <w:rFonts w:ascii="Gill Sans MT" w:hAnsi="Gill Sans MT"/>
                <w:i/>
                <w:sz w:val="20"/>
                <w:szCs w:val="20"/>
                <w:lang w:val="fr-FR"/>
              </w:rPr>
              <w:t>’</w:t>
            </w:r>
            <w:r w:rsidRPr="00195811">
              <w:rPr>
                <w:rFonts w:ascii="Gill Sans MT" w:hAnsi="Gill Sans MT"/>
                <w:i/>
                <w:sz w:val="20"/>
                <w:szCs w:val="20"/>
                <w:lang w:val="fr-FR"/>
              </w:rPr>
              <w:t>âge.</w:t>
            </w:r>
            <w:r w:rsidRPr="00195811">
              <w:rPr>
                <w:rFonts w:ascii="Gill Sans MT" w:hAnsi="Gill Sans MT"/>
                <w:sz w:val="20"/>
                <w:szCs w:val="20"/>
                <w:lang w:val="fr-FR"/>
              </w:rPr>
              <w:t>)</w:t>
            </w:r>
          </w:p>
          <w:p w14:paraId="73C626A1" w14:textId="137A652E" w:rsidR="000744B3" w:rsidRPr="00195811" w:rsidRDefault="008A11C1">
            <w:pPr>
              <w:ind w:right="40"/>
              <w:rPr>
                <w:rFonts w:ascii="Gill Sans MT" w:hAnsi="Gill Sans MT"/>
                <w:sz w:val="20"/>
                <w:szCs w:val="20"/>
                <w:lang w:val="fr-FR"/>
              </w:rPr>
            </w:pPr>
            <w:r>
              <w:rPr>
                <w:rFonts w:ascii="Gill Sans MT" w:hAnsi="Gill Sans MT"/>
                <w:sz w:val="20"/>
                <w:szCs w:val="20"/>
                <w:lang w:val="fr-FR"/>
              </w:rPr>
              <w:t>« </w:t>
            </w:r>
            <w:r w:rsidR="0034045F" w:rsidRPr="00195811">
              <w:rPr>
                <w:rFonts w:ascii="Gill Sans MT" w:hAnsi="Gill Sans MT"/>
                <w:sz w:val="20"/>
                <w:szCs w:val="20"/>
                <w:lang w:val="fr-FR"/>
              </w:rPr>
              <w:t>Veuillez créer un repas typique que vous servez à votre enfant avec les aliments ou ingrédients fournis [mentionnez ce qui est disponible pour cette séance]. Nous aimerions savoir ce qui est généralement disponible. Veuillez indiquer ce que vous utiliseriez s</w:t>
            </w:r>
            <w:r w:rsidR="00A95B9B">
              <w:rPr>
                <w:rFonts w:ascii="Gill Sans MT" w:hAnsi="Gill Sans MT"/>
                <w:sz w:val="20"/>
                <w:szCs w:val="20"/>
                <w:lang w:val="fr-FR"/>
              </w:rPr>
              <w:t>’</w:t>
            </w:r>
            <w:r w:rsidR="0034045F" w:rsidRPr="00195811">
              <w:rPr>
                <w:rFonts w:ascii="Gill Sans MT" w:hAnsi="Gill Sans MT"/>
                <w:sz w:val="20"/>
                <w:szCs w:val="20"/>
                <w:lang w:val="fr-FR"/>
              </w:rPr>
              <w:t>il était disponible.</w:t>
            </w:r>
            <w:r>
              <w:rPr>
                <w:rFonts w:ascii="Gill Sans MT" w:hAnsi="Gill Sans MT"/>
                <w:sz w:val="20"/>
                <w:szCs w:val="20"/>
                <w:lang w:val="fr-FR"/>
              </w:rPr>
              <w:t> »</w:t>
            </w:r>
          </w:p>
          <w:p w14:paraId="13C4F36A" w14:textId="68172D9C" w:rsidR="000744B3" w:rsidRPr="00195811" w:rsidRDefault="008A11C1">
            <w:pPr>
              <w:ind w:right="40"/>
              <w:rPr>
                <w:rFonts w:ascii="Gill Sans MT" w:hAnsi="Gill Sans MT"/>
                <w:sz w:val="20"/>
                <w:szCs w:val="20"/>
                <w:lang w:val="fr-FR"/>
              </w:rPr>
            </w:pPr>
            <w:r>
              <w:rPr>
                <w:rFonts w:ascii="Gill Sans MT" w:hAnsi="Gill Sans MT"/>
                <w:sz w:val="20"/>
                <w:szCs w:val="20"/>
                <w:lang w:val="fr-FR"/>
              </w:rPr>
              <w:t>« </w:t>
            </w:r>
            <w:r w:rsidR="0034045F" w:rsidRPr="00195811">
              <w:rPr>
                <w:rFonts w:ascii="Gill Sans MT" w:hAnsi="Gill Sans MT"/>
                <w:sz w:val="20"/>
                <w:szCs w:val="20"/>
                <w:lang w:val="fr-FR"/>
              </w:rPr>
              <w:t>Vous avez jusqu</w:t>
            </w:r>
            <w:r w:rsidR="00A95B9B">
              <w:rPr>
                <w:rFonts w:ascii="Gill Sans MT" w:hAnsi="Gill Sans MT"/>
                <w:sz w:val="20"/>
                <w:szCs w:val="20"/>
                <w:lang w:val="fr-FR"/>
              </w:rPr>
              <w:t>’</w:t>
            </w:r>
            <w:r w:rsidR="0034045F" w:rsidRPr="00195811">
              <w:rPr>
                <w:rFonts w:ascii="Gill Sans MT" w:hAnsi="Gill Sans MT"/>
                <w:sz w:val="20"/>
                <w:szCs w:val="20"/>
                <w:lang w:val="fr-FR"/>
              </w:rPr>
              <w:t>à 45 minutes pour préparer le plat. Une fois que vous l</w:t>
            </w:r>
            <w:r w:rsidR="00A95B9B">
              <w:rPr>
                <w:rFonts w:ascii="Gill Sans MT" w:hAnsi="Gill Sans MT"/>
                <w:sz w:val="20"/>
                <w:szCs w:val="20"/>
                <w:lang w:val="fr-FR"/>
              </w:rPr>
              <w:t>’</w:t>
            </w:r>
            <w:r w:rsidR="0034045F" w:rsidRPr="00195811">
              <w:rPr>
                <w:rFonts w:ascii="Gill Sans MT" w:hAnsi="Gill Sans MT"/>
                <w:sz w:val="20"/>
                <w:szCs w:val="20"/>
                <w:lang w:val="fr-FR"/>
              </w:rPr>
              <w:t>aurez préparé, nous le pèserons et enregistrerons les ingrédients, puis vous aurez la possibilité de le donner à votre enfant.</w:t>
            </w:r>
            <w:r>
              <w:rPr>
                <w:rFonts w:ascii="Gill Sans MT" w:hAnsi="Gill Sans MT"/>
                <w:sz w:val="20"/>
                <w:szCs w:val="20"/>
                <w:lang w:val="fr-FR"/>
              </w:rPr>
              <w:t> »</w:t>
            </w:r>
          </w:p>
          <w:p w14:paraId="05BAE5FB" w14:textId="13102DF0" w:rsidR="000744B3" w:rsidRPr="00195811" w:rsidRDefault="008A11C1">
            <w:pPr>
              <w:ind w:right="40"/>
              <w:rPr>
                <w:rFonts w:ascii="Gill Sans MT" w:hAnsi="Gill Sans MT"/>
                <w:b/>
                <w:color w:val="666767"/>
                <w:sz w:val="20"/>
                <w:szCs w:val="20"/>
                <w:lang w:val="fr-FR"/>
              </w:rPr>
            </w:pPr>
            <w:r>
              <w:rPr>
                <w:rFonts w:ascii="Gill Sans MT" w:hAnsi="Gill Sans MT"/>
                <w:sz w:val="20"/>
                <w:szCs w:val="20"/>
                <w:lang w:val="fr-FR"/>
              </w:rPr>
              <w:t>« </w:t>
            </w:r>
            <w:r w:rsidR="0034045F" w:rsidRPr="00195811">
              <w:rPr>
                <w:rFonts w:ascii="Gill Sans MT" w:hAnsi="Gill Sans MT"/>
                <w:sz w:val="20"/>
                <w:szCs w:val="20"/>
                <w:lang w:val="fr-FR"/>
              </w:rPr>
              <w:t>Une fois que vous aurez nourri votre enfant, nous vous poserons quelques questions en groupe.</w:t>
            </w:r>
            <w:r>
              <w:rPr>
                <w:rFonts w:ascii="Gill Sans MT" w:hAnsi="Gill Sans MT"/>
                <w:sz w:val="20"/>
                <w:szCs w:val="20"/>
                <w:lang w:val="fr-FR"/>
              </w:rPr>
              <w:t> »</w:t>
            </w:r>
          </w:p>
        </w:tc>
      </w:tr>
      <w:tr w:rsidR="00296A11" w:rsidRPr="000C781B" w14:paraId="55B3F095" w14:textId="77777777" w:rsidTr="00301B14">
        <w:trPr>
          <w:trHeight w:val="206"/>
        </w:trPr>
        <w:tc>
          <w:tcPr>
            <w:tcW w:w="5616" w:type="dxa"/>
            <w:gridSpan w:val="3"/>
            <w:tcBorders>
              <w:top w:val="single" w:sz="8" w:space="0" w:color="999A9A"/>
              <w:left w:val="single" w:sz="8" w:space="0" w:color="999A9A"/>
              <w:bottom w:val="single" w:sz="8" w:space="0" w:color="999A9A"/>
              <w:right w:val="single" w:sz="8" w:space="0" w:color="999A9A"/>
            </w:tcBorders>
            <w:shd w:val="clear" w:color="auto" w:fill="CFCDC9" w:themeFill="background2"/>
            <w:tcMar>
              <w:top w:w="80" w:type="dxa"/>
              <w:left w:w="180" w:type="dxa"/>
              <w:bottom w:w="100" w:type="dxa"/>
              <w:right w:w="120" w:type="dxa"/>
            </w:tcMar>
          </w:tcPr>
          <w:p w14:paraId="47B7BD9D" w14:textId="77777777" w:rsidR="000744B3" w:rsidRPr="00195811" w:rsidRDefault="0034045F" w:rsidP="00A64101">
            <w:pPr>
              <w:spacing w:before="0" w:after="0"/>
              <w:ind w:right="40"/>
              <w:rPr>
                <w:rFonts w:ascii="Gill Sans MT" w:hAnsi="Gill Sans MT"/>
                <w:b/>
                <w:color w:val="666767"/>
                <w:sz w:val="20"/>
                <w:szCs w:val="20"/>
                <w:lang w:val="fr-FR"/>
              </w:rPr>
            </w:pPr>
            <w:r w:rsidRPr="00195811">
              <w:rPr>
                <w:rFonts w:ascii="Gill Sans MT" w:hAnsi="Gill Sans MT"/>
                <w:b/>
                <w:sz w:val="20"/>
                <w:szCs w:val="20"/>
                <w:lang w:val="fr-FR"/>
              </w:rPr>
              <w:t>Date et lieu de la réunion</w:t>
            </w:r>
          </w:p>
        </w:tc>
        <w:tc>
          <w:tcPr>
            <w:tcW w:w="3744" w:type="dxa"/>
            <w:gridSpan w:val="2"/>
            <w:tcBorders>
              <w:top w:val="single" w:sz="8" w:space="0" w:color="999A9A"/>
              <w:left w:val="nil"/>
              <w:bottom w:val="single" w:sz="8" w:space="0" w:color="999A9A"/>
              <w:right w:val="single" w:sz="8" w:space="0" w:color="999A9A"/>
            </w:tcBorders>
            <w:shd w:val="clear" w:color="auto" w:fill="CFCDC9" w:themeFill="background2"/>
            <w:tcMar>
              <w:top w:w="80" w:type="dxa"/>
              <w:left w:w="180" w:type="dxa"/>
              <w:bottom w:w="100" w:type="dxa"/>
              <w:right w:w="120" w:type="dxa"/>
            </w:tcMar>
          </w:tcPr>
          <w:p w14:paraId="6EF204ED" w14:textId="77777777" w:rsidR="000744B3" w:rsidRPr="00195811" w:rsidRDefault="000744B3" w:rsidP="00A64101">
            <w:pPr>
              <w:spacing w:before="0" w:after="0" w:line="256" w:lineRule="auto"/>
              <w:ind w:right="20"/>
              <w:rPr>
                <w:rFonts w:ascii="Gill Sans MT" w:hAnsi="Gill Sans MT"/>
                <w:b/>
                <w:color w:val="666767"/>
                <w:sz w:val="18"/>
                <w:szCs w:val="18"/>
                <w:lang w:val="fr-FR"/>
              </w:rPr>
            </w:pPr>
          </w:p>
        </w:tc>
      </w:tr>
      <w:tr w:rsidR="00296A11" w:rsidRPr="00195811" w14:paraId="0C6FF85F" w14:textId="77777777" w:rsidTr="00301B14">
        <w:trPr>
          <w:trHeight w:val="143"/>
        </w:trPr>
        <w:tc>
          <w:tcPr>
            <w:tcW w:w="5616" w:type="dxa"/>
            <w:gridSpan w:val="3"/>
            <w:tcBorders>
              <w:top w:val="single" w:sz="8" w:space="0" w:color="999A9A"/>
              <w:left w:val="single" w:sz="8" w:space="0" w:color="999A9A"/>
              <w:bottom w:val="single" w:sz="8" w:space="0" w:color="999A9A"/>
              <w:right w:val="single" w:sz="8" w:space="0" w:color="999A9A"/>
            </w:tcBorders>
            <w:shd w:val="clear" w:color="auto" w:fill="CFCDC9" w:themeFill="background2"/>
            <w:tcMar>
              <w:top w:w="80" w:type="dxa"/>
              <w:left w:w="180" w:type="dxa"/>
              <w:bottom w:w="100" w:type="dxa"/>
              <w:right w:w="120" w:type="dxa"/>
            </w:tcMar>
          </w:tcPr>
          <w:p w14:paraId="732160F6" w14:textId="77777777" w:rsidR="000744B3" w:rsidRPr="00195811" w:rsidRDefault="0034045F" w:rsidP="00A64101">
            <w:pPr>
              <w:spacing w:before="0" w:after="0"/>
              <w:ind w:right="40"/>
              <w:rPr>
                <w:rFonts w:ascii="Gill Sans MT" w:hAnsi="Gill Sans MT"/>
                <w:b/>
                <w:sz w:val="20"/>
                <w:szCs w:val="20"/>
                <w:lang w:val="fr-FR"/>
              </w:rPr>
            </w:pPr>
            <w:r w:rsidRPr="00195811">
              <w:rPr>
                <w:rFonts w:ascii="Gill Sans MT" w:hAnsi="Gill Sans MT"/>
                <w:b/>
                <w:sz w:val="20"/>
                <w:szCs w:val="20"/>
                <w:lang w:val="fr-FR"/>
              </w:rPr>
              <w:t>Nom du repas</w:t>
            </w:r>
          </w:p>
        </w:tc>
        <w:tc>
          <w:tcPr>
            <w:tcW w:w="3744" w:type="dxa"/>
            <w:gridSpan w:val="2"/>
            <w:tcBorders>
              <w:top w:val="single" w:sz="8" w:space="0" w:color="999A9A"/>
              <w:left w:val="nil"/>
              <w:bottom w:val="single" w:sz="8" w:space="0" w:color="999A9A"/>
              <w:right w:val="single" w:sz="8" w:space="0" w:color="999A9A"/>
            </w:tcBorders>
            <w:shd w:val="clear" w:color="auto" w:fill="CFCDC9" w:themeFill="background2"/>
            <w:tcMar>
              <w:top w:w="80" w:type="dxa"/>
              <w:left w:w="180" w:type="dxa"/>
              <w:bottom w:w="100" w:type="dxa"/>
              <w:right w:w="120" w:type="dxa"/>
            </w:tcMar>
          </w:tcPr>
          <w:p w14:paraId="6291BF97" w14:textId="77777777" w:rsidR="000744B3" w:rsidRPr="00195811" w:rsidRDefault="000744B3" w:rsidP="00A64101">
            <w:pPr>
              <w:spacing w:before="0" w:after="0" w:line="256" w:lineRule="auto"/>
              <w:ind w:right="20"/>
              <w:rPr>
                <w:rFonts w:ascii="Gill Sans MT" w:hAnsi="Gill Sans MT"/>
                <w:b/>
                <w:color w:val="666767"/>
                <w:sz w:val="18"/>
                <w:szCs w:val="18"/>
                <w:lang w:val="fr-FR"/>
              </w:rPr>
            </w:pPr>
          </w:p>
        </w:tc>
      </w:tr>
      <w:tr w:rsidR="00296A11" w:rsidRPr="000C781B" w14:paraId="21652844" w14:textId="77777777" w:rsidTr="00301B14">
        <w:trPr>
          <w:trHeight w:val="233"/>
        </w:trPr>
        <w:tc>
          <w:tcPr>
            <w:tcW w:w="5616" w:type="dxa"/>
            <w:gridSpan w:val="3"/>
            <w:tcBorders>
              <w:top w:val="single" w:sz="8" w:space="0" w:color="999A9A"/>
              <w:left w:val="single" w:sz="8" w:space="0" w:color="999A9A"/>
              <w:bottom w:val="single" w:sz="8" w:space="0" w:color="999A9A"/>
              <w:right w:val="single" w:sz="8" w:space="0" w:color="999A9A"/>
            </w:tcBorders>
            <w:shd w:val="clear" w:color="auto" w:fill="CFCDC9" w:themeFill="background2"/>
            <w:tcMar>
              <w:top w:w="80" w:type="dxa"/>
              <w:left w:w="180" w:type="dxa"/>
              <w:bottom w:w="100" w:type="dxa"/>
              <w:right w:w="120" w:type="dxa"/>
            </w:tcMar>
          </w:tcPr>
          <w:p w14:paraId="3E98194C" w14:textId="77777777" w:rsidR="000744B3" w:rsidRPr="00195811" w:rsidRDefault="0034045F" w:rsidP="00A64101">
            <w:pPr>
              <w:spacing w:before="0" w:after="0"/>
              <w:ind w:right="40"/>
              <w:rPr>
                <w:rFonts w:ascii="Gill Sans MT" w:hAnsi="Gill Sans MT"/>
                <w:b/>
                <w:sz w:val="20"/>
                <w:szCs w:val="20"/>
                <w:lang w:val="fr-FR"/>
              </w:rPr>
            </w:pPr>
            <w:r w:rsidRPr="00195811">
              <w:rPr>
                <w:rFonts w:ascii="Gill Sans MT" w:hAnsi="Gill Sans MT"/>
                <w:b/>
                <w:sz w:val="20"/>
                <w:szCs w:val="20"/>
                <w:lang w:val="fr-FR"/>
              </w:rPr>
              <w:t>Âge du bénéficiaire du repas (en mois ou en années, selon le cas) :</w:t>
            </w:r>
          </w:p>
        </w:tc>
        <w:tc>
          <w:tcPr>
            <w:tcW w:w="3744" w:type="dxa"/>
            <w:gridSpan w:val="2"/>
            <w:tcBorders>
              <w:top w:val="single" w:sz="8" w:space="0" w:color="999A9A"/>
              <w:left w:val="nil"/>
              <w:bottom w:val="single" w:sz="8" w:space="0" w:color="999A9A"/>
              <w:right w:val="single" w:sz="8" w:space="0" w:color="999A9A"/>
            </w:tcBorders>
            <w:shd w:val="clear" w:color="auto" w:fill="CFCDC9" w:themeFill="background2"/>
            <w:tcMar>
              <w:top w:w="80" w:type="dxa"/>
              <w:left w:w="180" w:type="dxa"/>
              <w:bottom w:w="100" w:type="dxa"/>
              <w:right w:w="120" w:type="dxa"/>
            </w:tcMar>
          </w:tcPr>
          <w:p w14:paraId="6C0F48B5" w14:textId="77777777" w:rsidR="000744B3" w:rsidRPr="00195811" w:rsidRDefault="000744B3" w:rsidP="00A64101">
            <w:pPr>
              <w:spacing w:before="0" w:after="0" w:line="256" w:lineRule="auto"/>
              <w:ind w:right="20"/>
              <w:rPr>
                <w:rFonts w:ascii="Gill Sans MT" w:hAnsi="Gill Sans MT"/>
                <w:b/>
                <w:color w:val="666767"/>
                <w:sz w:val="18"/>
                <w:szCs w:val="18"/>
                <w:lang w:val="fr-FR"/>
              </w:rPr>
            </w:pPr>
          </w:p>
        </w:tc>
      </w:tr>
      <w:tr w:rsidR="00296A11" w:rsidRPr="000C781B" w14:paraId="7535859D" w14:textId="77777777" w:rsidTr="00301B14">
        <w:trPr>
          <w:trHeight w:val="170"/>
        </w:trPr>
        <w:tc>
          <w:tcPr>
            <w:tcW w:w="5616" w:type="dxa"/>
            <w:gridSpan w:val="3"/>
            <w:tcBorders>
              <w:top w:val="single" w:sz="8" w:space="0" w:color="999A9A"/>
              <w:left w:val="single" w:sz="8" w:space="0" w:color="999A9A"/>
              <w:bottom w:val="single" w:sz="8" w:space="0" w:color="999A9A"/>
              <w:right w:val="single" w:sz="8" w:space="0" w:color="999A9A"/>
            </w:tcBorders>
            <w:shd w:val="clear" w:color="auto" w:fill="CFCDC9" w:themeFill="background2"/>
            <w:tcMar>
              <w:top w:w="80" w:type="dxa"/>
              <w:left w:w="180" w:type="dxa"/>
              <w:bottom w:w="100" w:type="dxa"/>
              <w:right w:w="120" w:type="dxa"/>
            </w:tcMar>
          </w:tcPr>
          <w:p w14:paraId="40C66A62" w14:textId="77777777" w:rsidR="000744B3" w:rsidRPr="00195811" w:rsidRDefault="0034045F" w:rsidP="00A64101">
            <w:pPr>
              <w:spacing w:before="0" w:after="0"/>
              <w:ind w:right="40"/>
              <w:rPr>
                <w:rFonts w:ascii="Gill Sans MT" w:hAnsi="Gill Sans MT"/>
                <w:b/>
                <w:color w:val="666767"/>
                <w:sz w:val="20"/>
                <w:szCs w:val="20"/>
                <w:lang w:val="fr-FR"/>
              </w:rPr>
            </w:pPr>
            <w:r w:rsidRPr="00195811">
              <w:rPr>
                <w:rFonts w:ascii="Gill Sans MT" w:hAnsi="Gill Sans MT"/>
                <w:b/>
                <w:sz w:val="20"/>
                <w:szCs w:val="20"/>
                <w:lang w:val="fr-FR"/>
              </w:rPr>
              <w:t>Nom du plat et poids du récipient utilisé pour le contenir</w:t>
            </w:r>
          </w:p>
        </w:tc>
        <w:tc>
          <w:tcPr>
            <w:tcW w:w="3744" w:type="dxa"/>
            <w:gridSpan w:val="2"/>
            <w:tcBorders>
              <w:top w:val="single" w:sz="8" w:space="0" w:color="999A9A"/>
              <w:left w:val="nil"/>
              <w:bottom w:val="single" w:sz="8" w:space="0" w:color="999A9A"/>
              <w:right w:val="single" w:sz="8" w:space="0" w:color="999A9A"/>
            </w:tcBorders>
            <w:shd w:val="clear" w:color="auto" w:fill="CFCDC9" w:themeFill="background2"/>
            <w:tcMar>
              <w:top w:w="80" w:type="dxa"/>
              <w:left w:w="180" w:type="dxa"/>
              <w:bottom w:w="100" w:type="dxa"/>
              <w:right w:w="120" w:type="dxa"/>
            </w:tcMar>
          </w:tcPr>
          <w:p w14:paraId="16EBF57D" w14:textId="77777777" w:rsidR="000744B3" w:rsidRPr="00195811" w:rsidRDefault="000744B3" w:rsidP="00A64101">
            <w:pPr>
              <w:spacing w:before="0" w:after="0" w:line="256" w:lineRule="auto"/>
              <w:ind w:right="20"/>
              <w:rPr>
                <w:rFonts w:ascii="Gill Sans MT" w:hAnsi="Gill Sans MT"/>
                <w:b/>
                <w:color w:val="666767"/>
                <w:sz w:val="18"/>
                <w:szCs w:val="18"/>
                <w:lang w:val="fr-FR"/>
              </w:rPr>
            </w:pPr>
          </w:p>
        </w:tc>
      </w:tr>
      <w:tr w:rsidR="00296A11" w:rsidRPr="00195811" w14:paraId="3761B59E" w14:textId="77777777" w:rsidTr="00301B14">
        <w:trPr>
          <w:trHeight w:val="710"/>
        </w:trPr>
        <w:tc>
          <w:tcPr>
            <w:tcW w:w="1872" w:type="dxa"/>
            <w:tcBorders>
              <w:top w:val="single" w:sz="8" w:space="0" w:color="999A9A"/>
              <w:left w:val="single" w:sz="8" w:space="0" w:color="999A9A"/>
              <w:bottom w:val="single" w:sz="8" w:space="0" w:color="999A9A"/>
              <w:right w:val="single" w:sz="8" w:space="0" w:color="999A9A"/>
            </w:tcBorders>
            <w:shd w:val="clear" w:color="auto" w:fill="BA0C2F"/>
            <w:tcMar>
              <w:top w:w="80" w:type="dxa"/>
              <w:left w:w="180" w:type="dxa"/>
              <w:bottom w:w="100" w:type="dxa"/>
              <w:right w:w="120" w:type="dxa"/>
            </w:tcMar>
          </w:tcPr>
          <w:p w14:paraId="2153C3A2" w14:textId="77777777" w:rsidR="000744B3" w:rsidRPr="00195811" w:rsidRDefault="0034045F" w:rsidP="00A64101">
            <w:pPr>
              <w:spacing w:before="0" w:after="0" w:line="256" w:lineRule="auto"/>
              <w:rPr>
                <w:rFonts w:ascii="Gill Sans MT" w:hAnsi="Gill Sans MT"/>
                <w:b/>
                <w:color w:val="FFFFFF"/>
                <w:sz w:val="18"/>
                <w:szCs w:val="18"/>
                <w:lang w:val="fr-FR"/>
              </w:rPr>
            </w:pPr>
            <w:r w:rsidRPr="00195811">
              <w:rPr>
                <w:rFonts w:ascii="Gill Sans MT" w:hAnsi="Gill Sans MT"/>
                <w:b/>
                <w:color w:val="FFFFFF"/>
                <w:sz w:val="18"/>
                <w:szCs w:val="18"/>
                <w:lang w:val="fr-FR"/>
              </w:rPr>
              <w:t>Ingrédient</w:t>
            </w:r>
          </w:p>
        </w:tc>
        <w:tc>
          <w:tcPr>
            <w:tcW w:w="1872" w:type="dxa"/>
            <w:tcBorders>
              <w:top w:val="single" w:sz="8" w:space="0" w:color="999A9A"/>
              <w:left w:val="nil"/>
              <w:bottom w:val="single" w:sz="8" w:space="0" w:color="999A9A"/>
              <w:right w:val="single" w:sz="8" w:space="0" w:color="999A9A"/>
            </w:tcBorders>
            <w:shd w:val="clear" w:color="auto" w:fill="BA0C2F"/>
            <w:tcMar>
              <w:top w:w="80" w:type="dxa"/>
              <w:left w:w="180" w:type="dxa"/>
              <w:bottom w:w="100" w:type="dxa"/>
              <w:right w:w="120" w:type="dxa"/>
            </w:tcMar>
          </w:tcPr>
          <w:p w14:paraId="2584F166" w14:textId="77777777" w:rsidR="000744B3" w:rsidRPr="00195811" w:rsidRDefault="0034045F" w:rsidP="00A64101">
            <w:pPr>
              <w:spacing w:before="0" w:after="0" w:line="256" w:lineRule="auto"/>
              <w:ind w:right="300"/>
              <w:rPr>
                <w:rFonts w:ascii="Gill Sans MT" w:hAnsi="Gill Sans MT"/>
                <w:b/>
                <w:color w:val="FFFFFF"/>
                <w:sz w:val="18"/>
                <w:szCs w:val="18"/>
                <w:lang w:val="fr-FR"/>
              </w:rPr>
            </w:pPr>
            <w:r w:rsidRPr="00195811">
              <w:rPr>
                <w:rFonts w:ascii="Gill Sans MT" w:hAnsi="Gill Sans MT"/>
                <w:b/>
                <w:color w:val="FFFFFF"/>
                <w:sz w:val="18"/>
                <w:szCs w:val="18"/>
                <w:lang w:val="fr-FR"/>
              </w:rPr>
              <w:t>Quantité utilisée dans la mesure des ménages</w:t>
            </w:r>
          </w:p>
        </w:tc>
        <w:tc>
          <w:tcPr>
            <w:tcW w:w="1872" w:type="dxa"/>
            <w:tcBorders>
              <w:top w:val="single" w:sz="8" w:space="0" w:color="999A9A"/>
              <w:left w:val="nil"/>
              <w:bottom w:val="single" w:sz="8" w:space="0" w:color="999A9A"/>
              <w:right w:val="single" w:sz="8" w:space="0" w:color="999A9A"/>
            </w:tcBorders>
            <w:shd w:val="clear" w:color="auto" w:fill="BA0C2F"/>
            <w:tcMar>
              <w:top w:w="80" w:type="dxa"/>
              <w:left w:w="180" w:type="dxa"/>
              <w:bottom w:w="100" w:type="dxa"/>
              <w:right w:w="120" w:type="dxa"/>
            </w:tcMar>
          </w:tcPr>
          <w:p w14:paraId="782D9DD5" w14:textId="77777777" w:rsidR="000744B3" w:rsidRPr="00195811" w:rsidRDefault="0034045F" w:rsidP="00A64101">
            <w:pPr>
              <w:spacing w:before="0" w:after="0" w:line="256" w:lineRule="auto"/>
              <w:rPr>
                <w:rFonts w:ascii="Gill Sans MT" w:hAnsi="Gill Sans MT"/>
                <w:b/>
                <w:color w:val="FFFFFF"/>
                <w:sz w:val="18"/>
                <w:szCs w:val="18"/>
                <w:lang w:val="fr-FR"/>
              </w:rPr>
            </w:pPr>
            <w:r w:rsidRPr="00195811">
              <w:rPr>
                <w:rFonts w:ascii="Gill Sans MT" w:hAnsi="Gill Sans MT"/>
                <w:b/>
                <w:color w:val="FFFFFF"/>
                <w:sz w:val="18"/>
                <w:szCs w:val="18"/>
                <w:lang w:val="fr-FR"/>
              </w:rPr>
              <w:t>Quantité utilisée en grammes</w:t>
            </w:r>
          </w:p>
        </w:tc>
        <w:tc>
          <w:tcPr>
            <w:tcW w:w="1872" w:type="dxa"/>
            <w:tcBorders>
              <w:top w:val="single" w:sz="8" w:space="0" w:color="999A9A"/>
              <w:left w:val="nil"/>
              <w:bottom w:val="single" w:sz="8" w:space="0" w:color="999A9A"/>
              <w:right w:val="single" w:sz="8" w:space="0" w:color="999A9A"/>
            </w:tcBorders>
            <w:shd w:val="clear" w:color="auto" w:fill="BA0C2F"/>
            <w:tcMar>
              <w:top w:w="80" w:type="dxa"/>
              <w:left w:w="180" w:type="dxa"/>
              <w:bottom w:w="100" w:type="dxa"/>
              <w:right w:w="120" w:type="dxa"/>
            </w:tcMar>
          </w:tcPr>
          <w:p w14:paraId="090CF509" w14:textId="77777777" w:rsidR="000744B3" w:rsidRPr="00195811" w:rsidRDefault="0034045F" w:rsidP="00A64101">
            <w:pPr>
              <w:spacing w:before="0" w:after="0" w:line="256" w:lineRule="auto"/>
              <w:ind w:right="20"/>
              <w:rPr>
                <w:rFonts w:ascii="Gill Sans MT" w:hAnsi="Gill Sans MT"/>
                <w:b/>
                <w:color w:val="FFFFFF"/>
                <w:sz w:val="18"/>
                <w:szCs w:val="18"/>
                <w:lang w:val="fr-FR"/>
              </w:rPr>
            </w:pPr>
            <w:r w:rsidRPr="00195811">
              <w:rPr>
                <w:rFonts w:ascii="Gill Sans MT" w:hAnsi="Gill Sans MT"/>
                <w:b/>
                <w:color w:val="FFFFFF"/>
                <w:sz w:val="18"/>
                <w:szCs w:val="18"/>
                <w:lang w:val="fr-FR"/>
              </w:rPr>
              <w:t>Portion comestible</w:t>
            </w:r>
            <w:r w:rsidRPr="00195811">
              <w:rPr>
                <w:rFonts w:ascii="Gill Sans MT" w:hAnsi="Gill Sans MT"/>
                <w:b/>
                <w:color w:val="FFFFFF"/>
                <w:sz w:val="18"/>
                <w:szCs w:val="18"/>
                <w:vertAlign w:val="superscript"/>
                <w:lang w:val="fr-FR"/>
              </w:rPr>
              <w:footnoteReference w:id="16"/>
            </w:r>
            <w:r w:rsidRPr="00195811">
              <w:rPr>
                <w:rFonts w:ascii="Gill Sans MT" w:hAnsi="Gill Sans MT"/>
                <w:b/>
                <w:color w:val="FFFFFF"/>
                <w:sz w:val="18"/>
                <w:szCs w:val="18"/>
                <w:lang w:val="fr-FR"/>
              </w:rPr>
              <w:t xml:space="preserve"> (oui ou non)</w:t>
            </w:r>
          </w:p>
        </w:tc>
        <w:tc>
          <w:tcPr>
            <w:tcW w:w="1872" w:type="dxa"/>
            <w:tcBorders>
              <w:top w:val="single" w:sz="8" w:space="0" w:color="999A9A"/>
              <w:left w:val="nil"/>
              <w:bottom w:val="single" w:sz="8" w:space="0" w:color="999A9A"/>
              <w:right w:val="single" w:sz="8" w:space="0" w:color="999A9A"/>
            </w:tcBorders>
            <w:shd w:val="clear" w:color="auto" w:fill="BA0C2F"/>
            <w:tcMar>
              <w:top w:w="80" w:type="dxa"/>
              <w:left w:w="180" w:type="dxa"/>
              <w:bottom w:w="100" w:type="dxa"/>
              <w:right w:w="120" w:type="dxa"/>
            </w:tcMar>
          </w:tcPr>
          <w:p w14:paraId="51210919" w14:textId="77777777" w:rsidR="000744B3" w:rsidRPr="00195811" w:rsidRDefault="0034045F" w:rsidP="00A64101">
            <w:pPr>
              <w:spacing w:before="0" w:after="0" w:line="256" w:lineRule="auto"/>
              <w:rPr>
                <w:rFonts w:ascii="Gill Sans MT" w:hAnsi="Gill Sans MT"/>
                <w:b/>
                <w:color w:val="FFFFFF"/>
                <w:sz w:val="18"/>
                <w:szCs w:val="18"/>
                <w:lang w:val="fr-FR"/>
              </w:rPr>
            </w:pPr>
            <w:r w:rsidRPr="00195811">
              <w:rPr>
                <w:rFonts w:ascii="Gill Sans MT" w:hAnsi="Gill Sans MT"/>
                <w:b/>
                <w:color w:val="FFFFFF"/>
                <w:sz w:val="18"/>
                <w:szCs w:val="18"/>
                <w:lang w:val="fr-FR"/>
              </w:rPr>
              <w:t>Cuit</w:t>
            </w:r>
          </w:p>
          <w:p w14:paraId="7B66F213" w14:textId="77777777" w:rsidR="000744B3" w:rsidRPr="00195811" w:rsidRDefault="0034045F" w:rsidP="00A64101">
            <w:pPr>
              <w:spacing w:before="0" w:after="0" w:line="256" w:lineRule="auto"/>
              <w:rPr>
                <w:rFonts w:ascii="Gill Sans MT" w:hAnsi="Gill Sans MT"/>
                <w:b/>
                <w:color w:val="FFFFFF"/>
                <w:sz w:val="18"/>
                <w:szCs w:val="18"/>
                <w:lang w:val="fr-FR"/>
              </w:rPr>
            </w:pPr>
            <w:r w:rsidRPr="00195811">
              <w:rPr>
                <w:rFonts w:ascii="Gill Sans MT" w:hAnsi="Gill Sans MT"/>
                <w:b/>
                <w:color w:val="FFFFFF"/>
                <w:sz w:val="18"/>
                <w:szCs w:val="18"/>
                <w:lang w:val="fr-FR"/>
              </w:rPr>
              <w:t>(</w:t>
            </w:r>
            <w:proofErr w:type="gramStart"/>
            <w:r w:rsidRPr="00195811">
              <w:rPr>
                <w:rFonts w:ascii="Gill Sans MT" w:hAnsi="Gill Sans MT"/>
                <w:b/>
                <w:color w:val="FFFFFF"/>
                <w:sz w:val="18"/>
                <w:szCs w:val="18"/>
                <w:lang w:val="fr-FR"/>
              </w:rPr>
              <w:t>oui</w:t>
            </w:r>
            <w:proofErr w:type="gramEnd"/>
            <w:r w:rsidRPr="00195811">
              <w:rPr>
                <w:rFonts w:ascii="Gill Sans MT" w:hAnsi="Gill Sans MT"/>
                <w:b/>
                <w:color w:val="FFFFFF"/>
                <w:sz w:val="18"/>
                <w:szCs w:val="18"/>
                <w:lang w:val="fr-FR"/>
              </w:rPr>
              <w:t xml:space="preserve"> ou non)</w:t>
            </w:r>
          </w:p>
        </w:tc>
      </w:tr>
      <w:tr w:rsidR="00296A11" w:rsidRPr="00195811" w14:paraId="21BB2D10" w14:textId="77777777" w:rsidTr="00301B14">
        <w:trPr>
          <w:trHeight w:val="431"/>
        </w:trPr>
        <w:tc>
          <w:tcPr>
            <w:tcW w:w="1872" w:type="dxa"/>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3A814BD6"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D4717A1"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7B622884"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7FB95685"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4393537"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r>
      <w:tr w:rsidR="00296A11" w:rsidRPr="00195811" w14:paraId="650CFA8C" w14:textId="77777777" w:rsidTr="00301B14">
        <w:trPr>
          <w:trHeight w:val="431"/>
        </w:trPr>
        <w:tc>
          <w:tcPr>
            <w:tcW w:w="1872" w:type="dxa"/>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24BC8D7D"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708CC39B"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63391149"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1F5900A7"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347AC60F"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r>
      <w:tr w:rsidR="00296A11" w:rsidRPr="00195811" w14:paraId="023C1826" w14:textId="77777777" w:rsidTr="00301B14">
        <w:trPr>
          <w:trHeight w:val="100"/>
        </w:trPr>
        <w:tc>
          <w:tcPr>
            <w:tcW w:w="1872" w:type="dxa"/>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3DF4C98A"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72E4968F"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4670ED93"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75570388"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262F5E29"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r>
      <w:tr w:rsidR="00296A11" w:rsidRPr="00195811" w14:paraId="561D72E8" w14:textId="77777777" w:rsidTr="00301B14">
        <w:trPr>
          <w:trHeight w:val="280"/>
        </w:trPr>
        <w:tc>
          <w:tcPr>
            <w:tcW w:w="1872" w:type="dxa"/>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567727B2"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343AB2DB"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4AEC4836"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659B127C"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9211B35"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r>
      <w:tr w:rsidR="00296A11" w:rsidRPr="00195811" w14:paraId="4B446DB3" w14:textId="77777777" w:rsidTr="00301B14">
        <w:trPr>
          <w:trHeight w:val="199"/>
        </w:trPr>
        <w:tc>
          <w:tcPr>
            <w:tcW w:w="1872" w:type="dxa"/>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42CE0007"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73E3ECE6"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A042407"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5BE6C661"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3F556D07" w14:textId="77777777" w:rsidR="000744B3" w:rsidRPr="00195811" w:rsidRDefault="0034045F">
            <w:pPr>
              <w:spacing w:after="160" w:line="256" w:lineRule="auto"/>
              <w:rPr>
                <w:rFonts w:ascii="Gill Sans MT" w:hAnsi="Gill Sans MT"/>
                <w:lang w:val="fr-FR"/>
              </w:rPr>
            </w:pPr>
            <w:r w:rsidRPr="00195811">
              <w:rPr>
                <w:rFonts w:ascii="Gill Sans MT" w:hAnsi="Gill Sans MT"/>
                <w:lang w:val="fr-FR"/>
              </w:rPr>
              <w:t xml:space="preserve"> </w:t>
            </w:r>
          </w:p>
        </w:tc>
      </w:tr>
      <w:tr w:rsidR="00296A11" w:rsidRPr="000C781B" w14:paraId="537A309F" w14:textId="77777777" w:rsidTr="00301B14">
        <w:trPr>
          <w:trHeight w:val="546"/>
        </w:trPr>
        <w:tc>
          <w:tcPr>
            <w:tcW w:w="3744"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1B3142CC" w14:textId="58ABC910" w:rsidR="000744B3" w:rsidRPr="00195811" w:rsidRDefault="0034045F" w:rsidP="00A64101">
            <w:pPr>
              <w:spacing w:before="0" w:after="0"/>
              <w:ind w:left="135" w:right="40"/>
              <w:rPr>
                <w:rFonts w:ascii="Gill Sans MT" w:hAnsi="Gill Sans MT"/>
                <w:b/>
                <w:sz w:val="20"/>
                <w:szCs w:val="20"/>
                <w:lang w:val="fr-FR"/>
              </w:rPr>
            </w:pPr>
            <w:r w:rsidRPr="00195811">
              <w:rPr>
                <w:rFonts w:ascii="Gill Sans MT" w:hAnsi="Gill Sans MT"/>
                <w:b/>
                <w:sz w:val="20"/>
                <w:szCs w:val="20"/>
                <w:lang w:val="fr-FR"/>
              </w:rPr>
              <w:t>Méthode de cuisson (notez toutes les étapes suivies par la personne s</w:t>
            </w:r>
            <w:r w:rsidR="00A95B9B">
              <w:rPr>
                <w:rFonts w:ascii="Gill Sans MT" w:hAnsi="Gill Sans MT"/>
                <w:b/>
                <w:sz w:val="20"/>
                <w:szCs w:val="20"/>
                <w:lang w:val="fr-FR"/>
              </w:rPr>
              <w:t>’</w:t>
            </w:r>
            <w:r w:rsidRPr="00195811">
              <w:rPr>
                <w:rFonts w:ascii="Gill Sans MT" w:hAnsi="Gill Sans MT"/>
                <w:b/>
                <w:sz w:val="20"/>
                <w:szCs w:val="20"/>
                <w:lang w:val="fr-FR"/>
              </w:rPr>
              <w:t>occupant d</w:t>
            </w:r>
            <w:r w:rsidR="00A95B9B">
              <w:rPr>
                <w:rFonts w:ascii="Gill Sans MT" w:hAnsi="Gill Sans MT"/>
                <w:b/>
                <w:sz w:val="20"/>
                <w:szCs w:val="20"/>
                <w:lang w:val="fr-FR"/>
              </w:rPr>
              <w:t>’</w:t>
            </w:r>
            <w:r w:rsidRPr="00195811">
              <w:rPr>
                <w:rFonts w:ascii="Gill Sans MT" w:hAnsi="Gill Sans MT"/>
                <w:b/>
                <w:sz w:val="20"/>
                <w:szCs w:val="20"/>
                <w:lang w:val="fr-FR"/>
              </w:rPr>
              <w:t>enfants pour préparer la recette)</w:t>
            </w:r>
          </w:p>
          <w:p w14:paraId="4BDC4C9F" w14:textId="77777777" w:rsidR="00DA2530" w:rsidRPr="00195811" w:rsidRDefault="00DA2530" w:rsidP="00A64101">
            <w:pPr>
              <w:spacing w:before="0" w:after="0"/>
              <w:ind w:left="135" w:right="40"/>
              <w:rPr>
                <w:rFonts w:ascii="Gill Sans MT" w:hAnsi="Gill Sans MT"/>
                <w:b/>
                <w:sz w:val="20"/>
                <w:szCs w:val="20"/>
                <w:lang w:val="fr-FR"/>
              </w:rPr>
            </w:pPr>
          </w:p>
        </w:tc>
        <w:tc>
          <w:tcPr>
            <w:tcW w:w="5616" w:type="dxa"/>
            <w:gridSpan w:val="3"/>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5D7458A9" w14:textId="77777777" w:rsidR="000744B3" w:rsidRPr="00195811" w:rsidRDefault="0034045F" w:rsidP="00A64101">
            <w:pPr>
              <w:spacing w:before="0" w:after="0" w:line="256" w:lineRule="auto"/>
              <w:rPr>
                <w:rFonts w:ascii="Gill Sans MT" w:hAnsi="Gill Sans MT"/>
                <w:lang w:val="fr-FR"/>
              </w:rPr>
            </w:pPr>
            <w:r w:rsidRPr="00195811">
              <w:rPr>
                <w:rFonts w:ascii="Gill Sans MT" w:hAnsi="Gill Sans MT"/>
                <w:lang w:val="fr-FR"/>
              </w:rPr>
              <w:t xml:space="preserve"> </w:t>
            </w:r>
          </w:p>
        </w:tc>
      </w:tr>
      <w:tr w:rsidR="00296A11" w:rsidRPr="000C781B" w14:paraId="7BCBF45C" w14:textId="77777777" w:rsidTr="00301B14">
        <w:trPr>
          <w:trHeight w:val="280"/>
        </w:trPr>
        <w:tc>
          <w:tcPr>
            <w:tcW w:w="9360" w:type="dxa"/>
            <w:gridSpan w:val="5"/>
            <w:tcBorders>
              <w:top w:val="nil"/>
              <w:left w:val="single" w:sz="8" w:space="0" w:color="999A9A"/>
              <w:bottom w:val="single" w:sz="8" w:space="0" w:color="999A9A"/>
              <w:right w:val="single" w:sz="8" w:space="0" w:color="999A9A"/>
            </w:tcBorders>
            <w:shd w:val="clear" w:color="auto" w:fill="BA0C2F"/>
            <w:tcMar>
              <w:top w:w="80" w:type="dxa"/>
              <w:left w:w="180" w:type="dxa"/>
              <w:bottom w:w="100" w:type="dxa"/>
              <w:right w:w="120" w:type="dxa"/>
            </w:tcMar>
          </w:tcPr>
          <w:p w14:paraId="11A82CD0" w14:textId="20B93984" w:rsidR="000744B3" w:rsidRPr="00195811" w:rsidRDefault="0034045F" w:rsidP="00A64101">
            <w:pPr>
              <w:spacing w:before="0" w:after="0"/>
              <w:ind w:left="135" w:right="40"/>
              <w:rPr>
                <w:rFonts w:ascii="Gill Sans MT" w:hAnsi="Gill Sans MT"/>
                <w:b/>
                <w:color w:val="FFFFFF"/>
                <w:sz w:val="20"/>
                <w:szCs w:val="20"/>
                <w:lang w:val="fr-FR"/>
              </w:rPr>
            </w:pPr>
            <w:r w:rsidRPr="00195811">
              <w:rPr>
                <w:rFonts w:ascii="Gill Sans MT" w:hAnsi="Gill Sans MT"/>
                <w:b/>
                <w:color w:val="FFFFFF"/>
                <w:sz w:val="20"/>
                <w:szCs w:val="20"/>
                <w:lang w:val="fr-FR"/>
              </w:rPr>
              <w:t>Observations pendant la cuisson et l</w:t>
            </w:r>
            <w:r w:rsidR="00A95B9B">
              <w:rPr>
                <w:rFonts w:ascii="Gill Sans MT" w:hAnsi="Gill Sans MT"/>
                <w:b/>
                <w:color w:val="FFFFFF"/>
                <w:sz w:val="20"/>
                <w:szCs w:val="20"/>
                <w:lang w:val="fr-FR"/>
              </w:rPr>
              <w:t>’</w:t>
            </w:r>
            <w:r w:rsidRPr="00195811">
              <w:rPr>
                <w:rFonts w:ascii="Gill Sans MT" w:hAnsi="Gill Sans MT"/>
                <w:b/>
                <w:color w:val="FFFFFF"/>
                <w:sz w:val="20"/>
                <w:szCs w:val="20"/>
                <w:lang w:val="fr-FR"/>
              </w:rPr>
              <w:t>alimentation (réactions, commentaires, etc.)</w:t>
            </w:r>
          </w:p>
        </w:tc>
      </w:tr>
      <w:tr w:rsidR="00296A11" w:rsidRPr="000C781B" w14:paraId="2A4B406E" w14:textId="77777777" w:rsidTr="00301B14">
        <w:trPr>
          <w:trHeight w:val="516"/>
        </w:trPr>
        <w:tc>
          <w:tcPr>
            <w:tcW w:w="3744"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5A6A7497" w14:textId="77777777" w:rsidR="000744B3" w:rsidRPr="00195811" w:rsidRDefault="0034045F" w:rsidP="006C6E4D">
            <w:pPr>
              <w:numPr>
                <w:ilvl w:val="0"/>
                <w:numId w:val="11"/>
              </w:numPr>
              <w:spacing w:before="0" w:after="0" w:line="256" w:lineRule="auto"/>
              <w:ind w:left="495" w:hanging="270"/>
              <w:rPr>
                <w:rFonts w:ascii="Gill Sans MT" w:hAnsi="Gill Sans MT"/>
                <w:sz w:val="20"/>
                <w:szCs w:val="20"/>
                <w:lang w:val="fr-FR"/>
              </w:rPr>
            </w:pPr>
            <w:r w:rsidRPr="00195811">
              <w:rPr>
                <w:rFonts w:ascii="Gill Sans MT" w:hAnsi="Gill Sans MT"/>
                <w:sz w:val="20"/>
                <w:szCs w:val="20"/>
                <w:lang w:val="fr-FR"/>
              </w:rPr>
              <w:t>Les ingrédients sont-ils lavés ?</w:t>
            </w:r>
          </w:p>
          <w:p w14:paraId="4107B8C5" w14:textId="2E531F17" w:rsidR="000744B3" w:rsidRPr="00195811" w:rsidRDefault="0034045F" w:rsidP="006C6E4D">
            <w:pPr>
              <w:numPr>
                <w:ilvl w:val="0"/>
                <w:numId w:val="11"/>
              </w:numPr>
              <w:spacing w:before="0" w:after="0"/>
              <w:ind w:left="495" w:hanging="270"/>
              <w:rPr>
                <w:rFonts w:ascii="Gill Sans MT" w:hAnsi="Gill Sans MT"/>
                <w:sz w:val="20"/>
                <w:szCs w:val="20"/>
                <w:lang w:val="fr-FR"/>
              </w:rPr>
            </w:pPr>
            <w:r w:rsidRPr="00195811">
              <w:rPr>
                <w:rFonts w:ascii="Gill Sans MT" w:hAnsi="Gill Sans MT"/>
                <w:sz w:val="20"/>
                <w:szCs w:val="20"/>
                <w:lang w:val="fr-FR"/>
              </w:rPr>
              <w:t>La personne qui s</w:t>
            </w:r>
            <w:r w:rsidR="00A95B9B">
              <w:rPr>
                <w:rFonts w:ascii="Gill Sans MT" w:hAnsi="Gill Sans MT"/>
                <w:sz w:val="20"/>
                <w:szCs w:val="20"/>
                <w:lang w:val="fr-FR"/>
              </w:rPr>
              <w:t>’</w:t>
            </w:r>
            <w:r w:rsidRPr="00195811">
              <w:rPr>
                <w:rFonts w:ascii="Gill Sans MT" w:hAnsi="Gill Sans MT"/>
                <w:sz w:val="20"/>
                <w:szCs w:val="20"/>
                <w:lang w:val="fr-FR"/>
              </w:rPr>
              <w:t>occupe de l</w:t>
            </w:r>
            <w:r w:rsidR="00A95B9B">
              <w:rPr>
                <w:rFonts w:ascii="Gill Sans MT" w:hAnsi="Gill Sans MT"/>
                <w:sz w:val="20"/>
                <w:szCs w:val="20"/>
                <w:lang w:val="fr-FR"/>
              </w:rPr>
              <w:t>’</w:t>
            </w:r>
            <w:r w:rsidRPr="00195811">
              <w:rPr>
                <w:rFonts w:ascii="Gill Sans MT" w:hAnsi="Gill Sans MT"/>
                <w:sz w:val="20"/>
                <w:szCs w:val="20"/>
                <w:lang w:val="fr-FR"/>
              </w:rPr>
              <w:t>enfant interagit-elle avec lui pendant qu</w:t>
            </w:r>
            <w:r w:rsidR="00A95B9B">
              <w:rPr>
                <w:rFonts w:ascii="Gill Sans MT" w:hAnsi="Gill Sans MT"/>
                <w:sz w:val="20"/>
                <w:szCs w:val="20"/>
                <w:lang w:val="fr-FR"/>
              </w:rPr>
              <w:t>’</w:t>
            </w:r>
            <w:r w:rsidRPr="00195811">
              <w:rPr>
                <w:rFonts w:ascii="Gill Sans MT" w:hAnsi="Gill Sans MT"/>
                <w:sz w:val="20"/>
                <w:szCs w:val="20"/>
                <w:lang w:val="fr-FR"/>
              </w:rPr>
              <w:t>elle le nourrit ?</w:t>
            </w:r>
          </w:p>
          <w:p w14:paraId="60483754" w14:textId="35DC2BF6" w:rsidR="000744B3" w:rsidRPr="00195811" w:rsidRDefault="0034045F" w:rsidP="006C6E4D">
            <w:pPr>
              <w:numPr>
                <w:ilvl w:val="0"/>
                <w:numId w:val="11"/>
              </w:numPr>
              <w:spacing w:before="0" w:after="0"/>
              <w:ind w:left="495" w:hanging="270"/>
              <w:rPr>
                <w:rFonts w:ascii="Gill Sans MT" w:hAnsi="Gill Sans MT"/>
                <w:sz w:val="20"/>
                <w:szCs w:val="20"/>
                <w:lang w:val="fr-FR"/>
              </w:rPr>
            </w:pPr>
            <w:r w:rsidRPr="00195811">
              <w:rPr>
                <w:rFonts w:ascii="Gill Sans MT" w:hAnsi="Gill Sans MT"/>
                <w:sz w:val="20"/>
                <w:szCs w:val="20"/>
                <w:lang w:val="fr-FR"/>
              </w:rPr>
              <w:t>L</w:t>
            </w:r>
            <w:r w:rsidR="00A95B9B">
              <w:rPr>
                <w:rFonts w:ascii="Gill Sans MT" w:hAnsi="Gill Sans MT"/>
                <w:sz w:val="20"/>
                <w:szCs w:val="20"/>
                <w:lang w:val="fr-FR"/>
              </w:rPr>
              <w:t>’</w:t>
            </w:r>
            <w:r w:rsidRPr="00195811">
              <w:rPr>
                <w:rFonts w:ascii="Gill Sans MT" w:hAnsi="Gill Sans MT"/>
                <w:sz w:val="20"/>
                <w:szCs w:val="20"/>
                <w:lang w:val="fr-FR"/>
              </w:rPr>
              <w:t xml:space="preserve">enfant se nourrit-il seul ? </w:t>
            </w:r>
          </w:p>
          <w:p w14:paraId="4D7F8295" w14:textId="48C57719" w:rsidR="000744B3" w:rsidRPr="00195811" w:rsidRDefault="0034045F" w:rsidP="006C6E4D">
            <w:pPr>
              <w:numPr>
                <w:ilvl w:val="0"/>
                <w:numId w:val="11"/>
              </w:numPr>
              <w:spacing w:before="0" w:after="0"/>
              <w:ind w:left="495" w:hanging="270"/>
              <w:rPr>
                <w:rFonts w:ascii="Gill Sans MT" w:hAnsi="Gill Sans MT"/>
                <w:sz w:val="20"/>
                <w:szCs w:val="20"/>
                <w:lang w:val="fr-FR"/>
              </w:rPr>
            </w:pPr>
            <w:r w:rsidRPr="00195811">
              <w:rPr>
                <w:rFonts w:ascii="Gill Sans MT" w:hAnsi="Gill Sans MT"/>
                <w:sz w:val="20"/>
                <w:szCs w:val="20"/>
                <w:lang w:val="fr-FR"/>
              </w:rPr>
              <w:t>L</w:t>
            </w:r>
            <w:r w:rsidR="00A95B9B">
              <w:rPr>
                <w:rFonts w:ascii="Gill Sans MT" w:hAnsi="Gill Sans MT"/>
                <w:sz w:val="20"/>
                <w:szCs w:val="20"/>
                <w:lang w:val="fr-FR"/>
              </w:rPr>
              <w:t>’</w:t>
            </w:r>
            <w:r w:rsidRPr="00195811">
              <w:rPr>
                <w:rFonts w:ascii="Gill Sans MT" w:hAnsi="Gill Sans MT"/>
                <w:sz w:val="20"/>
                <w:szCs w:val="20"/>
                <w:lang w:val="fr-FR"/>
              </w:rPr>
              <w:t>enfant mange-t-il dans un bol commun ?</w:t>
            </w:r>
          </w:p>
        </w:tc>
        <w:tc>
          <w:tcPr>
            <w:tcW w:w="5616" w:type="dxa"/>
            <w:gridSpan w:val="3"/>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2FC16BA4" w14:textId="77777777" w:rsidR="000744B3" w:rsidRPr="00195811" w:rsidRDefault="000744B3" w:rsidP="00A64101">
            <w:pPr>
              <w:spacing w:before="0" w:after="0" w:line="256" w:lineRule="auto"/>
              <w:rPr>
                <w:rFonts w:ascii="Gill Sans MT" w:hAnsi="Gill Sans MT"/>
                <w:lang w:val="fr-FR"/>
              </w:rPr>
            </w:pPr>
          </w:p>
        </w:tc>
      </w:tr>
      <w:tr w:rsidR="00296A11" w:rsidRPr="000C781B" w14:paraId="6DD8313F" w14:textId="77777777" w:rsidTr="00301B14">
        <w:trPr>
          <w:trHeight w:val="136"/>
        </w:trPr>
        <w:tc>
          <w:tcPr>
            <w:tcW w:w="3744"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23F38B3D" w14:textId="77777777" w:rsidR="000744B3" w:rsidRPr="00195811" w:rsidRDefault="0034045F">
            <w:pPr>
              <w:rPr>
                <w:rFonts w:ascii="Gill Sans MT" w:hAnsi="Gill Sans MT"/>
                <w:b/>
                <w:sz w:val="18"/>
                <w:szCs w:val="18"/>
                <w:lang w:val="fr-FR"/>
              </w:rPr>
            </w:pPr>
            <w:r w:rsidRPr="00195811">
              <w:rPr>
                <w:rFonts w:ascii="Gill Sans MT" w:hAnsi="Gill Sans MT"/>
                <w:b/>
                <w:sz w:val="20"/>
                <w:szCs w:val="20"/>
                <w:lang w:val="fr-FR"/>
              </w:rPr>
              <w:t>Temps total de préparation et de cuisson</w:t>
            </w:r>
          </w:p>
        </w:tc>
        <w:tc>
          <w:tcPr>
            <w:tcW w:w="5616" w:type="dxa"/>
            <w:gridSpan w:val="3"/>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51315D61" w14:textId="77777777" w:rsidR="000744B3" w:rsidRPr="00195811" w:rsidRDefault="000744B3">
            <w:pPr>
              <w:spacing w:after="160" w:line="256" w:lineRule="auto"/>
              <w:rPr>
                <w:rFonts w:ascii="Gill Sans MT" w:hAnsi="Gill Sans MT"/>
                <w:lang w:val="fr-FR"/>
              </w:rPr>
            </w:pPr>
          </w:p>
        </w:tc>
      </w:tr>
    </w:tbl>
    <w:p w14:paraId="19E62404" w14:textId="1AAA220C" w:rsidR="000744B3" w:rsidRPr="00195811" w:rsidRDefault="0034045F">
      <w:pPr>
        <w:rPr>
          <w:rFonts w:ascii="Gill Sans MT" w:hAnsi="Gill Sans MT"/>
          <w:lang w:val="fr-FR"/>
        </w:rPr>
      </w:pPr>
      <w:r w:rsidRPr="00195811">
        <w:rPr>
          <w:rFonts w:ascii="Gill Sans MT" w:hAnsi="Gill Sans MT"/>
          <w:b/>
          <w:color w:val="BA0C2F"/>
          <w:lang w:val="fr-FR"/>
        </w:rPr>
        <w:t>Résumé de l</w:t>
      </w:r>
      <w:r w:rsidR="00A95B9B">
        <w:rPr>
          <w:rFonts w:ascii="Gill Sans MT" w:hAnsi="Gill Sans MT"/>
          <w:b/>
          <w:color w:val="BA0C2F"/>
          <w:lang w:val="fr-FR"/>
        </w:rPr>
        <w:t>’</w:t>
      </w:r>
      <w:r w:rsidRPr="00195811">
        <w:rPr>
          <w:rFonts w:ascii="Gill Sans MT" w:hAnsi="Gill Sans MT"/>
          <w:b/>
          <w:color w:val="BA0C2F"/>
          <w:lang w:val="fr-FR"/>
        </w:rPr>
        <w:t>exercice de préparation des repas</w:t>
      </w:r>
    </w:p>
    <w:tbl>
      <w:tblPr>
        <w:tblStyle w:val="30"/>
        <w:tblW w:w="9360" w:type="dxa"/>
        <w:tblBorders>
          <w:top w:val="nil"/>
          <w:left w:val="nil"/>
          <w:bottom w:val="nil"/>
          <w:right w:val="nil"/>
          <w:insideH w:val="nil"/>
          <w:insideV w:val="nil"/>
        </w:tblBorders>
        <w:tblLayout w:type="fixed"/>
        <w:tblLook w:val="0620" w:firstRow="1" w:lastRow="0" w:firstColumn="0" w:lastColumn="0" w:noHBand="1" w:noVBand="1"/>
      </w:tblPr>
      <w:tblGrid>
        <w:gridCol w:w="2340"/>
        <w:gridCol w:w="2340"/>
        <w:gridCol w:w="2340"/>
        <w:gridCol w:w="2340"/>
      </w:tblGrid>
      <w:tr w:rsidR="00296A11" w:rsidRPr="00195811" w14:paraId="05E635DB" w14:textId="77777777" w:rsidTr="00FD3EA1">
        <w:trPr>
          <w:trHeight w:val="170"/>
        </w:trPr>
        <w:tc>
          <w:tcPr>
            <w:tcW w:w="9360" w:type="dxa"/>
            <w:gridSpan w:val="4"/>
            <w:tcBorders>
              <w:top w:val="single" w:sz="8" w:space="0" w:color="999A9A"/>
              <w:left w:val="single" w:sz="8" w:space="0" w:color="999A9A"/>
              <w:bottom w:val="single" w:sz="8" w:space="0" w:color="999A9A"/>
              <w:right w:val="single" w:sz="8" w:space="0" w:color="999A9A"/>
            </w:tcBorders>
            <w:shd w:val="clear" w:color="auto" w:fill="BA0C2F"/>
            <w:tcMar>
              <w:top w:w="80" w:type="dxa"/>
              <w:left w:w="180" w:type="dxa"/>
              <w:bottom w:w="100" w:type="dxa"/>
              <w:right w:w="120" w:type="dxa"/>
            </w:tcMar>
          </w:tcPr>
          <w:p w14:paraId="2D00771C" w14:textId="0718EE96" w:rsidR="000744B3" w:rsidRPr="00195811" w:rsidRDefault="005F2B7A" w:rsidP="002C065E">
            <w:pPr>
              <w:pStyle w:val="AN-Tableheaderrow"/>
              <w:rPr>
                <w:sz w:val="16"/>
                <w:szCs w:val="16"/>
              </w:rPr>
            </w:pPr>
            <w:proofErr w:type="spellStart"/>
            <w:r>
              <w:t>Quantité</w:t>
            </w:r>
            <w:proofErr w:type="spellEnd"/>
            <w:r w:rsidRPr="00195811">
              <w:t xml:space="preserve"> </w:t>
            </w:r>
            <w:r w:rsidR="0034045F" w:rsidRPr="00195811">
              <w:t>final</w:t>
            </w:r>
            <w:r>
              <w:t>e</w:t>
            </w:r>
            <w:r w:rsidR="0034045F" w:rsidRPr="00195811">
              <w:t xml:space="preserve"> du plat</w:t>
            </w:r>
          </w:p>
        </w:tc>
      </w:tr>
      <w:tr w:rsidR="00296A11" w:rsidRPr="000C781B" w14:paraId="33420D35" w14:textId="77777777" w:rsidTr="00FD3EA1">
        <w:trPr>
          <w:trHeight w:val="602"/>
        </w:trPr>
        <w:tc>
          <w:tcPr>
            <w:tcW w:w="2340" w:type="dxa"/>
            <w:tcBorders>
              <w:top w:val="single" w:sz="8" w:space="0" w:color="999A9A"/>
              <w:left w:val="single" w:sz="8" w:space="0" w:color="999A9A"/>
              <w:bottom w:val="single" w:sz="8" w:space="0" w:color="999A9A"/>
              <w:right w:val="single" w:sz="8" w:space="0" w:color="999A9A"/>
            </w:tcBorders>
            <w:shd w:val="clear" w:color="auto" w:fill="BA0C2F"/>
            <w:tcMar>
              <w:top w:w="80" w:type="dxa"/>
              <w:left w:w="180" w:type="dxa"/>
              <w:bottom w:w="100" w:type="dxa"/>
              <w:right w:w="120" w:type="dxa"/>
            </w:tcMar>
          </w:tcPr>
          <w:p w14:paraId="6BACCD60" w14:textId="77777777" w:rsidR="000744B3" w:rsidRPr="00195811" w:rsidRDefault="0034045F" w:rsidP="00737BEC">
            <w:pPr>
              <w:spacing w:before="0" w:after="0" w:line="256" w:lineRule="auto"/>
              <w:rPr>
                <w:rFonts w:ascii="Gill Sans MT" w:hAnsi="Gill Sans MT"/>
                <w:b/>
                <w:color w:val="FFFEFD"/>
                <w:sz w:val="18"/>
                <w:szCs w:val="18"/>
                <w:lang w:val="fr-FR"/>
              </w:rPr>
            </w:pPr>
            <w:r w:rsidRPr="00195811">
              <w:rPr>
                <w:rFonts w:ascii="Gill Sans MT" w:hAnsi="Gill Sans MT"/>
                <w:b/>
                <w:color w:val="FFFEFD"/>
                <w:sz w:val="18"/>
                <w:szCs w:val="18"/>
                <w:lang w:val="fr-FR"/>
              </w:rPr>
              <w:t>Poids (g)</w:t>
            </w:r>
          </w:p>
        </w:tc>
        <w:tc>
          <w:tcPr>
            <w:tcW w:w="2340" w:type="dxa"/>
            <w:tcBorders>
              <w:top w:val="single" w:sz="8" w:space="0" w:color="999A9A"/>
              <w:left w:val="nil"/>
              <w:bottom w:val="single" w:sz="8" w:space="0" w:color="999A9A"/>
              <w:right w:val="single" w:sz="8" w:space="0" w:color="999A9A"/>
            </w:tcBorders>
            <w:shd w:val="clear" w:color="auto" w:fill="BA0C2F"/>
            <w:tcMar>
              <w:top w:w="80" w:type="dxa"/>
              <w:left w:w="180" w:type="dxa"/>
              <w:bottom w:w="100" w:type="dxa"/>
              <w:right w:w="120" w:type="dxa"/>
            </w:tcMar>
          </w:tcPr>
          <w:p w14:paraId="5F4FCC44" w14:textId="77777777" w:rsidR="000744B3" w:rsidRPr="00195811" w:rsidRDefault="0034045F" w:rsidP="00737BEC">
            <w:pPr>
              <w:spacing w:before="0" w:after="0" w:line="256" w:lineRule="auto"/>
              <w:rPr>
                <w:rFonts w:ascii="Gill Sans MT" w:hAnsi="Gill Sans MT"/>
                <w:b/>
                <w:color w:val="FFFEFD"/>
                <w:sz w:val="18"/>
                <w:szCs w:val="18"/>
                <w:lang w:val="fr-FR"/>
              </w:rPr>
            </w:pPr>
            <w:r w:rsidRPr="00195811">
              <w:rPr>
                <w:rFonts w:ascii="Gill Sans MT" w:hAnsi="Gill Sans MT"/>
                <w:b/>
                <w:color w:val="FFFEFD"/>
                <w:sz w:val="18"/>
                <w:szCs w:val="18"/>
                <w:lang w:val="fr-FR"/>
              </w:rPr>
              <w:t>Poids du récipient (g)</w:t>
            </w:r>
          </w:p>
        </w:tc>
        <w:tc>
          <w:tcPr>
            <w:tcW w:w="2340" w:type="dxa"/>
            <w:tcBorders>
              <w:top w:val="single" w:sz="8" w:space="0" w:color="999A9A"/>
              <w:left w:val="nil"/>
              <w:bottom w:val="single" w:sz="8" w:space="0" w:color="999A9A"/>
              <w:right w:val="single" w:sz="8" w:space="0" w:color="999A9A"/>
            </w:tcBorders>
            <w:shd w:val="clear" w:color="auto" w:fill="BA0C2F"/>
            <w:tcMar>
              <w:top w:w="80" w:type="dxa"/>
              <w:left w:w="180" w:type="dxa"/>
              <w:bottom w:w="100" w:type="dxa"/>
              <w:right w:w="120" w:type="dxa"/>
            </w:tcMar>
          </w:tcPr>
          <w:p w14:paraId="135C383A" w14:textId="77777777" w:rsidR="000744B3" w:rsidRPr="00195811" w:rsidRDefault="0034045F" w:rsidP="00737BEC">
            <w:pPr>
              <w:spacing w:before="0" w:after="0" w:line="256" w:lineRule="auto"/>
              <w:rPr>
                <w:rFonts w:ascii="Gill Sans MT" w:hAnsi="Gill Sans MT"/>
                <w:b/>
                <w:color w:val="FFFEFD"/>
                <w:sz w:val="18"/>
                <w:szCs w:val="18"/>
                <w:lang w:val="fr-FR"/>
              </w:rPr>
            </w:pPr>
            <w:r w:rsidRPr="00195811">
              <w:rPr>
                <w:rFonts w:ascii="Gill Sans MT" w:hAnsi="Gill Sans MT"/>
                <w:b/>
                <w:color w:val="FFFEFD"/>
                <w:sz w:val="18"/>
                <w:szCs w:val="18"/>
                <w:lang w:val="fr-FR"/>
              </w:rPr>
              <w:t>Poids net (g)</w:t>
            </w:r>
          </w:p>
        </w:tc>
        <w:tc>
          <w:tcPr>
            <w:tcW w:w="2340" w:type="dxa"/>
            <w:tcBorders>
              <w:top w:val="single" w:sz="8" w:space="0" w:color="999A9A"/>
              <w:left w:val="nil"/>
              <w:bottom w:val="single" w:sz="8" w:space="0" w:color="999A9A"/>
              <w:right w:val="single" w:sz="8" w:space="0" w:color="999A9A"/>
            </w:tcBorders>
            <w:shd w:val="clear" w:color="auto" w:fill="BA0C2F"/>
            <w:tcMar>
              <w:top w:w="80" w:type="dxa"/>
              <w:left w:w="180" w:type="dxa"/>
              <w:bottom w:w="100" w:type="dxa"/>
              <w:right w:w="120" w:type="dxa"/>
            </w:tcMar>
          </w:tcPr>
          <w:p w14:paraId="53E5D5A5" w14:textId="77777777" w:rsidR="000744B3" w:rsidRPr="00195811" w:rsidRDefault="0034045F" w:rsidP="00737BEC">
            <w:pPr>
              <w:spacing w:before="0" w:after="0" w:line="256" w:lineRule="auto"/>
              <w:rPr>
                <w:rFonts w:ascii="Gill Sans MT" w:hAnsi="Gill Sans MT"/>
                <w:b/>
                <w:color w:val="FFFEFD"/>
                <w:sz w:val="18"/>
                <w:szCs w:val="18"/>
                <w:lang w:val="fr-FR"/>
              </w:rPr>
            </w:pPr>
            <w:r w:rsidRPr="00195811">
              <w:rPr>
                <w:rFonts w:ascii="Gill Sans MT" w:hAnsi="Gill Sans MT"/>
                <w:b/>
                <w:color w:val="FFFEFD"/>
                <w:sz w:val="18"/>
                <w:szCs w:val="18"/>
                <w:lang w:val="fr-FR"/>
              </w:rPr>
              <w:t>Volume total de denrées alimentaires (nombre et type de mesures prises par le ménage)</w:t>
            </w:r>
          </w:p>
        </w:tc>
      </w:tr>
      <w:tr w:rsidR="00296A11" w:rsidRPr="000C781B" w14:paraId="1B57A5AA" w14:textId="77777777" w:rsidTr="00FD3EA1">
        <w:trPr>
          <w:trHeight w:val="431"/>
        </w:trPr>
        <w:tc>
          <w:tcPr>
            <w:tcW w:w="2340" w:type="dxa"/>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0801842C" w14:textId="77777777" w:rsidR="000744B3" w:rsidRPr="00195811" w:rsidRDefault="0034045F" w:rsidP="00737BEC">
            <w:pPr>
              <w:spacing w:before="0" w:after="0" w:line="256" w:lineRule="auto"/>
              <w:rPr>
                <w:rFonts w:ascii="Gill Sans MT" w:hAnsi="Gill Sans MT"/>
                <w:sz w:val="20"/>
                <w:szCs w:val="20"/>
                <w:lang w:val="fr-FR"/>
              </w:rPr>
            </w:pPr>
            <w:r w:rsidRPr="00195811">
              <w:rPr>
                <w:rFonts w:ascii="Gill Sans MT" w:hAnsi="Gill Sans MT"/>
                <w:sz w:val="20"/>
                <w:szCs w:val="20"/>
                <w:lang w:val="fr-FR"/>
              </w:rPr>
              <w:t xml:space="preserve"> </w:t>
            </w:r>
          </w:p>
        </w:tc>
        <w:tc>
          <w:tcPr>
            <w:tcW w:w="2340"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3D383E43" w14:textId="77777777" w:rsidR="000744B3" w:rsidRPr="00195811" w:rsidRDefault="0034045F" w:rsidP="00737BEC">
            <w:pPr>
              <w:spacing w:before="0" w:after="0" w:line="256" w:lineRule="auto"/>
              <w:rPr>
                <w:rFonts w:ascii="Gill Sans MT" w:hAnsi="Gill Sans MT"/>
                <w:sz w:val="20"/>
                <w:szCs w:val="20"/>
                <w:lang w:val="fr-FR"/>
              </w:rPr>
            </w:pPr>
            <w:r w:rsidRPr="00195811">
              <w:rPr>
                <w:rFonts w:ascii="Gill Sans MT" w:hAnsi="Gill Sans MT"/>
                <w:sz w:val="20"/>
                <w:szCs w:val="20"/>
                <w:lang w:val="fr-FR"/>
              </w:rPr>
              <w:t xml:space="preserve"> </w:t>
            </w:r>
          </w:p>
        </w:tc>
        <w:tc>
          <w:tcPr>
            <w:tcW w:w="2340"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31B9659C" w14:textId="77777777" w:rsidR="000744B3" w:rsidRPr="00195811" w:rsidRDefault="0034045F" w:rsidP="00737BEC">
            <w:pPr>
              <w:spacing w:before="0" w:after="0" w:line="256" w:lineRule="auto"/>
              <w:rPr>
                <w:rFonts w:ascii="Gill Sans MT" w:hAnsi="Gill Sans MT"/>
                <w:sz w:val="20"/>
                <w:szCs w:val="20"/>
                <w:lang w:val="fr-FR"/>
              </w:rPr>
            </w:pPr>
            <w:r w:rsidRPr="00195811">
              <w:rPr>
                <w:rFonts w:ascii="Gill Sans MT" w:hAnsi="Gill Sans MT"/>
                <w:sz w:val="20"/>
                <w:szCs w:val="20"/>
                <w:lang w:val="fr-FR"/>
              </w:rPr>
              <w:t xml:space="preserve"> </w:t>
            </w:r>
          </w:p>
        </w:tc>
        <w:tc>
          <w:tcPr>
            <w:tcW w:w="2340"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307BE046" w14:textId="77777777" w:rsidR="000744B3" w:rsidRPr="00195811" w:rsidRDefault="0034045F" w:rsidP="00737BEC">
            <w:pPr>
              <w:spacing w:before="0" w:after="0" w:line="256" w:lineRule="auto"/>
              <w:rPr>
                <w:rFonts w:ascii="Gill Sans MT" w:hAnsi="Gill Sans MT"/>
                <w:sz w:val="20"/>
                <w:szCs w:val="20"/>
                <w:lang w:val="fr-FR"/>
              </w:rPr>
            </w:pPr>
            <w:r w:rsidRPr="00195811">
              <w:rPr>
                <w:rFonts w:ascii="Gill Sans MT" w:hAnsi="Gill Sans MT"/>
                <w:sz w:val="20"/>
                <w:szCs w:val="20"/>
                <w:lang w:val="fr-FR"/>
              </w:rPr>
              <w:t xml:space="preserve"> </w:t>
            </w:r>
          </w:p>
        </w:tc>
      </w:tr>
      <w:tr w:rsidR="00296A11" w:rsidRPr="00195811" w14:paraId="6AD92EBE" w14:textId="77777777" w:rsidTr="00FD3EA1">
        <w:trPr>
          <w:trHeight w:val="118"/>
        </w:trPr>
        <w:tc>
          <w:tcPr>
            <w:tcW w:w="9360" w:type="dxa"/>
            <w:gridSpan w:val="4"/>
            <w:tcBorders>
              <w:top w:val="nil"/>
              <w:left w:val="single" w:sz="8" w:space="0" w:color="999A9A"/>
              <w:bottom w:val="single" w:sz="8" w:space="0" w:color="999A9A"/>
              <w:right w:val="single" w:sz="8" w:space="0" w:color="999A9A"/>
            </w:tcBorders>
            <w:shd w:val="clear" w:color="auto" w:fill="BA0C2F"/>
            <w:tcMar>
              <w:top w:w="80" w:type="dxa"/>
              <w:left w:w="180" w:type="dxa"/>
              <w:bottom w:w="100" w:type="dxa"/>
              <w:right w:w="120" w:type="dxa"/>
            </w:tcMar>
          </w:tcPr>
          <w:p w14:paraId="0C7B2222" w14:textId="77777777" w:rsidR="000744B3" w:rsidRPr="00195811" w:rsidRDefault="0034045F" w:rsidP="002C065E">
            <w:pPr>
              <w:pStyle w:val="AN-Tableheaderrow"/>
            </w:pPr>
            <w:proofErr w:type="spellStart"/>
            <w:r w:rsidRPr="00195811">
              <w:t>Quantités</w:t>
            </w:r>
            <w:proofErr w:type="spellEnd"/>
            <w:r w:rsidRPr="00195811">
              <w:t xml:space="preserve"> </w:t>
            </w:r>
            <w:proofErr w:type="spellStart"/>
            <w:r w:rsidRPr="00195811">
              <w:t>servies</w:t>
            </w:r>
            <w:proofErr w:type="spellEnd"/>
            <w:r w:rsidRPr="00195811">
              <w:t xml:space="preserve"> et </w:t>
            </w:r>
            <w:proofErr w:type="spellStart"/>
            <w:r w:rsidRPr="00195811">
              <w:t>consommées</w:t>
            </w:r>
            <w:proofErr w:type="spellEnd"/>
          </w:p>
        </w:tc>
      </w:tr>
      <w:tr w:rsidR="00296A11" w:rsidRPr="000C781B" w14:paraId="2B1C58A1" w14:textId="77777777" w:rsidTr="00FD3EA1">
        <w:trPr>
          <w:trHeight w:val="720"/>
        </w:trPr>
        <w:tc>
          <w:tcPr>
            <w:tcW w:w="2340" w:type="dxa"/>
            <w:tcBorders>
              <w:top w:val="single" w:sz="8" w:space="0" w:color="999A9A"/>
              <w:left w:val="single" w:sz="8" w:space="0" w:color="999A9A"/>
              <w:bottom w:val="single" w:sz="8" w:space="0" w:color="999A9A"/>
              <w:right w:val="single" w:sz="8" w:space="0" w:color="999A9A"/>
            </w:tcBorders>
            <w:shd w:val="clear" w:color="auto" w:fill="BA0C2F"/>
            <w:tcMar>
              <w:top w:w="80" w:type="dxa"/>
              <w:left w:w="180" w:type="dxa"/>
              <w:bottom w:w="100" w:type="dxa"/>
              <w:right w:w="120" w:type="dxa"/>
            </w:tcMar>
          </w:tcPr>
          <w:p w14:paraId="28E3184D" w14:textId="77777777" w:rsidR="000744B3" w:rsidRPr="00195811" w:rsidRDefault="0034045F" w:rsidP="00737BEC">
            <w:pPr>
              <w:spacing w:before="0" w:after="0" w:line="256" w:lineRule="auto"/>
              <w:rPr>
                <w:rFonts w:ascii="Gill Sans MT" w:hAnsi="Gill Sans MT"/>
                <w:b/>
                <w:color w:val="FFFFFF"/>
                <w:sz w:val="18"/>
                <w:szCs w:val="18"/>
                <w:lang w:val="fr-FR"/>
              </w:rPr>
            </w:pPr>
            <w:r w:rsidRPr="00195811">
              <w:rPr>
                <w:rFonts w:ascii="Gill Sans MT" w:hAnsi="Gill Sans MT"/>
                <w:b/>
                <w:color w:val="FFFFFF"/>
                <w:sz w:val="18"/>
                <w:szCs w:val="18"/>
                <w:lang w:val="fr-FR"/>
              </w:rPr>
              <w:t>Personne servie</w:t>
            </w:r>
          </w:p>
        </w:tc>
        <w:tc>
          <w:tcPr>
            <w:tcW w:w="2340" w:type="dxa"/>
            <w:tcBorders>
              <w:top w:val="single" w:sz="8" w:space="0" w:color="999A9A"/>
              <w:left w:val="nil"/>
              <w:bottom w:val="single" w:sz="8" w:space="0" w:color="999A9A"/>
              <w:right w:val="single" w:sz="8" w:space="0" w:color="999A9A"/>
            </w:tcBorders>
            <w:shd w:val="clear" w:color="auto" w:fill="BA0C2F"/>
            <w:tcMar>
              <w:top w:w="80" w:type="dxa"/>
              <w:left w:w="180" w:type="dxa"/>
              <w:bottom w:w="100" w:type="dxa"/>
              <w:right w:w="120" w:type="dxa"/>
            </w:tcMar>
          </w:tcPr>
          <w:p w14:paraId="2B27FD64" w14:textId="77777777" w:rsidR="000744B3" w:rsidRPr="00195811" w:rsidRDefault="0034045F" w:rsidP="00737BEC">
            <w:pPr>
              <w:spacing w:before="0" w:after="0" w:line="256" w:lineRule="auto"/>
              <w:ind w:right="80"/>
              <w:rPr>
                <w:rFonts w:ascii="Gill Sans MT" w:hAnsi="Gill Sans MT"/>
                <w:b/>
                <w:color w:val="FFFFFF"/>
                <w:sz w:val="18"/>
                <w:szCs w:val="18"/>
                <w:lang w:val="fr-FR"/>
              </w:rPr>
            </w:pPr>
            <w:r w:rsidRPr="00195811">
              <w:rPr>
                <w:rFonts w:ascii="Gill Sans MT" w:hAnsi="Gill Sans MT"/>
                <w:b/>
                <w:color w:val="FFFFFF"/>
                <w:sz w:val="18"/>
                <w:szCs w:val="18"/>
                <w:lang w:val="fr-FR"/>
              </w:rPr>
              <w:t>Quantité servie (poids du récipient avec la portion, moins le poids du récipient)</w:t>
            </w:r>
          </w:p>
        </w:tc>
        <w:tc>
          <w:tcPr>
            <w:tcW w:w="2340" w:type="dxa"/>
            <w:tcBorders>
              <w:top w:val="single" w:sz="8" w:space="0" w:color="999A9A"/>
              <w:left w:val="nil"/>
              <w:bottom w:val="single" w:sz="8" w:space="0" w:color="999A9A"/>
              <w:right w:val="single" w:sz="8" w:space="0" w:color="999A9A"/>
            </w:tcBorders>
            <w:shd w:val="clear" w:color="auto" w:fill="BA0C2F"/>
            <w:tcMar>
              <w:top w:w="80" w:type="dxa"/>
              <w:left w:w="180" w:type="dxa"/>
              <w:bottom w:w="100" w:type="dxa"/>
              <w:right w:w="120" w:type="dxa"/>
            </w:tcMar>
          </w:tcPr>
          <w:p w14:paraId="3830C0BE" w14:textId="02BF8CF7" w:rsidR="000744B3" w:rsidRPr="00195811" w:rsidRDefault="0034045F" w:rsidP="00737BEC">
            <w:pPr>
              <w:spacing w:before="0" w:after="0" w:line="256" w:lineRule="auto"/>
              <w:rPr>
                <w:rFonts w:ascii="Gill Sans MT" w:hAnsi="Gill Sans MT"/>
                <w:b/>
                <w:color w:val="FFFFFF"/>
                <w:sz w:val="18"/>
                <w:szCs w:val="18"/>
                <w:lang w:val="fr-FR"/>
              </w:rPr>
            </w:pPr>
            <w:r w:rsidRPr="00195811">
              <w:rPr>
                <w:rFonts w:ascii="Gill Sans MT" w:hAnsi="Gill Sans MT"/>
                <w:b/>
                <w:color w:val="FFFFFF"/>
                <w:sz w:val="18"/>
                <w:szCs w:val="18"/>
                <w:lang w:val="fr-FR"/>
              </w:rPr>
              <w:t>Quantité restante (g) de l</w:t>
            </w:r>
            <w:r w:rsidR="00A95B9B">
              <w:rPr>
                <w:rFonts w:ascii="Gill Sans MT" w:hAnsi="Gill Sans MT"/>
                <w:b/>
                <w:color w:val="FFFFFF"/>
                <w:sz w:val="18"/>
                <w:szCs w:val="18"/>
                <w:lang w:val="fr-FR"/>
              </w:rPr>
              <w:t>’</w:t>
            </w:r>
            <w:r w:rsidRPr="00195811">
              <w:rPr>
                <w:rFonts w:ascii="Gill Sans MT" w:hAnsi="Gill Sans MT"/>
                <w:b/>
                <w:color w:val="FFFFFF"/>
                <w:sz w:val="18"/>
                <w:szCs w:val="18"/>
                <w:lang w:val="fr-FR"/>
              </w:rPr>
              <w:t>aliment uniquement</w:t>
            </w:r>
          </w:p>
        </w:tc>
        <w:tc>
          <w:tcPr>
            <w:tcW w:w="2340" w:type="dxa"/>
            <w:tcBorders>
              <w:top w:val="single" w:sz="8" w:space="0" w:color="999A9A"/>
              <w:left w:val="nil"/>
              <w:bottom w:val="single" w:sz="8" w:space="0" w:color="999A9A"/>
              <w:right w:val="single" w:sz="8" w:space="0" w:color="999A9A"/>
            </w:tcBorders>
            <w:shd w:val="clear" w:color="auto" w:fill="BA0C2F"/>
            <w:tcMar>
              <w:top w:w="80" w:type="dxa"/>
              <w:left w:w="180" w:type="dxa"/>
              <w:bottom w:w="100" w:type="dxa"/>
              <w:right w:w="120" w:type="dxa"/>
            </w:tcMar>
          </w:tcPr>
          <w:p w14:paraId="5E2E23B2" w14:textId="3D68C1D3" w:rsidR="000744B3" w:rsidRPr="00195811" w:rsidRDefault="0034045F">
            <w:pPr>
              <w:spacing w:before="0" w:after="0" w:line="256" w:lineRule="auto"/>
              <w:rPr>
                <w:rFonts w:ascii="Gill Sans MT" w:hAnsi="Gill Sans MT"/>
                <w:b/>
                <w:color w:val="FFFFFF"/>
                <w:sz w:val="18"/>
                <w:szCs w:val="18"/>
                <w:lang w:val="fr-FR"/>
              </w:rPr>
            </w:pPr>
            <w:r w:rsidRPr="00195811">
              <w:rPr>
                <w:rFonts w:ascii="Gill Sans MT" w:hAnsi="Gill Sans MT"/>
                <w:b/>
                <w:color w:val="FFFFFF"/>
                <w:sz w:val="18"/>
                <w:szCs w:val="18"/>
                <w:lang w:val="fr-FR"/>
              </w:rPr>
              <w:t>Quantité consommée (quantité</w:t>
            </w:r>
            <w:r w:rsidR="005F2B7A">
              <w:rPr>
                <w:rFonts w:ascii="Gill Sans MT" w:hAnsi="Gill Sans MT"/>
                <w:b/>
                <w:color w:val="FFFFFF"/>
                <w:sz w:val="18"/>
                <w:szCs w:val="18"/>
                <w:lang w:val="fr-FR"/>
              </w:rPr>
              <w:t xml:space="preserve"> </w:t>
            </w:r>
            <w:r w:rsidRPr="00195811">
              <w:rPr>
                <w:rFonts w:ascii="Gill Sans MT" w:hAnsi="Gill Sans MT"/>
                <w:b/>
                <w:color w:val="FFFFFF"/>
                <w:sz w:val="18"/>
                <w:szCs w:val="18"/>
                <w:lang w:val="fr-FR"/>
              </w:rPr>
              <w:t>servie moins quantité</w:t>
            </w:r>
            <w:r w:rsidR="005F2B7A">
              <w:rPr>
                <w:rFonts w:ascii="Gill Sans MT" w:hAnsi="Gill Sans MT"/>
                <w:b/>
                <w:color w:val="FFFFFF"/>
                <w:sz w:val="18"/>
                <w:szCs w:val="18"/>
                <w:lang w:val="fr-FR"/>
              </w:rPr>
              <w:t xml:space="preserve"> </w:t>
            </w:r>
            <w:r w:rsidRPr="00195811">
              <w:rPr>
                <w:rFonts w:ascii="Gill Sans MT" w:hAnsi="Gill Sans MT"/>
                <w:b/>
                <w:color w:val="FFFFFF"/>
                <w:sz w:val="18"/>
                <w:szCs w:val="18"/>
                <w:lang w:val="fr-FR"/>
              </w:rPr>
              <w:t>restante) (g)</w:t>
            </w:r>
          </w:p>
        </w:tc>
      </w:tr>
      <w:tr w:rsidR="00296A11" w:rsidRPr="000C781B" w14:paraId="613AA773" w14:textId="77777777" w:rsidTr="00FD3EA1">
        <w:trPr>
          <w:cantSplit/>
          <w:trHeight w:val="273"/>
        </w:trPr>
        <w:tc>
          <w:tcPr>
            <w:tcW w:w="2340" w:type="dxa"/>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7980E0B7" w14:textId="77777777" w:rsidR="000744B3" w:rsidRPr="00195811" w:rsidRDefault="000744B3" w:rsidP="00737BEC">
            <w:pPr>
              <w:spacing w:before="0" w:after="0" w:line="256" w:lineRule="auto"/>
              <w:rPr>
                <w:rFonts w:ascii="Gill Sans MT" w:hAnsi="Gill Sans MT"/>
                <w:sz w:val="16"/>
                <w:szCs w:val="16"/>
                <w:lang w:val="fr-FR"/>
              </w:rPr>
            </w:pPr>
          </w:p>
        </w:tc>
        <w:tc>
          <w:tcPr>
            <w:tcW w:w="2340"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6039D094" w14:textId="77777777" w:rsidR="000744B3" w:rsidRPr="00195811" w:rsidRDefault="000744B3" w:rsidP="00737BEC">
            <w:pPr>
              <w:spacing w:before="0" w:after="0" w:line="256" w:lineRule="auto"/>
              <w:rPr>
                <w:rFonts w:ascii="Gill Sans MT" w:hAnsi="Gill Sans MT"/>
                <w:sz w:val="16"/>
                <w:szCs w:val="16"/>
                <w:lang w:val="fr-FR"/>
              </w:rPr>
            </w:pPr>
          </w:p>
        </w:tc>
        <w:tc>
          <w:tcPr>
            <w:tcW w:w="2340"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2503A099" w14:textId="77777777" w:rsidR="000744B3" w:rsidRPr="00195811" w:rsidRDefault="000744B3" w:rsidP="00737BEC">
            <w:pPr>
              <w:spacing w:before="0" w:after="0" w:line="256" w:lineRule="auto"/>
              <w:rPr>
                <w:rFonts w:ascii="Gill Sans MT" w:hAnsi="Gill Sans MT"/>
                <w:sz w:val="16"/>
                <w:szCs w:val="16"/>
                <w:lang w:val="fr-FR"/>
              </w:rPr>
            </w:pPr>
          </w:p>
        </w:tc>
        <w:tc>
          <w:tcPr>
            <w:tcW w:w="2340"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1734D777" w14:textId="77777777" w:rsidR="000744B3" w:rsidRPr="00195811" w:rsidRDefault="000744B3" w:rsidP="00737BEC">
            <w:pPr>
              <w:spacing w:before="0" w:after="0" w:line="256" w:lineRule="auto"/>
              <w:rPr>
                <w:rFonts w:ascii="Gill Sans MT" w:hAnsi="Gill Sans MT"/>
                <w:sz w:val="16"/>
                <w:szCs w:val="16"/>
                <w:lang w:val="fr-FR"/>
              </w:rPr>
            </w:pPr>
          </w:p>
        </w:tc>
      </w:tr>
      <w:tr w:rsidR="00296A11" w:rsidRPr="000C781B" w14:paraId="4EDD80E4" w14:textId="77777777" w:rsidTr="00FD3EA1">
        <w:trPr>
          <w:cantSplit/>
        </w:trPr>
        <w:tc>
          <w:tcPr>
            <w:tcW w:w="2340" w:type="dxa"/>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2236E1F6" w14:textId="77777777" w:rsidR="000744B3" w:rsidRPr="00195811" w:rsidRDefault="000744B3" w:rsidP="00737BEC">
            <w:pPr>
              <w:spacing w:before="0" w:after="0" w:line="256" w:lineRule="auto"/>
              <w:rPr>
                <w:rFonts w:ascii="Gill Sans MT" w:hAnsi="Gill Sans MT"/>
                <w:sz w:val="16"/>
                <w:szCs w:val="16"/>
                <w:lang w:val="fr-FR"/>
              </w:rPr>
            </w:pPr>
          </w:p>
        </w:tc>
        <w:tc>
          <w:tcPr>
            <w:tcW w:w="2340"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2E876586" w14:textId="77777777" w:rsidR="000744B3" w:rsidRPr="00195811" w:rsidRDefault="000744B3" w:rsidP="00737BEC">
            <w:pPr>
              <w:spacing w:before="0" w:after="0" w:line="256" w:lineRule="auto"/>
              <w:rPr>
                <w:rFonts w:ascii="Gill Sans MT" w:hAnsi="Gill Sans MT"/>
                <w:sz w:val="16"/>
                <w:szCs w:val="16"/>
                <w:lang w:val="fr-FR"/>
              </w:rPr>
            </w:pPr>
          </w:p>
        </w:tc>
        <w:tc>
          <w:tcPr>
            <w:tcW w:w="2340"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1B4E8047" w14:textId="77777777" w:rsidR="000744B3" w:rsidRPr="00195811" w:rsidRDefault="000744B3" w:rsidP="00737BEC">
            <w:pPr>
              <w:spacing w:before="0" w:after="0" w:line="256" w:lineRule="auto"/>
              <w:rPr>
                <w:rFonts w:ascii="Gill Sans MT" w:hAnsi="Gill Sans MT"/>
                <w:sz w:val="16"/>
                <w:szCs w:val="16"/>
                <w:lang w:val="fr-FR"/>
              </w:rPr>
            </w:pPr>
          </w:p>
        </w:tc>
        <w:tc>
          <w:tcPr>
            <w:tcW w:w="2340"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2D9BD8EB" w14:textId="77777777" w:rsidR="000744B3" w:rsidRPr="00195811" w:rsidRDefault="000744B3" w:rsidP="00737BEC">
            <w:pPr>
              <w:spacing w:before="0" w:after="0" w:line="256" w:lineRule="auto"/>
              <w:rPr>
                <w:rFonts w:ascii="Gill Sans MT" w:hAnsi="Gill Sans MT"/>
                <w:sz w:val="16"/>
                <w:szCs w:val="16"/>
                <w:lang w:val="fr-FR"/>
              </w:rPr>
            </w:pPr>
          </w:p>
        </w:tc>
      </w:tr>
      <w:tr w:rsidR="00296A11" w:rsidRPr="000C781B" w14:paraId="6CD43C68" w14:textId="77777777" w:rsidTr="00FD3EA1">
        <w:trPr>
          <w:trHeight w:val="213"/>
        </w:trPr>
        <w:tc>
          <w:tcPr>
            <w:tcW w:w="9360" w:type="dxa"/>
            <w:gridSpan w:val="4"/>
            <w:tcBorders>
              <w:top w:val="nil"/>
              <w:left w:val="single" w:sz="8" w:space="0" w:color="999A9A"/>
              <w:bottom w:val="single" w:sz="8" w:space="0" w:color="999A9A"/>
              <w:right w:val="single" w:sz="8" w:space="0" w:color="999A9A"/>
            </w:tcBorders>
            <w:shd w:val="clear" w:color="auto" w:fill="BA0C2F"/>
            <w:tcMar>
              <w:top w:w="80" w:type="dxa"/>
              <w:left w:w="180" w:type="dxa"/>
              <w:bottom w:w="100" w:type="dxa"/>
              <w:right w:w="120" w:type="dxa"/>
            </w:tcMar>
          </w:tcPr>
          <w:p w14:paraId="22A69CA5" w14:textId="77777777" w:rsidR="000744B3" w:rsidRPr="000C781B" w:rsidRDefault="0034045F" w:rsidP="002C065E">
            <w:pPr>
              <w:pStyle w:val="AN-Tableheaderrow"/>
              <w:rPr>
                <w:lang w:val="fr-FR"/>
              </w:rPr>
            </w:pPr>
            <w:r w:rsidRPr="000C781B">
              <w:rPr>
                <w:lang w:val="fr-FR"/>
              </w:rPr>
              <w:t>Consistance du plat final (liquide, semi-liquide, épais, solide, autre)</w:t>
            </w:r>
          </w:p>
        </w:tc>
      </w:tr>
      <w:tr w:rsidR="00296A11" w:rsidRPr="000C781B" w14:paraId="25978141" w14:textId="77777777" w:rsidTr="00FD3EA1">
        <w:trPr>
          <w:cantSplit/>
          <w:trHeight w:val="403"/>
        </w:trPr>
        <w:tc>
          <w:tcPr>
            <w:tcW w:w="4680"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251E5326" w14:textId="5304B4F8" w:rsidR="000744B3" w:rsidRPr="000C781B" w:rsidRDefault="0034045F" w:rsidP="002C065E">
            <w:pPr>
              <w:pStyle w:val="AN-Tabletext"/>
              <w:rPr>
                <w:lang w:val="fr-FR"/>
              </w:rPr>
            </w:pPr>
            <w:r w:rsidRPr="000C781B">
              <w:rPr>
                <w:lang w:val="fr-FR"/>
              </w:rPr>
              <w:t>a) selon la personne qui s</w:t>
            </w:r>
            <w:r w:rsidR="00A95B9B" w:rsidRPr="000C781B">
              <w:rPr>
                <w:lang w:val="fr-FR"/>
              </w:rPr>
              <w:t>’</w:t>
            </w:r>
            <w:r w:rsidRPr="000C781B">
              <w:rPr>
                <w:lang w:val="fr-FR"/>
              </w:rPr>
              <w:t>occupe de l</w:t>
            </w:r>
            <w:r w:rsidR="00A95B9B" w:rsidRPr="000C781B">
              <w:rPr>
                <w:lang w:val="fr-FR"/>
              </w:rPr>
              <w:t>’</w:t>
            </w:r>
            <w:r w:rsidRPr="000C781B">
              <w:rPr>
                <w:lang w:val="fr-FR"/>
              </w:rPr>
              <w:t>enfant</w:t>
            </w:r>
          </w:p>
        </w:tc>
        <w:tc>
          <w:tcPr>
            <w:tcW w:w="4680" w:type="dxa"/>
            <w:gridSpan w:val="2"/>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1768ABE7" w14:textId="77777777" w:rsidR="000744B3" w:rsidRPr="00195811" w:rsidRDefault="000744B3" w:rsidP="00737BEC">
            <w:pPr>
              <w:spacing w:before="0" w:after="0" w:line="256" w:lineRule="auto"/>
              <w:rPr>
                <w:rFonts w:ascii="Gill Sans MT" w:hAnsi="Gill Sans MT"/>
                <w:sz w:val="20"/>
                <w:szCs w:val="20"/>
                <w:lang w:val="fr-FR"/>
              </w:rPr>
            </w:pPr>
          </w:p>
        </w:tc>
      </w:tr>
      <w:tr w:rsidR="00296A11" w:rsidRPr="000C781B" w14:paraId="2742D332" w14:textId="77777777" w:rsidTr="00FD3EA1">
        <w:trPr>
          <w:cantSplit/>
          <w:trHeight w:val="280"/>
        </w:trPr>
        <w:tc>
          <w:tcPr>
            <w:tcW w:w="4680"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40466744" w14:textId="77777777" w:rsidR="000744B3" w:rsidRPr="000C781B" w:rsidRDefault="0034045F" w:rsidP="002C065E">
            <w:pPr>
              <w:pStyle w:val="AN-Tabletext"/>
              <w:rPr>
                <w:lang w:val="fr-FR"/>
              </w:rPr>
            </w:pPr>
            <w:r w:rsidRPr="000C781B">
              <w:rPr>
                <w:lang w:val="fr-FR"/>
              </w:rPr>
              <w:t>b) en fonction du personnel</w:t>
            </w:r>
          </w:p>
        </w:tc>
        <w:tc>
          <w:tcPr>
            <w:tcW w:w="4680" w:type="dxa"/>
            <w:gridSpan w:val="2"/>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67F46E92" w14:textId="77777777" w:rsidR="000744B3" w:rsidRPr="00195811" w:rsidRDefault="000744B3" w:rsidP="00737BEC">
            <w:pPr>
              <w:spacing w:before="0" w:after="0" w:line="256" w:lineRule="auto"/>
              <w:rPr>
                <w:rFonts w:ascii="Gill Sans MT" w:hAnsi="Gill Sans MT"/>
                <w:sz w:val="20"/>
                <w:szCs w:val="20"/>
                <w:lang w:val="fr-FR"/>
              </w:rPr>
            </w:pPr>
          </w:p>
        </w:tc>
      </w:tr>
      <w:tr w:rsidR="00296A11" w:rsidRPr="00195811" w14:paraId="0C9FFC76" w14:textId="77777777" w:rsidTr="00FD3EA1">
        <w:trPr>
          <w:trHeight w:val="208"/>
        </w:trPr>
        <w:tc>
          <w:tcPr>
            <w:tcW w:w="9360" w:type="dxa"/>
            <w:gridSpan w:val="4"/>
            <w:tcBorders>
              <w:top w:val="nil"/>
              <w:left w:val="single" w:sz="8" w:space="0" w:color="999A9A"/>
              <w:bottom w:val="single" w:sz="8" w:space="0" w:color="999A9A"/>
              <w:right w:val="single" w:sz="8" w:space="0" w:color="999A9A"/>
            </w:tcBorders>
            <w:shd w:val="clear" w:color="auto" w:fill="BA0C2F"/>
            <w:tcMar>
              <w:top w:w="80" w:type="dxa"/>
              <w:left w:w="180" w:type="dxa"/>
              <w:bottom w:w="100" w:type="dxa"/>
              <w:right w:w="120" w:type="dxa"/>
            </w:tcMar>
          </w:tcPr>
          <w:p w14:paraId="49ACFE2E" w14:textId="77777777" w:rsidR="000744B3" w:rsidRPr="00195811" w:rsidRDefault="0034045F" w:rsidP="002C065E">
            <w:pPr>
              <w:pStyle w:val="AN-Tableheaderrow"/>
            </w:pPr>
            <w:r w:rsidRPr="00195811">
              <w:t>Observations</w:t>
            </w:r>
          </w:p>
        </w:tc>
      </w:tr>
      <w:tr w:rsidR="00296A11" w:rsidRPr="000C781B" w14:paraId="10E0A489" w14:textId="77777777" w:rsidTr="00FD3EA1">
        <w:trPr>
          <w:trHeight w:val="431"/>
        </w:trPr>
        <w:tc>
          <w:tcPr>
            <w:tcW w:w="4680"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70A4F4DC" w14:textId="5F992882" w:rsidR="000744B3" w:rsidRPr="000C781B" w:rsidRDefault="0034045F" w:rsidP="002C065E">
            <w:pPr>
              <w:pStyle w:val="AN-Tabletext"/>
              <w:rPr>
                <w:lang w:val="fr-FR"/>
              </w:rPr>
            </w:pPr>
            <w:r w:rsidRPr="000C781B">
              <w:rPr>
                <w:lang w:val="fr-FR"/>
              </w:rPr>
              <w:t>Observations sur l</w:t>
            </w:r>
            <w:r w:rsidR="00A95B9B" w:rsidRPr="000C781B">
              <w:rPr>
                <w:lang w:val="fr-FR"/>
              </w:rPr>
              <w:t>’</w:t>
            </w:r>
            <w:r w:rsidRPr="000C781B">
              <w:rPr>
                <w:lang w:val="fr-FR"/>
              </w:rPr>
              <w:t>acceptabilité du plat par une population spécifique (observations faites lors de la dégustation)</w:t>
            </w:r>
          </w:p>
        </w:tc>
        <w:tc>
          <w:tcPr>
            <w:tcW w:w="4680" w:type="dxa"/>
            <w:gridSpan w:val="2"/>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3528C65" w14:textId="77777777" w:rsidR="000744B3" w:rsidRPr="00195811" w:rsidRDefault="000744B3" w:rsidP="00737BEC">
            <w:pPr>
              <w:spacing w:before="0" w:after="0" w:line="256" w:lineRule="auto"/>
              <w:rPr>
                <w:rFonts w:ascii="Gill Sans MT" w:hAnsi="Gill Sans MT"/>
                <w:sz w:val="20"/>
                <w:szCs w:val="20"/>
                <w:lang w:val="fr-FR"/>
              </w:rPr>
            </w:pPr>
          </w:p>
        </w:tc>
      </w:tr>
      <w:tr w:rsidR="00296A11" w:rsidRPr="000C781B" w14:paraId="3E64C1D5" w14:textId="77777777" w:rsidTr="00FD3EA1">
        <w:trPr>
          <w:trHeight w:val="431"/>
        </w:trPr>
        <w:tc>
          <w:tcPr>
            <w:tcW w:w="4680"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1514C4D6" w14:textId="74F37081" w:rsidR="000744B3" w:rsidRPr="000C781B" w:rsidRDefault="0034045F" w:rsidP="002C065E">
            <w:pPr>
              <w:pStyle w:val="AN-Tabletext"/>
              <w:rPr>
                <w:lang w:val="fr-FR"/>
              </w:rPr>
            </w:pPr>
            <w:r w:rsidRPr="000C781B">
              <w:rPr>
                <w:lang w:val="fr-FR"/>
              </w:rPr>
              <w:t>Observations faites par la personne qui s</w:t>
            </w:r>
            <w:r w:rsidR="00A95B9B" w:rsidRPr="000C781B">
              <w:rPr>
                <w:lang w:val="fr-FR"/>
              </w:rPr>
              <w:t>’</w:t>
            </w:r>
            <w:r w:rsidRPr="000C781B">
              <w:rPr>
                <w:lang w:val="fr-FR"/>
              </w:rPr>
              <w:t>occupe de l</w:t>
            </w:r>
            <w:r w:rsidR="00A95B9B" w:rsidRPr="000C781B">
              <w:rPr>
                <w:lang w:val="fr-FR"/>
              </w:rPr>
              <w:t>’</w:t>
            </w:r>
            <w:r w:rsidRPr="000C781B">
              <w:rPr>
                <w:lang w:val="fr-FR"/>
              </w:rPr>
              <w:t>enfant sur la recette/le repas</w:t>
            </w:r>
          </w:p>
        </w:tc>
        <w:tc>
          <w:tcPr>
            <w:tcW w:w="4680" w:type="dxa"/>
            <w:gridSpan w:val="2"/>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58CFFE89" w14:textId="77777777" w:rsidR="000744B3" w:rsidRPr="00195811" w:rsidRDefault="000744B3" w:rsidP="00737BEC">
            <w:pPr>
              <w:spacing w:before="0" w:after="0" w:line="256" w:lineRule="auto"/>
              <w:rPr>
                <w:rFonts w:ascii="Gill Sans MT" w:hAnsi="Gill Sans MT"/>
                <w:sz w:val="20"/>
                <w:szCs w:val="20"/>
                <w:lang w:val="fr-FR"/>
              </w:rPr>
            </w:pPr>
          </w:p>
        </w:tc>
      </w:tr>
      <w:tr w:rsidR="00296A11" w:rsidRPr="000C781B" w14:paraId="2900089E" w14:textId="77777777" w:rsidTr="00FD3EA1">
        <w:trPr>
          <w:trHeight w:val="82"/>
        </w:trPr>
        <w:tc>
          <w:tcPr>
            <w:tcW w:w="4680"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3A6CF015" w14:textId="77777777" w:rsidR="000744B3" w:rsidRPr="000C781B" w:rsidRDefault="0034045F" w:rsidP="002C065E">
            <w:pPr>
              <w:pStyle w:val="AN-Tabletext"/>
              <w:rPr>
                <w:lang w:val="fr-FR"/>
              </w:rPr>
            </w:pPr>
            <w:r w:rsidRPr="000C781B">
              <w:rPr>
                <w:lang w:val="fr-FR"/>
              </w:rPr>
              <w:t xml:space="preserve">Est-ce typiquement ce que vous préparez à la maison ? </w:t>
            </w:r>
          </w:p>
        </w:tc>
        <w:tc>
          <w:tcPr>
            <w:tcW w:w="4680" w:type="dxa"/>
            <w:gridSpan w:val="2"/>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431818" w14:textId="77777777" w:rsidR="000744B3" w:rsidRPr="00195811" w:rsidRDefault="000744B3" w:rsidP="00737BEC">
            <w:pPr>
              <w:spacing w:before="0" w:after="0" w:line="256" w:lineRule="auto"/>
              <w:rPr>
                <w:rFonts w:ascii="Gill Sans MT" w:hAnsi="Gill Sans MT"/>
                <w:sz w:val="20"/>
                <w:szCs w:val="20"/>
                <w:lang w:val="fr-FR"/>
              </w:rPr>
            </w:pPr>
          </w:p>
        </w:tc>
      </w:tr>
      <w:tr w:rsidR="00296A11" w:rsidRPr="00195811" w14:paraId="3868C3B6" w14:textId="77777777" w:rsidTr="00FD3EA1">
        <w:trPr>
          <w:trHeight w:val="190"/>
        </w:trPr>
        <w:tc>
          <w:tcPr>
            <w:tcW w:w="4680"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01575C36" w14:textId="77777777" w:rsidR="000744B3" w:rsidRPr="00195811" w:rsidRDefault="0034045F" w:rsidP="002C065E">
            <w:pPr>
              <w:pStyle w:val="AN-Tabletext"/>
            </w:pPr>
            <w:proofErr w:type="spellStart"/>
            <w:r w:rsidRPr="00195811">
              <w:t>Toujours</w:t>
            </w:r>
            <w:proofErr w:type="spellEnd"/>
            <w:r w:rsidRPr="00195811">
              <w:t xml:space="preserve"> disponible (aliments) ? </w:t>
            </w:r>
          </w:p>
        </w:tc>
        <w:tc>
          <w:tcPr>
            <w:tcW w:w="4680" w:type="dxa"/>
            <w:gridSpan w:val="2"/>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F793812" w14:textId="77777777" w:rsidR="000744B3" w:rsidRPr="00195811" w:rsidRDefault="000744B3" w:rsidP="00737BEC">
            <w:pPr>
              <w:spacing w:before="0" w:after="0" w:line="256" w:lineRule="auto"/>
              <w:rPr>
                <w:rFonts w:ascii="Gill Sans MT" w:hAnsi="Gill Sans MT"/>
                <w:sz w:val="20"/>
                <w:szCs w:val="20"/>
                <w:lang w:val="fr-FR"/>
              </w:rPr>
            </w:pPr>
          </w:p>
        </w:tc>
      </w:tr>
      <w:tr w:rsidR="00296A11" w:rsidRPr="00195811" w14:paraId="2BD6EF5F" w14:textId="77777777" w:rsidTr="00FD3EA1">
        <w:trPr>
          <w:trHeight w:val="226"/>
        </w:trPr>
        <w:tc>
          <w:tcPr>
            <w:tcW w:w="4680"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2628F2CD" w14:textId="77777777" w:rsidR="000744B3" w:rsidRPr="00195811" w:rsidRDefault="0034045F" w:rsidP="002C065E">
            <w:pPr>
              <w:pStyle w:val="AN-Tabletext"/>
            </w:pPr>
            <w:r w:rsidRPr="00195811">
              <w:t xml:space="preserve">Parfois </w:t>
            </w:r>
            <w:proofErr w:type="spellStart"/>
            <w:r w:rsidRPr="00195811">
              <w:t>disponibles</w:t>
            </w:r>
            <w:proofErr w:type="spellEnd"/>
            <w:r w:rsidRPr="00195811">
              <w:t xml:space="preserve"> (aliments) ?</w:t>
            </w:r>
          </w:p>
        </w:tc>
        <w:tc>
          <w:tcPr>
            <w:tcW w:w="4680" w:type="dxa"/>
            <w:gridSpan w:val="2"/>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BF75DD2" w14:textId="77777777" w:rsidR="000744B3" w:rsidRPr="00195811" w:rsidRDefault="000744B3" w:rsidP="00737BEC">
            <w:pPr>
              <w:spacing w:before="0" w:after="0" w:line="256" w:lineRule="auto"/>
              <w:rPr>
                <w:rFonts w:ascii="Gill Sans MT" w:hAnsi="Gill Sans MT"/>
                <w:sz w:val="20"/>
                <w:szCs w:val="20"/>
                <w:lang w:val="fr-FR"/>
              </w:rPr>
            </w:pPr>
          </w:p>
        </w:tc>
      </w:tr>
      <w:tr w:rsidR="00296A11" w:rsidRPr="000C781B" w14:paraId="20AE94E8" w14:textId="77777777" w:rsidTr="00FD3EA1">
        <w:trPr>
          <w:trHeight w:val="431"/>
        </w:trPr>
        <w:tc>
          <w:tcPr>
            <w:tcW w:w="4680"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6FA9DE2F" w14:textId="5F03D63B" w:rsidR="000744B3" w:rsidRPr="000C781B" w:rsidRDefault="0034045F" w:rsidP="002C065E">
            <w:pPr>
              <w:pStyle w:val="AN-Tabletext"/>
              <w:rPr>
                <w:lang w:val="fr-FR"/>
              </w:rPr>
            </w:pPr>
            <w:r w:rsidRPr="000C781B">
              <w:rPr>
                <w:lang w:val="fr-FR"/>
              </w:rPr>
              <w:t>Quels aliments aimeriez-vous ajouter à cette recette (ce qu</w:t>
            </w:r>
            <w:r w:rsidR="00A95B9B" w:rsidRPr="000C781B">
              <w:rPr>
                <w:lang w:val="fr-FR"/>
              </w:rPr>
              <w:t>’</w:t>
            </w:r>
            <w:r w:rsidRPr="000C781B">
              <w:rPr>
                <w:lang w:val="fr-FR"/>
              </w:rPr>
              <w:t>ils n</w:t>
            </w:r>
            <w:r w:rsidR="00A95B9B" w:rsidRPr="000C781B">
              <w:rPr>
                <w:lang w:val="fr-FR"/>
              </w:rPr>
              <w:t>’</w:t>
            </w:r>
            <w:r w:rsidRPr="000C781B">
              <w:rPr>
                <w:lang w:val="fr-FR"/>
              </w:rPr>
              <w:t xml:space="preserve">ont pas choisi) ? </w:t>
            </w:r>
          </w:p>
        </w:tc>
        <w:tc>
          <w:tcPr>
            <w:tcW w:w="4680" w:type="dxa"/>
            <w:gridSpan w:val="2"/>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62BDA6A3" w14:textId="77777777" w:rsidR="000744B3" w:rsidRPr="00195811" w:rsidRDefault="000744B3" w:rsidP="00737BEC">
            <w:pPr>
              <w:spacing w:before="0" w:after="0" w:line="256" w:lineRule="auto"/>
              <w:rPr>
                <w:rFonts w:ascii="Gill Sans MT" w:hAnsi="Gill Sans MT"/>
                <w:sz w:val="20"/>
                <w:szCs w:val="20"/>
                <w:lang w:val="fr-FR"/>
              </w:rPr>
            </w:pPr>
          </w:p>
        </w:tc>
      </w:tr>
    </w:tbl>
    <w:p w14:paraId="64934C04" w14:textId="77777777" w:rsidR="000744B3" w:rsidRPr="00195811" w:rsidRDefault="0034045F" w:rsidP="00104A7B">
      <w:pPr>
        <w:pStyle w:val="AN-Head2"/>
        <w:rPr>
          <w:lang w:val="fr-FR"/>
        </w:rPr>
      </w:pPr>
      <w:bookmarkStart w:id="144" w:name="_heading=h.oy4gs36tm75d" w:colFirst="0" w:colLast="0"/>
      <w:bookmarkStart w:id="145" w:name="_Toc158718912"/>
      <w:bookmarkStart w:id="146" w:name="_Toc158761494"/>
      <w:bookmarkEnd w:id="144"/>
      <w:r w:rsidRPr="00195811">
        <w:rPr>
          <w:lang w:val="fr-FR"/>
        </w:rPr>
        <w:t>Exercice de triage de piles</w:t>
      </w:r>
      <w:bookmarkEnd w:id="145"/>
      <w:bookmarkEnd w:id="146"/>
    </w:p>
    <w:p w14:paraId="01D81717" w14:textId="7D473EEC" w:rsidR="000744B3" w:rsidRPr="00195811" w:rsidRDefault="0034045F">
      <w:pPr>
        <w:rPr>
          <w:rFonts w:ascii="Gill Sans MT" w:hAnsi="Gill Sans MT"/>
          <w:lang w:val="fr-FR"/>
        </w:rPr>
      </w:pPr>
      <w:r w:rsidRPr="00195811">
        <w:rPr>
          <w:rFonts w:ascii="Gill Sans MT" w:hAnsi="Gill Sans MT"/>
          <w:lang w:val="fr-FR"/>
        </w:rPr>
        <w:t>Les personnes qui s</w:t>
      </w:r>
      <w:r w:rsidR="00A95B9B">
        <w:rPr>
          <w:rFonts w:ascii="Gill Sans MT" w:hAnsi="Gill Sans MT"/>
          <w:lang w:val="fr-FR"/>
        </w:rPr>
        <w:t>’</w:t>
      </w:r>
      <w:r w:rsidRPr="00195811">
        <w:rPr>
          <w:rFonts w:ascii="Gill Sans MT" w:hAnsi="Gill Sans MT"/>
          <w:lang w:val="fr-FR"/>
        </w:rPr>
        <w:t>occupent d</w:t>
      </w:r>
      <w:r w:rsidR="00A95B9B">
        <w:rPr>
          <w:rFonts w:ascii="Gill Sans MT" w:hAnsi="Gill Sans MT"/>
          <w:lang w:val="fr-FR"/>
        </w:rPr>
        <w:t>’</w:t>
      </w:r>
      <w:r w:rsidRPr="00195811">
        <w:rPr>
          <w:rFonts w:ascii="Gill Sans MT" w:hAnsi="Gill Sans MT"/>
          <w:lang w:val="fr-FR"/>
        </w:rPr>
        <w:t>enfants de la population ou du groupe concerné utiliseront des aliments clés ou des représentations visuelles (images ou cartes illustrées) pour répondre aux questions suivantes sur le formulaire d</w:t>
      </w:r>
      <w:r w:rsidR="00A95B9B">
        <w:rPr>
          <w:rFonts w:ascii="Gill Sans MT" w:hAnsi="Gill Sans MT"/>
          <w:lang w:val="fr-FR"/>
        </w:rPr>
        <w:t>’</w:t>
      </w:r>
      <w:r w:rsidRPr="00195811">
        <w:rPr>
          <w:rFonts w:ascii="Gill Sans MT" w:hAnsi="Gill Sans MT"/>
          <w:lang w:val="fr-FR"/>
        </w:rPr>
        <w:t>enregistrement des données de l</w:t>
      </w:r>
      <w:r w:rsidR="00A95B9B">
        <w:rPr>
          <w:rFonts w:ascii="Gill Sans MT" w:hAnsi="Gill Sans MT"/>
          <w:lang w:val="fr-FR"/>
        </w:rPr>
        <w:t>’</w:t>
      </w:r>
      <w:r w:rsidRPr="00195811">
        <w:rPr>
          <w:rFonts w:ascii="Gill Sans MT" w:hAnsi="Gill Sans MT"/>
          <w:lang w:val="fr-FR"/>
        </w:rPr>
        <w:t xml:space="preserve">exercice de triage de piles ci-dessous. </w:t>
      </w:r>
    </w:p>
    <w:p w14:paraId="59FA7477" w14:textId="4E9D4BA8" w:rsidR="000744B3" w:rsidRPr="00195811" w:rsidRDefault="0034045F" w:rsidP="006C6E4D">
      <w:pPr>
        <w:numPr>
          <w:ilvl w:val="0"/>
          <w:numId w:val="1"/>
        </w:numPr>
        <w:rPr>
          <w:rFonts w:ascii="Gill Sans MT" w:hAnsi="Gill Sans MT"/>
          <w:lang w:val="fr-FR"/>
        </w:rPr>
      </w:pPr>
      <w:r w:rsidRPr="00195811">
        <w:rPr>
          <w:rFonts w:ascii="Gill Sans MT" w:hAnsi="Gill Sans MT"/>
          <w:lang w:val="fr-FR"/>
        </w:rPr>
        <w:t>L</w:t>
      </w:r>
      <w:r w:rsidR="00A95B9B">
        <w:rPr>
          <w:rFonts w:ascii="Gill Sans MT" w:hAnsi="Gill Sans MT"/>
          <w:lang w:val="fr-FR"/>
        </w:rPr>
        <w:t>’</w:t>
      </w:r>
      <w:r w:rsidRPr="00195811">
        <w:rPr>
          <w:rFonts w:ascii="Gill Sans MT" w:hAnsi="Gill Sans MT"/>
          <w:lang w:val="fr-FR"/>
        </w:rPr>
        <w:t>exercice de tri des piles peut être réalisé avec les mêmes participants que l</w:t>
      </w:r>
      <w:r w:rsidR="00A95B9B">
        <w:rPr>
          <w:rFonts w:ascii="Gill Sans MT" w:hAnsi="Gill Sans MT"/>
          <w:lang w:val="fr-FR"/>
        </w:rPr>
        <w:t>’</w:t>
      </w:r>
      <w:r w:rsidRPr="00195811">
        <w:rPr>
          <w:rFonts w:ascii="Gill Sans MT" w:hAnsi="Gill Sans MT"/>
          <w:lang w:val="fr-FR"/>
        </w:rPr>
        <w:t>exercice de préparation des repas.</w:t>
      </w:r>
    </w:p>
    <w:p w14:paraId="7852F264" w14:textId="53D1ADA5" w:rsidR="000744B3" w:rsidRPr="00195811" w:rsidRDefault="0034045F" w:rsidP="006C6E4D">
      <w:pPr>
        <w:numPr>
          <w:ilvl w:val="0"/>
          <w:numId w:val="1"/>
        </w:numPr>
        <w:rPr>
          <w:rFonts w:ascii="Gill Sans MT" w:hAnsi="Gill Sans MT"/>
          <w:lang w:val="fr-FR"/>
        </w:rPr>
      </w:pPr>
      <w:r w:rsidRPr="00195811">
        <w:rPr>
          <w:rFonts w:ascii="Gill Sans MT" w:hAnsi="Gill Sans MT"/>
          <w:lang w:val="fr-FR"/>
        </w:rPr>
        <w:t>Répartissez les personnes qui s</w:t>
      </w:r>
      <w:r w:rsidR="00A95B9B">
        <w:rPr>
          <w:rFonts w:ascii="Gill Sans MT" w:hAnsi="Gill Sans MT"/>
          <w:lang w:val="fr-FR"/>
        </w:rPr>
        <w:t>’</w:t>
      </w:r>
      <w:r w:rsidRPr="00195811">
        <w:rPr>
          <w:rFonts w:ascii="Gill Sans MT" w:hAnsi="Gill Sans MT"/>
          <w:lang w:val="fr-FR"/>
        </w:rPr>
        <w:t>occupent d</w:t>
      </w:r>
      <w:r w:rsidR="00A95B9B">
        <w:rPr>
          <w:rFonts w:ascii="Gill Sans MT" w:hAnsi="Gill Sans MT"/>
          <w:lang w:val="fr-FR"/>
        </w:rPr>
        <w:t>’</w:t>
      </w:r>
      <w:r w:rsidRPr="00195811">
        <w:rPr>
          <w:rFonts w:ascii="Gill Sans MT" w:hAnsi="Gill Sans MT"/>
          <w:lang w:val="fr-FR"/>
        </w:rPr>
        <w:t>enfants dans des groupes similaires à ceux utilisés pour l</w:t>
      </w:r>
      <w:r w:rsidR="00A95B9B">
        <w:rPr>
          <w:rFonts w:ascii="Gill Sans MT" w:hAnsi="Gill Sans MT"/>
          <w:lang w:val="fr-FR"/>
        </w:rPr>
        <w:t>’</w:t>
      </w:r>
      <w:r w:rsidRPr="00195811">
        <w:rPr>
          <w:rFonts w:ascii="Gill Sans MT" w:hAnsi="Gill Sans MT"/>
          <w:lang w:val="fr-FR"/>
        </w:rPr>
        <w:t>exercice de préparation des repas. Par exemple, regroupez les personnes ayant des enfants âgés de 6 à 11 mois et celles ayant des enfants âgés de 12 à 23 mois.</w:t>
      </w:r>
    </w:p>
    <w:p w14:paraId="2129CC28" w14:textId="258FFA6E" w:rsidR="000744B3" w:rsidRPr="00195811" w:rsidRDefault="0034045F" w:rsidP="006C6E4D">
      <w:pPr>
        <w:numPr>
          <w:ilvl w:val="0"/>
          <w:numId w:val="1"/>
        </w:numPr>
        <w:rPr>
          <w:rFonts w:ascii="Gill Sans MT" w:hAnsi="Gill Sans MT"/>
          <w:lang w:val="fr-FR"/>
        </w:rPr>
      </w:pPr>
      <w:r w:rsidRPr="00195811">
        <w:rPr>
          <w:rFonts w:ascii="Gill Sans MT" w:hAnsi="Gill Sans MT"/>
          <w:lang w:val="fr-FR"/>
        </w:rPr>
        <w:t>Le matériel nécessaire est constitué d</w:t>
      </w:r>
      <w:r w:rsidR="00A95B9B">
        <w:rPr>
          <w:rFonts w:ascii="Gill Sans MT" w:hAnsi="Gill Sans MT"/>
          <w:lang w:val="fr-FR"/>
        </w:rPr>
        <w:t>’</w:t>
      </w:r>
      <w:r w:rsidRPr="00195811">
        <w:rPr>
          <w:rFonts w:ascii="Gill Sans MT" w:hAnsi="Gill Sans MT"/>
          <w:lang w:val="fr-FR"/>
        </w:rPr>
        <w:t>aliments réels ou d</w:t>
      </w:r>
      <w:r w:rsidR="00A95B9B">
        <w:rPr>
          <w:rFonts w:ascii="Gill Sans MT" w:hAnsi="Gill Sans MT"/>
          <w:lang w:val="fr-FR"/>
        </w:rPr>
        <w:t>’</w:t>
      </w:r>
      <w:r w:rsidRPr="00195811">
        <w:rPr>
          <w:rFonts w:ascii="Gill Sans MT" w:hAnsi="Gill Sans MT"/>
          <w:lang w:val="fr-FR"/>
        </w:rPr>
        <w:t>images d</w:t>
      </w:r>
      <w:r w:rsidR="00A95B9B">
        <w:rPr>
          <w:rFonts w:ascii="Gill Sans MT" w:hAnsi="Gill Sans MT"/>
          <w:lang w:val="fr-FR"/>
        </w:rPr>
        <w:t>’</w:t>
      </w:r>
      <w:r w:rsidRPr="00195811">
        <w:rPr>
          <w:rFonts w:ascii="Gill Sans MT" w:hAnsi="Gill Sans MT"/>
          <w:lang w:val="fr-FR"/>
        </w:rPr>
        <w:t>aliments intéressants (tels que les aliments potentiellement tabous, les haricots ou les œufs) ou les aliments les plus riches en nutriments disponibles (aliments d</w:t>
      </w:r>
      <w:r w:rsidR="00A95B9B">
        <w:rPr>
          <w:rFonts w:ascii="Gill Sans MT" w:hAnsi="Gill Sans MT"/>
          <w:lang w:val="fr-FR"/>
        </w:rPr>
        <w:t>’</w:t>
      </w:r>
      <w:r w:rsidRPr="00195811">
        <w:rPr>
          <w:rFonts w:ascii="Gill Sans MT" w:hAnsi="Gill Sans MT"/>
          <w:lang w:val="fr-FR"/>
        </w:rPr>
        <w:t>origine animale ou végétale susceptibles de combler une carence en nutriments [par exemple, le fer, la vitamine A]).</w:t>
      </w:r>
    </w:p>
    <w:p w14:paraId="5B89EEAD" w14:textId="77777777" w:rsidR="000744B3" w:rsidRPr="00195811" w:rsidRDefault="0034045F" w:rsidP="006C6E4D">
      <w:pPr>
        <w:numPr>
          <w:ilvl w:val="0"/>
          <w:numId w:val="1"/>
        </w:numPr>
        <w:rPr>
          <w:rFonts w:ascii="Gill Sans MT" w:hAnsi="Gill Sans MT"/>
          <w:lang w:val="fr-FR"/>
        </w:rPr>
      </w:pPr>
      <w:r w:rsidRPr="00195811">
        <w:rPr>
          <w:rFonts w:ascii="Gill Sans MT" w:hAnsi="Gill Sans MT"/>
          <w:lang w:val="fr-FR"/>
        </w:rPr>
        <w:t xml:space="preserve">Pour commencer, classez les aliments clés ou les images par groupe alimentaire. </w:t>
      </w:r>
    </w:p>
    <w:p w14:paraId="55963C03" w14:textId="77777777" w:rsidR="000744B3" w:rsidRPr="00195811" w:rsidRDefault="0034045F" w:rsidP="006C6E4D">
      <w:pPr>
        <w:numPr>
          <w:ilvl w:val="0"/>
          <w:numId w:val="1"/>
        </w:numPr>
        <w:rPr>
          <w:rFonts w:ascii="Gill Sans MT" w:hAnsi="Gill Sans MT"/>
          <w:lang w:val="fr-FR"/>
        </w:rPr>
      </w:pPr>
      <w:r w:rsidRPr="00195811">
        <w:rPr>
          <w:rFonts w:ascii="Gill Sans MT" w:hAnsi="Gill Sans MT"/>
          <w:lang w:val="fr-FR"/>
        </w:rPr>
        <w:t>Utilisez le formulaire ci-dessous pour passer en revue les éléments et enregistrer les données.</w:t>
      </w:r>
    </w:p>
    <w:tbl>
      <w:tblPr>
        <w:tblStyle w:val="2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350"/>
        <w:gridCol w:w="5010"/>
      </w:tblGrid>
      <w:tr w:rsidR="00296A11" w:rsidRPr="000C781B" w14:paraId="4A6E6A0C" w14:textId="77777777" w:rsidTr="00FD3EA1">
        <w:trPr>
          <w:trHeight w:val="177"/>
        </w:trPr>
        <w:tc>
          <w:tcPr>
            <w:tcW w:w="9360" w:type="dxa"/>
            <w:gridSpan w:val="2"/>
            <w:shd w:val="clear" w:color="auto" w:fill="BA0C2F"/>
            <w:tcMar>
              <w:top w:w="100" w:type="dxa"/>
              <w:left w:w="100" w:type="dxa"/>
              <w:bottom w:w="100" w:type="dxa"/>
              <w:right w:w="100" w:type="dxa"/>
            </w:tcMar>
          </w:tcPr>
          <w:p w14:paraId="7F891EC5" w14:textId="7E501BF7" w:rsidR="000744B3" w:rsidRPr="00195811" w:rsidRDefault="0034045F">
            <w:pPr>
              <w:rPr>
                <w:rFonts w:ascii="Gill Sans MT" w:hAnsi="Gill Sans MT"/>
                <w:b/>
                <w:color w:val="FFFFFF"/>
                <w:sz w:val="20"/>
                <w:szCs w:val="20"/>
                <w:lang w:val="fr-FR"/>
              </w:rPr>
            </w:pPr>
            <w:r w:rsidRPr="00195811">
              <w:rPr>
                <w:rFonts w:ascii="Gill Sans MT" w:hAnsi="Gill Sans MT"/>
                <w:b/>
                <w:color w:val="FFFFFF"/>
                <w:sz w:val="20"/>
                <w:szCs w:val="20"/>
                <w:lang w:val="fr-FR"/>
              </w:rPr>
              <w:t>Formulaire d</w:t>
            </w:r>
            <w:r w:rsidR="00A95B9B">
              <w:rPr>
                <w:rFonts w:ascii="Gill Sans MT" w:hAnsi="Gill Sans MT"/>
                <w:b/>
                <w:color w:val="FFFFFF"/>
                <w:sz w:val="20"/>
                <w:szCs w:val="20"/>
                <w:lang w:val="fr-FR"/>
              </w:rPr>
              <w:t>’</w:t>
            </w:r>
            <w:r w:rsidRPr="00195811">
              <w:rPr>
                <w:rFonts w:ascii="Gill Sans MT" w:hAnsi="Gill Sans MT"/>
                <w:b/>
                <w:color w:val="FFFFFF"/>
                <w:sz w:val="20"/>
                <w:szCs w:val="20"/>
                <w:lang w:val="fr-FR"/>
              </w:rPr>
              <w:t>enregistrement des données de l</w:t>
            </w:r>
            <w:r w:rsidR="00A95B9B">
              <w:rPr>
                <w:rFonts w:ascii="Gill Sans MT" w:hAnsi="Gill Sans MT"/>
                <w:b/>
                <w:color w:val="FFFFFF"/>
                <w:sz w:val="20"/>
                <w:szCs w:val="20"/>
                <w:lang w:val="fr-FR"/>
              </w:rPr>
              <w:t>’</w:t>
            </w:r>
            <w:r w:rsidRPr="00195811">
              <w:rPr>
                <w:rFonts w:ascii="Gill Sans MT" w:hAnsi="Gill Sans MT"/>
                <w:b/>
                <w:color w:val="FFFFFF"/>
                <w:sz w:val="20"/>
                <w:szCs w:val="20"/>
                <w:lang w:val="fr-FR"/>
              </w:rPr>
              <w:t>exercice de tri des piles</w:t>
            </w:r>
          </w:p>
        </w:tc>
      </w:tr>
      <w:tr w:rsidR="00296A11" w:rsidRPr="000C781B" w14:paraId="520B09C9" w14:textId="77777777" w:rsidTr="00FD3EA1">
        <w:trPr>
          <w:trHeight w:val="312"/>
        </w:trPr>
        <w:tc>
          <w:tcPr>
            <w:tcW w:w="4350" w:type="dxa"/>
            <w:shd w:val="clear" w:color="auto" w:fill="auto"/>
            <w:tcMar>
              <w:top w:w="100" w:type="dxa"/>
              <w:left w:w="100" w:type="dxa"/>
              <w:bottom w:w="100" w:type="dxa"/>
              <w:right w:w="100" w:type="dxa"/>
            </w:tcMar>
          </w:tcPr>
          <w:p w14:paraId="08E71937" w14:textId="77777777" w:rsidR="000744B3" w:rsidRPr="000C781B" w:rsidRDefault="0034045F" w:rsidP="002C065E">
            <w:pPr>
              <w:pStyle w:val="AN-Tabletext"/>
              <w:rPr>
                <w:b/>
                <w:color w:val="980000"/>
                <w:sz w:val="30"/>
                <w:szCs w:val="30"/>
                <w:lang w:val="fr-FR"/>
              </w:rPr>
            </w:pPr>
            <w:r w:rsidRPr="000C781B">
              <w:rPr>
                <w:lang w:val="fr-FR"/>
              </w:rPr>
              <w:t>Date et lieu de la réunion</w:t>
            </w:r>
          </w:p>
        </w:tc>
        <w:tc>
          <w:tcPr>
            <w:tcW w:w="5010" w:type="dxa"/>
            <w:shd w:val="clear" w:color="auto" w:fill="auto"/>
            <w:tcMar>
              <w:top w:w="100" w:type="dxa"/>
              <w:left w:w="100" w:type="dxa"/>
              <w:bottom w:w="100" w:type="dxa"/>
              <w:right w:w="100" w:type="dxa"/>
            </w:tcMar>
          </w:tcPr>
          <w:p w14:paraId="24BF1811" w14:textId="77777777" w:rsidR="000744B3" w:rsidRPr="00195811" w:rsidRDefault="000744B3">
            <w:pPr>
              <w:widowControl w:val="0"/>
              <w:rPr>
                <w:rFonts w:ascii="Gill Sans MT" w:hAnsi="Gill Sans MT"/>
                <w:b/>
                <w:color w:val="980000"/>
                <w:sz w:val="30"/>
                <w:szCs w:val="30"/>
                <w:lang w:val="fr-FR"/>
              </w:rPr>
            </w:pPr>
          </w:p>
        </w:tc>
      </w:tr>
      <w:tr w:rsidR="00296A11" w:rsidRPr="000C781B" w14:paraId="12A75AEF" w14:textId="77777777" w:rsidTr="00FD3EA1">
        <w:trPr>
          <w:trHeight w:val="500"/>
        </w:trPr>
        <w:tc>
          <w:tcPr>
            <w:tcW w:w="4350" w:type="dxa"/>
            <w:shd w:val="clear" w:color="auto" w:fill="auto"/>
            <w:tcMar>
              <w:top w:w="100" w:type="dxa"/>
              <w:left w:w="100" w:type="dxa"/>
              <w:bottom w:w="100" w:type="dxa"/>
              <w:right w:w="100" w:type="dxa"/>
            </w:tcMar>
          </w:tcPr>
          <w:p w14:paraId="0C83340C" w14:textId="5D31FD20" w:rsidR="000744B3" w:rsidRPr="000C781B" w:rsidRDefault="0034045F" w:rsidP="002C065E">
            <w:pPr>
              <w:pStyle w:val="AN-Tabletext"/>
              <w:rPr>
                <w:b/>
                <w:color w:val="980000"/>
                <w:sz w:val="30"/>
                <w:szCs w:val="30"/>
                <w:lang w:val="fr-FR"/>
              </w:rPr>
            </w:pPr>
            <w:r w:rsidRPr="000C781B">
              <w:rPr>
                <w:lang w:val="fr-FR"/>
              </w:rPr>
              <w:t>Principaux problèmes de nutrition et d</w:t>
            </w:r>
            <w:r w:rsidR="00A95B9B" w:rsidRPr="000C781B">
              <w:rPr>
                <w:lang w:val="fr-FR"/>
              </w:rPr>
              <w:t>’</w:t>
            </w:r>
            <w:r w:rsidRPr="000C781B">
              <w:rPr>
                <w:lang w:val="fr-FR"/>
              </w:rPr>
              <w:t>alimentation des nourrissons et des enfants</w:t>
            </w:r>
          </w:p>
        </w:tc>
        <w:tc>
          <w:tcPr>
            <w:tcW w:w="5010" w:type="dxa"/>
            <w:shd w:val="clear" w:color="auto" w:fill="auto"/>
            <w:tcMar>
              <w:top w:w="100" w:type="dxa"/>
              <w:left w:w="100" w:type="dxa"/>
              <w:bottom w:w="100" w:type="dxa"/>
              <w:right w:w="100" w:type="dxa"/>
            </w:tcMar>
          </w:tcPr>
          <w:p w14:paraId="2070638A" w14:textId="77777777" w:rsidR="000744B3" w:rsidRPr="00195811" w:rsidRDefault="000744B3">
            <w:pPr>
              <w:widowControl w:val="0"/>
              <w:rPr>
                <w:rFonts w:ascii="Gill Sans MT" w:hAnsi="Gill Sans MT"/>
                <w:b/>
                <w:color w:val="980000"/>
                <w:sz w:val="30"/>
                <w:szCs w:val="30"/>
                <w:lang w:val="fr-FR"/>
              </w:rPr>
            </w:pPr>
          </w:p>
        </w:tc>
      </w:tr>
      <w:tr w:rsidR="00296A11" w:rsidRPr="000C781B" w14:paraId="2F7D8CEF" w14:textId="77777777" w:rsidTr="00FD3EA1">
        <w:trPr>
          <w:trHeight w:val="357"/>
        </w:trPr>
        <w:tc>
          <w:tcPr>
            <w:tcW w:w="4350" w:type="dxa"/>
            <w:shd w:val="clear" w:color="auto" w:fill="auto"/>
            <w:tcMar>
              <w:top w:w="100" w:type="dxa"/>
              <w:left w:w="100" w:type="dxa"/>
              <w:bottom w:w="100" w:type="dxa"/>
              <w:right w:w="100" w:type="dxa"/>
            </w:tcMar>
          </w:tcPr>
          <w:p w14:paraId="39584656" w14:textId="77777777" w:rsidR="000744B3" w:rsidRPr="002C065E" w:rsidRDefault="0034045F">
            <w:pPr>
              <w:widowControl w:val="0"/>
              <w:ind w:right="40"/>
              <w:rPr>
                <w:rFonts w:ascii="Gill Sans MT" w:hAnsi="Gill Sans MT"/>
                <w:color w:val="6C6463" w:themeColor="accent4"/>
                <w:lang w:val="fr-FR"/>
              </w:rPr>
            </w:pPr>
            <w:r w:rsidRPr="002C065E">
              <w:rPr>
                <w:rFonts w:ascii="Gill Sans MT" w:hAnsi="Gill Sans MT"/>
                <w:color w:val="6C6463" w:themeColor="accent4"/>
                <w:lang w:val="fr-FR"/>
              </w:rPr>
              <w:t>Aliments présentés ou groupes alimentaires à examiner</w:t>
            </w:r>
          </w:p>
        </w:tc>
        <w:tc>
          <w:tcPr>
            <w:tcW w:w="5010" w:type="dxa"/>
            <w:shd w:val="clear" w:color="auto" w:fill="auto"/>
            <w:tcMar>
              <w:top w:w="100" w:type="dxa"/>
              <w:left w:w="100" w:type="dxa"/>
              <w:bottom w:w="100" w:type="dxa"/>
              <w:right w:w="100" w:type="dxa"/>
            </w:tcMar>
          </w:tcPr>
          <w:p w14:paraId="0A8F1DF9" w14:textId="77777777" w:rsidR="000744B3" w:rsidRPr="002C065E" w:rsidRDefault="000744B3">
            <w:pPr>
              <w:widowControl w:val="0"/>
              <w:rPr>
                <w:rFonts w:ascii="Gill Sans MT" w:hAnsi="Gill Sans MT"/>
                <w:b/>
                <w:color w:val="6C6463" w:themeColor="accent4"/>
                <w:lang w:val="fr-FR"/>
              </w:rPr>
            </w:pPr>
          </w:p>
        </w:tc>
      </w:tr>
      <w:tr w:rsidR="00296A11" w:rsidRPr="000C781B" w14:paraId="736D1161" w14:textId="77777777" w:rsidTr="00FD3EA1">
        <w:trPr>
          <w:trHeight w:val="1824"/>
        </w:trPr>
        <w:tc>
          <w:tcPr>
            <w:tcW w:w="9360" w:type="dxa"/>
            <w:gridSpan w:val="2"/>
            <w:shd w:val="clear" w:color="auto" w:fill="auto"/>
            <w:tcMar>
              <w:top w:w="100" w:type="dxa"/>
              <w:left w:w="100" w:type="dxa"/>
              <w:bottom w:w="100" w:type="dxa"/>
              <w:right w:w="100" w:type="dxa"/>
            </w:tcMar>
          </w:tcPr>
          <w:p w14:paraId="7E947E7E" w14:textId="77777777" w:rsidR="000744B3" w:rsidRPr="002C065E" w:rsidRDefault="0034045F" w:rsidP="00737BEC">
            <w:pPr>
              <w:widowControl w:val="0"/>
              <w:spacing w:before="0" w:after="0"/>
              <w:ind w:right="40"/>
              <w:rPr>
                <w:rFonts w:ascii="Gill Sans MT" w:hAnsi="Gill Sans MT"/>
                <w:b/>
                <w:color w:val="6C6463" w:themeColor="accent4"/>
                <w:lang w:val="fr-FR"/>
              </w:rPr>
            </w:pPr>
            <w:r w:rsidRPr="002C065E">
              <w:rPr>
                <w:rFonts w:ascii="Gill Sans MT" w:hAnsi="Gill Sans MT"/>
                <w:b/>
                <w:color w:val="6C6463" w:themeColor="accent4"/>
                <w:lang w:val="fr-FR"/>
              </w:rPr>
              <w:t xml:space="preserve">Demandez : </w:t>
            </w:r>
          </w:p>
          <w:p w14:paraId="21C5A787" w14:textId="77777777" w:rsidR="000744B3" w:rsidRPr="002C065E" w:rsidRDefault="0034045F" w:rsidP="006C6E4D">
            <w:pPr>
              <w:widowControl w:val="0"/>
              <w:numPr>
                <w:ilvl w:val="0"/>
                <w:numId w:val="25"/>
              </w:numPr>
              <w:spacing w:before="0" w:after="0"/>
              <w:ind w:right="40"/>
              <w:rPr>
                <w:rFonts w:ascii="Gill Sans MT" w:hAnsi="Gill Sans MT"/>
                <w:i/>
                <w:color w:val="6C6463" w:themeColor="accent4"/>
                <w:lang w:val="fr-FR"/>
              </w:rPr>
            </w:pPr>
            <w:r w:rsidRPr="002C065E">
              <w:rPr>
                <w:rFonts w:ascii="Gill Sans MT" w:hAnsi="Gill Sans MT"/>
                <w:color w:val="6C6463" w:themeColor="accent4"/>
                <w:lang w:val="fr-FR"/>
              </w:rPr>
              <w:t>Comment cuisinez-vous pour votre enfant ?</w:t>
            </w:r>
          </w:p>
          <w:p w14:paraId="36B8B458" w14:textId="77777777" w:rsidR="000744B3" w:rsidRPr="002C065E" w:rsidRDefault="0034045F" w:rsidP="006C6E4D">
            <w:pPr>
              <w:widowControl w:val="0"/>
              <w:numPr>
                <w:ilvl w:val="1"/>
                <w:numId w:val="25"/>
              </w:numPr>
              <w:spacing w:before="0" w:after="0"/>
              <w:ind w:right="40"/>
              <w:rPr>
                <w:rFonts w:ascii="Gill Sans MT" w:hAnsi="Gill Sans MT"/>
                <w:i/>
                <w:color w:val="6C6463" w:themeColor="accent4"/>
                <w:lang w:val="fr-FR"/>
              </w:rPr>
            </w:pPr>
            <w:r w:rsidRPr="002C065E">
              <w:rPr>
                <w:rFonts w:ascii="Gill Sans MT" w:hAnsi="Gill Sans MT"/>
                <w:color w:val="6C6463" w:themeColor="accent4"/>
                <w:lang w:val="fr-FR"/>
              </w:rPr>
              <w:t xml:space="preserve">Préparez-vous un repas individuel ou une marmite pour tout le monde ? </w:t>
            </w:r>
          </w:p>
          <w:p w14:paraId="66EB66B0" w14:textId="20583A02" w:rsidR="000744B3" w:rsidRPr="002C065E" w:rsidRDefault="0034045F" w:rsidP="006C6E4D">
            <w:pPr>
              <w:widowControl w:val="0"/>
              <w:numPr>
                <w:ilvl w:val="1"/>
                <w:numId w:val="25"/>
              </w:numPr>
              <w:spacing w:before="0" w:after="0"/>
              <w:ind w:right="40"/>
              <w:rPr>
                <w:rFonts w:ascii="Gill Sans MT" w:hAnsi="Gill Sans MT"/>
                <w:i/>
                <w:color w:val="6C6463" w:themeColor="accent4"/>
                <w:lang w:val="fr-FR"/>
              </w:rPr>
            </w:pPr>
            <w:r w:rsidRPr="002C065E">
              <w:rPr>
                <w:rFonts w:ascii="Gill Sans MT" w:hAnsi="Gill Sans MT"/>
                <w:color w:val="6C6463" w:themeColor="accent4"/>
                <w:lang w:val="fr-FR"/>
              </w:rPr>
              <w:t>Un</w:t>
            </w:r>
            <w:r w:rsidR="00EB723C" w:rsidRPr="002C065E">
              <w:rPr>
                <w:rFonts w:ascii="Gill Sans MT" w:hAnsi="Gill Sans MT"/>
                <w:color w:val="6C6463" w:themeColor="accent4"/>
                <w:lang w:val="fr-FR"/>
              </w:rPr>
              <w:t>e</w:t>
            </w:r>
            <w:r w:rsidRPr="002C065E">
              <w:rPr>
                <w:rFonts w:ascii="Gill Sans MT" w:hAnsi="Gill Sans MT"/>
                <w:color w:val="6C6463" w:themeColor="accent4"/>
                <w:lang w:val="fr-FR"/>
              </w:rPr>
              <w:t xml:space="preserve"> </w:t>
            </w:r>
            <w:r w:rsidR="00EB723C" w:rsidRPr="002C065E">
              <w:rPr>
                <w:rFonts w:ascii="Gill Sans MT" w:hAnsi="Gill Sans MT"/>
                <w:color w:val="6C6463" w:themeColor="accent4"/>
                <w:lang w:val="fr-FR"/>
              </w:rPr>
              <w:t>marmite</w:t>
            </w:r>
            <w:r w:rsidRPr="002C065E">
              <w:rPr>
                <w:rFonts w:ascii="Gill Sans MT" w:hAnsi="Gill Sans MT"/>
                <w:color w:val="6C6463" w:themeColor="accent4"/>
                <w:lang w:val="fr-FR"/>
              </w:rPr>
              <w:t xml:space="preserve"> est-</w:t>
            </w:r>
            <w:r w:rsidR="00EB723C" w:rsidRPr="002C065E">
              <w:rPr>
                <w:rFonts w:ascii="Gill Sans MT" w:hAnsi="Gill Sans MT"/>
                <w:color w:val="6C6463" w:themeColor="accent4"/>
                <w:lang w:val="fr-FR"/>
              </w:rPr>
              <w:t>elle</w:t>
            </w:r>
            <w:r w:rsidRPr="002C065E">
              <w:rPr>
                <w:rFonts w:ascii="Gill Sans MT" w:hAnsi="Gill Sans MT"/>
                <w:color w:val="6C6463" w:themeColor="accent4"/>
                <w:lang w:val="fr-FR"/>
              </w:rPr>
              <w:t xml:space="preserve"> réservé</w:t>
            </w:r>
            <w:r w:rsidR="00EB723C" w:rsidRPr="002C065E">
              <w:rPr>
                <w:rFonts w:ascii="Gill Sans MT" w:hAnsi="Gill Sans MT"/>
                <w:color w:val="6C6463" w:themeColor="accent4"/>
                <w:lang w:val="fr-FR"/>
              </w:rPr>
              <w:t>e</w:t>
            </w:r>
            <w:r w:rsidRPr="002C065E">
              <w:rPr>
                <w:rFonts w:ascii="Gill Sans MT" w:hAnsi="Gill Sans MT"/>
                <w:color w:val="6C6463" w:themeColor="accent4"/>
                <w:lang w:val="fr-FR"/>
              </w:rPr>
              <w:t xml:space="preserve"> aux enfants ? </w:t>
            </w:r>
          </w:p>
          <w:p w14:paraId="6FCF5C28" w14:textId="6741239C" w:rsidR="000744B3" w:rsidRPr="002C065E" w:rsidRDefault="0034045F" w:rsidP="006C6E4D">
            <w:pPr>
              <w:widowControl w:val="0"/>
              <w:numPr>
                <w:ilvl w:val="0"/>
                <w:numId w:val="25"/>
              </w:numPr>
              <w:spacing w:before="0" w:after="0"/>
              <w:ind w:right="40"/>
              <w:rPr>
                <w:rFonts w:ascii="Gill Sans MT" w:hAnsi="Gill Sans MT"/>
                <w:i/>
                <w:color w:val="6C6463" w:themeColor="accent4"/>
                <w:lang w:val="fr-FR"/>
              </w:rPr>
            </w:pPr>
            <w:r w:rsidRPr="002C065E">
              <w:rPr>
                <w:rFonts w:ascii="Gill Sans MT" w:hAnsi="Gill Sans MT"/>
                <w:color w:val="6C6463" w:themeColor="accent4"/>
                <w:lang w:val="fr-FR"/>
              </w:rPr>
              <w:t>Cela varie-t-il en fonction de l</w:t>
            </w:r>
            <w:r w:rsidR="00A95B9B" w:rsidRPr="002C065E">
              <w:rPr>
                <w:rFonts w:ascii="Gill Sans MT" w:hAnsi="Gill Sans MT"/>
                <w:color w:val="6C6463" w:themeColor="accent4"/>
                <w:lang w:val="fr-FR"/>
              </w:rPr>
              <w:t>’</w:t>
            </w:r>
            <w:r w:rsidRPr="002C065E">
              <w:rPr>
                <w:rFonts w:ascii="Gill Sans MT" w:hAnsi="Gill Sans MT"/>
                <w:color w:val="6C6463" w:themeColor="accent4"/>
                <w:lang w:val="fr-FR"/>
              </w:rPr>
              <w:t>âge de l</w:t>
            </w:r>
            <w:r w:rsidR="00A95B9B" w:rsidRPr="002C065E">
              <w:rPr>
                <w:rFonts w:ascii="Gill Sans MT" w:hAnsi="Gill Sans MT"/>
                <w:color w:val="6C6463" w:themeColor="accent4"/>
                <w:lang w:val="fr-FR"/>
              </w:rPr>
              <w:t>’</w:t>
            </w:r>
            <w:r w:rsidRPr="002C065E">
              <w:rPr>
                <w:rFonts w:ascii="Gill Sans MT" w:hAnsi="Gill Sans MT"/>
                <w:color w:val="6C6463" w:themeColor="accent4"/>
                <w:lang w:val="fr-FR"/>
              </w:rPr>
              <w:t xml:space="preserve">enfant ? </w:t>
            </w:r>
          </w:p>
          <w:p w14:paraId="010F4BCB" w14:textId="77777777" w:rsidR="000744B3" w:rsidRPr="002C065E" w:rsidRDefault="0034045F" w:rsidP="006C6E4D">
            <w:pPr>
              <w:widowControl w:val="0"/>
              <w:numPr>
                <w:ilvl w:val="0"/>
                <w:numId w:val="25"/>
              </w:numPr>
              <w:spacing w:before="0" w:after="0"/>
              <w:ind w:right="40"/>
              <w:rPr>
                <w:rFonts w:ascii="Gill Sans MT" w:hAnsi="Gill Sans MT"/>
                <w:i/>
                <w:color w:val="6C6463" w:themeColor="accent4"/>
                <w:lang w:val="fr-FR"/>
              </w:rPr>
            </w:pPr>
            <w:r w:rsidRPr="002C065E">
              <w:rPr>
                <w:rFonts w:ascii="Gill Sans MT" w:hAnsi="Gill Sans MT"/>
                <w:color w:val="6C6463" w:themeColor="accent4"/>
                <w:lang w:val="fr-FR"/>
              </w:rPr>
              <w:t>Est-ce différent pour les garçons et les filles ?</w:t>
            </w:r>
          </w:p>
          <w:p w14:paraId="42DB5588" w14:textId="20288603" w:rsidR="000744B3" w:rsidRPr="002C065E" w:rsidRDefault="0034045F" w:rsidP="00737BEC">
            <w:pPr>
              <w:widowControl w:val="0"/>
              <w:spacing w:before="0" w:after="0"/>
              <w:ind w:right="40"/>
              <w:rPr>
                <w:rFonts w:ascii="Gill Sans MT" w:hAnsi="Gill Sans MT"/>
                <w:color w:val="6C6463" w:themeColor="accent4"/>
                <w:lang w:val="fr-FR"/>
              </w:rPr>
            </w:pPr>
            <w:r w:rsidRPr="002C065E">
              <w:rPr>
                <w:rFonts w:ascii="Gill Sans MT" w:hAnsi="Gill Sans MT"/>
                <w:color w:val="6C6463" w:themeColor="accent4"/>
                <w:lang w:val="fr-FR"/>
              </w:rPr>
              <w:t xml:space="preserve">Les réponses à ces questions détermineront si vous pouvez </w:t>
            </w:r>
            <w:proofErr w:type="gramStart"/>
            <w:r w:rsidRPr="002C065E">
              <w:rPr>
                <w:rFonts w:ascii="Gill Sans MT" w:hAnsi="Gill Sans MT"/>
                <w:color w:val="6C6463" w:themeColor="accent4"/>
                <w:lang w:val="fr-FR"/>
              </w:rPr>
              <w:t>faire</w:t>
            </w:r>
            <w:proofErr w:type="gramEnd"/>
            <w:r w:rsidRPr="002C065E">
              <w:rPr>
                <w:rFonts w:ascii="Gill Sans MT" w:hAnsi="Gill Sans MT"/>
                <w:color w:val="6C6463" w:themeColor="accent4"/>
                <w:lang w:val="fr-FR"/>
              </w:rPr>
              <w:t xml:space="preserve"> cet exercice en groupe ou le diviser en deux par tranche d</w:t>
            </w:r>
            <w:r w:rsidR="00A95B9B" w:rsidRPr="002C065E">
              <w:rPr>
                <w:rFonts w:ascii="Gill Sans MT" w:hAnsi="Gill Sans MT"/>
                <w:color w:val="6C6463" w:themeColor="accent4"/>
                <w:lang w:val="fr-FR"/>
              </w:rPr>
              <w:t>’</w:t>
            </w:r>
            <w:r w:rsidRPr="002C065E">
              <w:rPr>
                <w:rFonts w:ascii="Gill Sans MT" w:hAnsi="Gill Sans MT"/>
                <w:color w:val="6C6463" w:themeColor="accent4"/>
                <w:lang w:val="fr-FR"/>
              </w:rPr>
              <w:t xml:space="preserve">âge. </w:t>
            </w:r>
          </w:p>
        </w:tc>
      </w:tr>
      <w:tr w:rsidR="00296A11" w:rsidRPr="000C781B" w14:paraId="1B2E9C72" w14:textId="77777777" w:rsidTr="00FD3EA1">
        <w:trPr>
          <w:trHeight w:val="393"/>
        </w:trPr>
        <w:tc>
          <w:tcPr>
            <w:tcW w:w="4350" w:type="dxa"/>
            <w:shd w:val="clear" w:color="auto" w:fill="auto"/>
            <w:tcMar>
              <w:top w:w="100" w:type="dxa"/>
              <w:left w:w="100" w:type="dxa"/>
              <w:bottom w:w="100" w:type="dxa"/>
              <w:right w:w="100" w:type="dxa"/>
            </w:tcMar>
          </w:tcPr>
          <w:p w14:paraId="3A40ACC7" w14:textId="77777777" w:rsidR="000744B3" w:rsidRPr="002C065E" w:rsidRDefault="0034045F" w:rsidP="00737BEC">
            <w:pPr>
              <w:widowControl w:val="0"/>
              <w:spacing w:before="0" w:after="0"/>
              <w:ind w:right="40"/>
              <w:rPr>
                <w:rFonts w:ascii="Gill Sans MT" w:hAnsi="Gill Sans MT"/>
                <w:b/>
                <w:color w:val="6C6463" w:themeColor="accent4"/>
                <w:lang w:val="fr-FR"/>
              </w:rPr>
            </w:pPr>
            <w:r w:rsidRPr="002C065E">
              <w:rPr>
                <w:rFonts w:ascii="Gill Sans MT" w:hAnsi="Gill Sans MT"/>
                <w:color w:val="6C6463" w:themeColor="accent4"/>
                <w:lang w:val="fr-FR"/>
              </w:rPr>
              <w:t>Âge du bénéficiaire du repas (en mois ou en années, selon le cas)</w:t>
            </w:r>
          </w:p>
        </w:tc>
        <w:tc>
          <w:tcPr>
            <w:tcW w:w="5010" w:type="dxa"/>
            <w:shd w:val="clear" w:color="auto" w:fill="auto"/>
            <w:tcMar>
              <w:top w:w="100" w:type="dxa"/>
              <w:left w:w="100" w:type="dxa"/>
              <w:bottom w:w="100" w:type="dxa"/>
              <w:right w:w="100" w:type="dxa"/>
            </w:tcMar>
          </w:tcPr>
          <w:p w14:paraId="5E310F8E" w14:textId="77777777" w:rsidR="000744B3" w:rsidRPr="002C065E" w:rsidRDefault="000744B3">
            <w:pPr>
              <w:widowControl w:val="0"/>
              <w:rPr>
                <w:rFonts w:ascii="Gill Sans MT" w:hAnsi="Gill Sans MT"/>
                <w:b/>
                <w:color w:val="6C6463" w:themeColor="accent4"/>
                <w:lang w:val="fr-FR"/>
              </w:rPr>
            </w:pPr>
          </w:p>
        </w:tc>
      </w:tr>
      <w:tr w:rsidR="00296A11" w:rsidRPr="00195811" w14:paraId="506D5B2B" w14:textId="77777777" w:rsidTr="00FD3EA1">
        <w:trPr>
          <w:trHeight w:val="500"/>
        </w:trPr>
        <w:tc>
          <w:tcPr>
            <w:tcW w:w="9360" w:type="dxa"/>
            <w:gridSpan w:val="2"/>
            <w:shd w:val="clear" w:color="auto" w:fill="auto"/>
            <w:tcMar>
              <w:top w:w="100" w:type="dxa"/>
              <w:left w:w="100" w:type="dxa"/>
              <w:bottom w:w="100" w:type="dxa"/>
              <w:right w:w="100" w:type="dxa"/>
            </w:tcMar>
          </w:tcPr>
          <w:p w14:paraId="66347D6E" w14:textId="0857E453" w:rsidR="000744B3" w:rsidRPr="002C065E" w:rsidRDefault="0034045F">
            <w:pPr>
              <w:widowControl w:val="0"/>
              <w:ind w:right="40"/>
              <w:rPr>
                <w:rFonts w:ascii="Gill Sans MT" w:hAnsi="Gill Sans MT"/>
                <w:color w:val="6C6463" w:themeColor="accent4"/>
                <w:lang w:val="fr-FR"/>
              </w:rPr>
            </w:pPr>
            <w:r w:rsidRPr="002C065E">
              <w:rPr>
                <w:rFonts w:ascii="Gill Sans MT" w:hAnsi="Gill Sans MT"/>
                <w:color w:val="6C6463" w:themeColor="accent4"/>
                <w:lang w:val="fr-FR"/>
              </w:rPr>
              <w:t>Montrez les cartes des aliments des groupes alimentaires. Posez les questions suivantes pour chaque groupe d</w:t>
            </w:r>
            <w:r w:rsidR="00A95B9B" w:rsidRPr="002C065E">
              <w:rPr>
                <w:rFonts w:ascii="Gill Sans MT" w:hAnsi="Gill Sans MT"/>
                <w:color w:val="6C6463" w:themeColor="accent4"/>
                <w:lang w:val="fr-FR"/>
              </w:rPr>
              <w:t>’</w:t>
            </w:r>
            <w:r w:rsidRPr="002C065E">
              <w:rPr>
                <w:rFonts w:ascii="Gill Sans MT" w:hAnsi="Gill Sans MT"/>
                <w:color w:val="6C6463" w:themeColor="accent4"/>
                <w:lang w:val="fr-FR"/>
              </w:rPr>
              <w:t>aliments.</w:t>
            </w:r>
          </w:p>
          <w:p w14:paraId="06BCD1C3" w14:textId="77777777" w:rsidR="000744B3" w:rsidRPr="002C065E" w:rsidRDefault="0034045F">
            <w:pPr>
              <w:widowControl w:val="0"/>
              <w:ind w:right="40"/>
              <w:rPr>
                <w:rFonts w:ascii="Gill Sans MT" w:hAnsi="Gill Sans MT"/>
                <w:color w:val="6C6463" w:themeColor="accent4"/>
                <w:lang w:val="fr-FR"/>
              </w:rPr>
            </w:pPr>
            <w:r w:rsidRPr="002C065E">
              <w:rPr>
                <w:rFonts w:ascii="Gill Sans MT" w:hAnsi="Gill Sans MT"/>
                <w:color w:val="6C6463" w:themeColor="accent4"/>
                <w:lang w:val="fr-FR"/>
              </w:rPr>
              <w:t>Pour [insérer le groupe alimentaire], montrez les cartes que vous êtes le plus susceptible de donner à votre enfant. Pourquoi ?</w:t>
            </w:r>
          </w:p>
          <w:p w14:paraId="14C7CF6E" w14:textId="77777777" w:rsidR="000744B3" w:rsidRPr="002C065E" w:rsidRDefault="0034045F">
            <w:pPr>
              <w:widowControl w:val="0"/>
              <w:ind w:right="40"/>
              <w:rPr>
                <w:rFonts w:ascii="Gill Sans MT" w:hAnsi="Gill Sans MT"/>
                <w:color w:val="6C6463" w:themeColor="accent4"/>
                <w:lang w:val="fr-FR"/>
              </w:rPr>
            </w:pPr>
            <w:r w:rsidRPr="002C065E">
              <w:rPr>
                <w:rFonts w:ascii="Gill Sans MT" w:hAnsi="Gill Sans MT"/>
                <w:color w:val="6C6463" w:themeColor="accent4"/>
                <w:lang w:val="fr-FR"/>
              </w:rPr>
              <w:t>Pour [insérer le groupe alimentaire], montrez les cartes que vous êtes le moins susceptible de donner à votre enfant. Pourquoi ?</w:t>
            </w:r>
          </w:p>
        </w:tc>
      </w:tr>
      <w:tr w:rsidR="00296A11" w:rsidRPr="00195811" w14:paraId="15FC5717" w14:textId="77777777" w:rsidTr="00FD3EA1">
        <w:trPr>
          <w:trHeight w:val="500"/>
        </w:trPr>
        <w:tc>
          <w:tcPr>
            <w:tcW w:w="9360" w:type="dxa"/>
            <w:gridSpan w:val="2"/>
            <w:shd w:val="clear" w:color="auto" w:fill="auto"/>
            <w:tcMar>
              <w:top w:w="100" w:type="dxa"/>
              <w:left w:w="100" w:type="dxa"/>
              <w:bottom w:w="100" w:type="dxa"/>
              <w:right w:w="100" w:type="dxa"/>
            </w:tcMar>
          </w:tcPr>
          <w:p w14:paraId="0E4F60E8" w14:textId="1464898B" w:rsidR="000744B3" w:rsidRPr="002C065E" w:rsidRDefault="0034045F">
            <w:pPr>
              <w:widowControl w:val="0"/>
              <w:rPr>
                <w:rFonts w:ascii="Gill Sans MT" w:hAnsi="Gill Sans MT"/>
                <w:color w:val="6C6463" w:themeColor="accent4"/>
                <w:lang w:val="fr-FR"/>
              </w:rPr>
            </w:pPr>
            <w:r w:rsidRPr="002C065E">
              <w:rPr>
                <w:rFonts w:ascii="Gill Sans MT" w:hAnsi="Gill Sans MT"/>
                <w:color w:val="6C6463" w:themeColor="accent4"/>
                <w:lang w:val="fr-FR"/>
              </w:rPr>
              <w:t>Demandez aux personnes qui s</w:t>
            </w:r>
            <w:r w:rsidR="00A95B9B" w:rsidRPr="002C065E">
              <w:rPr>
                <w:rFonts w:ascii="Gill Sans MT" w:hAnsi="Gill Sans MT"/>
                <w:color w:val="6C6463" w:themeColor="accent4"/>
                <w:lang w:val="fr-FR"/>
              </w:rPr>
              <w:t>’</w:t>
            </w:r>
            <w:r w:rsidRPr="002C065E">
              <w:rPr>
                <w:rFonts w:ascii="Gill Sans MT" w:hAnsi="Gill Sans MT"/>
                <w:color w:val="6C6463" w:themeColor="accent4"/>
                <w:lang w:val="fr-FR"/>
              </w:rPr>
              <w:t>occupent d</w:t>
            </w:r>
            <w:r w:rsidR="00A95B9B" w:rsidRPr="002C065E">
              <w:rPr>
                <w:rFonts w:ascii="Gill Sans MT" w:hAnsi="Gill Sans MT"/>
                <w:color w:val="6C6463" w:themeColor="accent4"/>
                <w:lang w:val="fr-FR"/>
              </w:rPr>
              <w:t>’</w:t>
            </w:r>
            <w:r w:rsidRPr="002C065E">
              <w:rPr>
                <w:rFonts w:ascii="Gill Sans MT" w:hAnsi="Gill Sans MT"/>
                <w:color w:val="6C6463" w:themeColor="accent4"/>
                <w:lang w:val="fr-FR"/>
              </w:rPr>
              <w:t>enfants de :</w:t>
            </w:r>
          </w:p>
          <w:p w14:paraId="1645676B" w14:textId="77777777" w:rsidR="000744B3" w:rsidRPr="002C065E" w:rsidRDefault="0034045F" w:rsidP="006C6E4D">
            <w:pPr>
              <w:numPr>
                <w:ilvl w:val="0"/>
                <w:numId w:val="21"/>
              </w:numPr>
              <w:rPr>
                <w:rFonts w:ascii="Gill Sans MT" w:hAnsi="Gill Sans MT"/>
                <w:color w:val="6C6463" w:themeColor="accent4"/>
                <w:lang w:val="fr-FR"/>
              </w:rPr>
            </w:pPr>
            <w:r w:rsidRPr="002C065E">
              <w:rPr>
                <w:rFonts w:ascii="Gill Sans MT" w:hAnsi="Gill Sans MT"/>
                <w:color w:val="6C6463" w:themeColor="accent4"/>
                <w:lang w:val="fr-FR"/>
              </w:rPr>
              <w:t>Classez les cartes de la plus chère à la moins chère.</w:t>
            </w:r>
          </w:p>
          <w:p w14:paraId="7F9D441E" w14:textId="67A92E26" w:rsidR="000744B3" w:rsidRPr="002C065E" w:rsidRDefault="0034045F" w:rsidP="006C6E4D">
            <w:pPr>
              <w:numPr>
                <w:ilvl w:val="0"/>
                <w:numId w:val="21"/>
              </w:numPr>
              <w:rPr>
                <w:rFonts w:ascii="Gill Sans MT" w:hAnsi="Gill Sans MT"/>
                <w:color w:val="6C6463" w:themeColor="accent4"/>
                <w:lang w:val="fr-FR"/>
              </w:rPr>
            </w:pPr>
            <w:r w:rsidRPr="002C065E">
              <w:rPr>
                <w:rFonts w:ascii="Gill Sans MT" w:hAnsi="Gill Sans MT"/>
                <w:color w:val="6C6463" w:themeColor="accent4"/>
                <w:lang w:val="fr-FR"/>
              </w:rPr>
              <w:t>Classez les cartes en fonction de leur disponibilité tout au long de l</w:t>
            </w:r>
            <w:r w:rsidR="00A95B9B" w:rsidRPr="002C065E">
              <w:rPr>
                <w:rFonts w:ascii="Gill Sans MT" w:hAnsi="Gill Sans MT"/>
                <w:color w:val="6C6463" w:themeColor="accent4"/>
                <w:lang w:val="fr-FR"/>
              </w:rPr>
              <w:t>’</w:t>
            </w:r>
            <w:r w:rsidRPr="002C065E">
              <w:rPr>
                <w:rFonts w:ascii="Gill Sans MT" w:hAnsi="Gill Sans MT"/>
                <w:color w:val="6C6463" w:themeColor="accent4"/>
                <w:lang w:val="fr-FR"/>
              </w:rPr>
              <w:t>année ou de leur rareté.</w:t>
            </w:r>
          </w:p>
          <w:p w14:paraId="4F4B2158" w14:textId="77777777" w:rsidR="000744B3" w:rsidRPr="002C065E" w:rsidRDefault="0034045F" w:rsidP="006C6E4D">
            <w:pPr>
              <w:numPr>
                <w:ilvl w:val="0"/>
                <w:numId w:val="21"/>
              </w:numPr>
              <w:rPr>
                <w:rFonts w:ascii="Gill Sans MT" w:hAnsi="Gill Sans MT"/>
                <w:color w:val="6C6463" w:themeColor="accent4"/>
                <w:lang w:val="fr-FR"/>
              </w:rPr>
            </w:pPr>
            <w:r w:rsidRPr="002C065E">
              <w:rPr>
                <w:rFonts w:ascii="Gill Sans MT" w:hAnsi="Gill Sans MT"/>
                <w:color w:val="6C6463" w:themeColor="accent4"/>
                <w:lang w:val="fr-FR"/>
              </w:rPr>
              <w:t>Classez les cartes en fonction de ce qui est le plus facile ou le plus difficile à acheter sur le marché.</w:t>
            </w:r>
          </w:p>
          <w:p w14:paraId="104AFCEC" w14:textId="77777777" w:rsidR="000744B3" w:rsidRPr="002C065E" w:rsidRDefault="0034045F" w:rsidP="006C6E4D">
            <w:pPr>
              <w:numPr>
                <w:ilvl w:val="0"/>
                <w:numId w:val="21"/>
              </w:numPr>
              <w:rPr>
                <w:rFonts w:ascii="Gill Sans MT" w:hAnsi="Gill Sans MT"/>
                <w:color w:val="6C6463" w:themeColor="accent4"/>
                <w:lang w:val="fr-FR"/>
              </w:rPr>
            </w:pPr>
            <w:r w:rsidRPr="002C065E">
              <w:rPr>
                <w:rFonts w:ascii="Gill Sans MT" w:hAnsi="Gill Sans MT"/>
                <w:color w:val="6C6463" w:themeColor="accent4"/>
                <w:lang w:val="fr-FR"/>
              </w:rPr>
              <w:t>Classez les cartes en fonction de ce qui est le plus facile ou le plus difficile à cultiver ou à élever à la maison.</w:t>
            </w:r>
          </w:p>
          <w:p w14:paraId="27D595F2" w14:textId="77777777" w:rsidR="000744B3" w:rsidRPr="002C065E" w:rsidRDefault="0034045F" w:rsidP="006C6E4D">
            <w:pPr>
              <w:numPr>
                <w:ilvl w:val="0"/>
                <w:numId w:val="21"/>
              </w:numPr>
              <w:rPr>
                <w:rFonts w:ascii="Gill Sans MT" w:hAnsi="Gill Sans MT"/>
                <w:color w:val="6C6463" w:themeColor="accent4"/>
                <w:lang w:val="fr-FR"/>
              </w:rPr>
            </w:pPr>
            <w:r w:rsidRPr="002C065E">
              <w:rPr>
                <w:rFonts w:ascii="Gill Sans MT" w:hAnsi="Gill Sans MT"/>
                <w:color w:val="6C6463" w:themeColor="accent4"/>
                <w:lang w:val="fr-FR"/>
              </w:rPr>
              <w:t>Classer les cartes en fonction de ce qui est le plus facile à collecter dans la communauté.</w:t>
            </w:r>
          </w:p>
          <w:p w14:paraId="47E61ED5" w14:textId="77777777" w:rsidR="000744B3" w:rsidRPr="002C065E" w:rsidRDefault="0034045F" w:rsidP="006C6E4D">
            <w:pPr>
              <w:numPr>
                <w:ilvl w:val="0"/>
                <w:numId w:val="21"/>
              </w:numPr>
              <w:rPr>
                <w:rFonts w:ascii="Gill Sans MT" w:hAnsi="Gill Sans MT"/>
                <w:color w:val="6C6463" w:themeColor="accent4"/>
                <w:lang w:val="fr-FR"/>
              </w:rPr>
            </w:pPr>
            <w:r w:rsidRPr="002C065E">
              <w:rPr>
                <w:rFonts w:ascii="Gill Sans MT" w:hAnsi="Gill Sans MT"/>
                <w:color w:val="6C6463" w:themeColor="accent4"/>
                <w:lang w:val="fr-FR"/>
              </w:rPr>
              <w:t>Quels sont les aliments qui peuvent être conservés ?</w:t>
            </w:r>
          </w:p>
          <w:p w14:paraId="6239BAE0" w14:textId="77777777" w:rsidR="000744B3" w:rsidRPr="002C065E" w:rsidRDefault="0034045F" w:rsidP="006C6E4D">
            <w:pPr>
              <w:numPr>
                <w:ilvl w:val="0"/>
                <w:numId w:val="21"/>
              </w:numPr>
              <w:rPr>
                <w:rFonts w:ascii="Gill Sans MT" w:hAnsi="Gill Sans MT"/>
                <w:color w:val="6C6463" w:themeColor="accent4"/>
                <w:lang w:val="fr-FR"/>
              </w:rPr>
            </w:pPr>
            <w:r w:rsidRPr="002C065E">
              <w:rPr>
                <w:rFonts w:ascii="Gill Sans MT" w:hAnsi="Gill Sans MT"/>
                <w:color w:val="6C6463" w:themeColor="accent4"/>
                <w:lang w:val="fr-FR"/>
              </w:rPr>
              <w:t>Quels sont les aliments associés à des tabous ?</w:t>
            </w:r>
          </w:p>
          <w:p w14:paraId="5BC319FC" w14:textId="77777777" w:rsidR="000744B3" w:rsidRPr="002C065E" w:rsidRDefault="0034045F" w:rsidP="006C6E4D">
            <w:pPr>
              <w:numPr>
                <w:ilvl w:val="0"/>
                <w:numId w:val="21"/>
              </w:numPr>
              <w:rPr>
                <w:rFonts w:ascii="Gill Sans MT" w:hAnsi="Gill Sans MT"/>
                <w:color w:val="6C6463" w:themeColor="accent4"/>
                <w:lang w:val="fr-FR"/>
              </w:rPr>
            </w:pPr>
            <w:r w:rsidRPr="002C065E">
              <w:rPr>
                <w:rFonts w:ascii="Gill Sans MT" w:hAnsi="Gill Sans MT"/>
                <w:color w:val="6C6463" w:themeColor="accent4"/>
                <w:lang w:val="fr-FR"/>
              </w:rPr>
              <w:t>Parmi ces aliments, lesquels pourriez-vous donner à votre enfant tous les jours ? Combien ?</w:t>
            </w:r>
          </w:p>
          <w:p w14:paraId="66C8C6FD" w14:textId="77777777" w:rsidR="000744B3" w:rsidRPr="002C065E" w:rsidRDefault="0034045F" w:rsidP="006C6E4D">
            <w:pPr>
              <w:numPr>
                <w:ilvl w:val="0"/>
                <w:numId w:val="21"/>
              </w:numPr>
              <w:rPr>
                <w:rFonts w:ascii="Gill Sans MT" w:hAnsi="Gill Sans MT"/>
                <w:color w:val="6C6463" w:themeColor="accent4"/>
                <w:lang w:val="fr-FR"/>
              </w:rPr>
            </w:pPr>
            <w:r w:rsidRPr="002C065E">
              <w:rPr>
                <w:rFonts w:ascii="Gill Sans MT" w:hAnsi="Gill Sans MT"/>
                <w:color w:val="6C6463" w:themeColor="accent4"/>
                <w:lang w:val="fr-FR"/>
              </w:rPr>
              <w:t>Parmi ces aliments, lesquels pourriez-vous donner à votre enfant plusieurs fois par semaine ? Combien ?</w:t>
            </w:r>
          </w:p>
          <w:p w14:paraId="3F86CE13" w14:textId="77777777" w:rsidR="000744B3" w:rsidRPr="002C065E" w:rsidRDefault="0034045F" w:rsidP="006C6E4D">
            <w:pPr>
              <w:numPr>
                <w:ilvl w:val="0"/>
                <w:numId w:val="21"/>
              </w:numPr>
              <w:rPr>
                <w:rFonts w:ascii="Gill Sans MT" w:hAnsi="Gill Sans MT"/>
                <w:color w:val="6C6463" w:themeColor="accent4"/>
                <w:lang w:val="fr-FR"/>
              </w:rPr>
            </w:pPr>
            <w:r w:rsidRPr="002C065E">
              <w:rPr>
                <w:rFonts w:ascii="Gill Sans MT" w:hAnsi="Gill Sans MT"/>
                <w:color w:val="6C6463" w:themeColor="accent4"/>
                <w:lang w:val="fr-FR"/>
              </w:rPr>
              <w:t>Parmi ces aliments, lesquels pourriez-vous donner à votre enfant une seule fois par semaine ? Combien ?</w:t>
            </w:r>
          </w:p>
          <w:p w14:paraId="319C738A" w14:textId="77777777" w:rsidR="000744B3" w:rsidRPr="002C065E" w:rsidRDefault="0034045F" w:rsidP="006C6E4D">
            <w:pPr>
              <w:numPr>
                <w:ilvl w:val="0"/>
                <w:numId w:val="21"/>
              </w:numPr>
              <w:rPr>
                <w:rFonts w:ascii="Gill Sans MT" w:hAnsi="Gill Sans MT"/>
                <w:color w:val="6C6463" w:themeColor="accent4"/>
                <w:lang w:val="fr-FR"/>
              </w:rPr>
            </w:pPr>
            <w:r w:rsidRPr="002C065E">
              <w:rPr>
                <w:rFonts w:ascii="Gill Sans MT" w:hAnsi="Gill Sans MT"/>
                <w:color w:val="6C6463" w:themeColor="accent4"/>
                <w:lang w:val="fr-FR"/>
              </w:rPr>
              <w:t>Parmi ces aliments, quels sont ceux que vous pouvez rarement donner à votre enfant ? Combien ?</w:t>
            </w:r>
          </w:p>
          <w:p w14:paraId="5A09374B" w14:textId="77777777" w:rsidR="000744B3" w:rsidRPr="002C065E" w:rsidRDefault="0034045F" w:rsidP="006C6E4D">
            <w:pPr>
              <w:numPr>
                <w:ilvl w:val="0"/>
                <w:numId w:val="21"/>
              </w:numPr>
              <w:rPr>
                <w:rFonts w:ascii="Gill Sans MT" w:hAnsi="Gill Sans MT"/>
                <w:color w:val="6C6463" w:themeColor="accent4"/>
                <w:lang w:val="fr-FR"/>
              </w:rPr>
            </w:pPr>
            <w:r w:rsidRPr="002C065E">
              <w:rPr>
                <w:rFonts w:ascii="Gill Sans MT" w:hAnsi="Gill Sans MT"/>
                <w:color w:val="6C6463" w:themeColor="accent4"/>
                <w:lang w:val="fr-FR"/>
              </w:rPr>
              <w:t>Parmi ces aliments, lesquels pourriez-vous donner à votre enfant en guise de goûter ?</w:t>
            </w:r>
          </w:p>
          <w:p w14:paraId="2E9B20FF" w14:textId="4F185F8F" w:rsidR="000744B3" w:rsidRPr="002C065E" w:rsidRDefault="0034045F" w:rsidP="006C6E4D">
            <w:pPr>
              <w:numPr>
                <w:ilvl w:val="0"/>
                <w:numId w:val="21"/>
              </w:numPr>
              <w:rPr>
                <w:rFonts w:ascii="Gill Sans MT" w:hAnsi="Gill Sans MT"/>
                <w:color w:val="6C6463" w:themeColor="accent4"/>
                <w:lang w:val="fr-FR"/>
              </w:rPr>
            </w:pPr>
            <w:r w:rsidRPr="002C065E">
              <w:rPr>
                <w:rFonts w:ascii="Gill Sans MT" w:hAnsi="Gill Sans MT"/>
                <w:color w:val="6C6463" w:themeColor="accent4"/>
                <w:lang w:val="fr-FR"/>
              </w:rPr>
              <w:t>Parmi ces aliments, lesquels seriez-vous prêt à ajouter une petite portion dans l</w:t>
            </w:r>
            <w:r w:rsidR="00A95B9B" w:rsidRPr="002C065E">
              <w:rPr>
                <w:rFonts w:ascii="Gill Sans MT" w:hAnsi="Gill Sans MT"/>
                <w:color w:val="6C6463" w:themeColor="accent4"/>
                <w:lang w:val="fr-FR"/>
              </w:rPr>
              <w:t>’</w:t>
            </w:r>
            <w:r w:rsidRPr="002C065E">
              <w:rPr>
                <w:rFonts w:ascii="Gill Sans MT" w:hAnsi="Gill Sans MT"/>
                <w:color w:val="6C6463" w:themeColor="accent4"/>
                <w:lang w:val="fr-FR"/>
              </w:rPr>
              <w:t>assiette ou le bol de votre enfant après lui avoir servi la nourriture à la louche ?</w:t>
            </w:r>
          </w:p>
          <w:p w14:paraId="104DADEE" w14:textId="77777777" w:rsidR="000744B3" w:rsidRPr="002C065E" w:rsidRDefault="0034045F" w:rsidP="006C6E4D">
            <w:pPr>
              <w:numPr>
                <w:ilvl w:val="0"/>
                <w:numId w:val="21"/>
              </w:numPr>
              <w:rPr>
                <w:rFonts w:ascii="Gill Sans MT" w:hAnsi="Gill Sans MT"/>
                <w:color w:val="6C6463" w:themeColor="accent4"/>
                <w:lang w:val="fr-FR"/>
              </w:rPr>
            </w:pPr>
            <w:r w:rsidRPr="002C065E">
              <w:rPr>
                <w:rFonts w:ascii="Gill Sans MT" w:hAnsi="Gill Sans MT"/>
                <w:color w:val="6C6463" w:themeColor="accent4"/>
                <w:lang w:val="fr-FR"/>
              </w:rPr>
              <w:t>Lesquels de ces aliments sont préférés par les garçons ? Par les filles ?</w:t>
            </w:r>
          </w:p>
          <w:p w14:paraId="0F164E64" w14:textId="77777777" w:rsidR="000744B3" w:rsidRPr="002C065E" w:rsidRDefault="0034045F" w:rsidP="006C6E4D">
            <w:pPr>
              <w:numPr>
                <w:ilvl w:val="0"/>
                <w:numId w:val="21"/>
              </w:numPr>
              <w:rPr>
                <w:rFonts w:ascii="Gill Sans MT" w:hAnsi="Gill Sans MT"/>
                <w:color w:val="6C6463" w:themeColor="accent4"/>
                <w:lang w:val="fr-FR"/>
              </w:rPr>
            </w:pPr>
            <w:r w:rsidRPr="002C065E">
              <w:rPr>
                <w:rFonts w:ascii="Gill Sans MT" w:hAnsi="Gill Sans MT"/>
                <w:color w:val="6C6463" w:themeColor="accent4"/>
                <w:lang w:val="fr-FR"/>
              </w:rPr>
              <w:t>Qui, au sein du ménage, décide des aliments préparés pour votre enfant et de la fréquence à laquelle il est nourri ?</w:t>
            </w:r>
          </w:p>
          <w:p w14:paraId="65CA1E61" w14:textId="09205A05" w:rsidR="000744B3" w:rsidRPr="002C065E" w:rsidRDefault="0034045F" w:rsidP="006C6E4D">
            <w:pPr>
              <w:numPr>
                <w:ilvl w:val="0"/>
                <w:numId w:val="21"/>
              </w:numPr>
              <w:rPr>
                <w:rFonts w:ascii="Gill Sans MT" w:hAnsi="Gill Sans MT"/>
                <w:color w:val="6C6463" w:themeColor="accent4"/>
                <w:lang w:val="fr-FR"/>
              </w:rPr>
            </w:pPr>
            <w:r w:rsidRPr="002C065E">
              <w:rPr>
                <w:rFonts w:ascii="Gill Sans MT" w:hAnsi="Gill Sans MT"/>
                <w:color w:val="6C6463" w:themeColor="accent4"/>
                <w:lang w:val="fr-FR"/>
              </w:rPr>
              <w:t>Qui, au sein du ménage, décide de la quantité de nourriture à servir à votre enfant ? Et l</w:t>
            </w:r>
            <w:r w:rsidR="00A95B9B" w:rsidRPr="002C065E">
              <w:rPr>
                <w:rFonts w:ascii="Gill Sans MT" w:hAnsi="Gill Sans MT"/>
                <w:color w:val="6C6463" w:themeColor="accent4"/>
                <w:lang w:val="fr-FR"/>
              </w:rPr>
              <w:t>’</w:t>
            </w:r>
            <w:r w:rsidRPr="002C065E">
              <w:rPr>
                <w:rFonts w:ascii="Gill Sans MT" w:hAnsi="Gill Sans MT"/>
                <w:color w:val="6C6463" w:themeColor="accent4"/>
                <w:lang w:val="fr-FR"/>
              </w:rPr>
              <w:t>ordre dans lequel les enfants sont servis ?</w:t>
            </w:r>
          </w:p>
        </w:tc>
      </w:tr>
    </w:tbl>
    <w:p w14:paraId="0CA5DDC2" w14:textId="221BF1F4" w:rsidR="000744B3" w:rsidRPr="00195811" w:rsidRDefault="0034045F" w:rsidP="00104A7B">
      <w:pPr>
        <w:pStyle w:val="AN-Head2"/>
        <w:rPr>
          <w:lang w:val="fr-FR"/>
        </w:rPr>
      </w:pPr>
      <w:bookmarkStart w:id="147" w:name="_Toc158718913"/>
      <w:bookmarkStart w:id="148" w:name="_Toc158761495"/>
      <w:r w:rsidRPr="00195811">
        <w:rPr>
          <w:lang w:val="fr-FR"/>
        </w:rPr>
        <w:t>Résumé de l</w:t>
      </w:r>
      <w:r w:rsidR="00A95B9B">
        <w:rPr>
          <w:lang w:val="fr-FR"/>
        </w:rPr>
        <w:t>’</w:t>
      </w:r>
      <w:r w:rsidRPr="00195811">
        <w:rPr>
          <w:lang w:val="fr-FR"/>
        </w:rPr>
        <w:t>exercice de tri des piles</w:t>
      </w:r>
      <w:bookmarkEnd w:id="147"/>
      <w:bookmarkEnd w:id="148"/>
    </w:p>
    <w:tbl>
      <w:tblPr>
        <w:tblStyle w:val="2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5"/>
        <w:gridCol w:w="4675"/>
      </w:tblGrid>
      <w:tr w:rsidR="00296A11" w:rsidRPr="00195811" w14:paraId="78B05606" w14:textId="77777777" w:rsidTr="003521AD">
        <w:tc>
          <w:tcPr>
            <w:tcW w:w="4675" w:type="dxa"/>
            <w:shd w:val="clear" w:color="auto" w:fill="BA0C2F"/>
          </w:tcPr>
          <w:p w14:paraId="52390B21" w14:textId="77777777" w:rsidR="000744B3" w:rsidRPr="00195811" w:rsidRDefault="0034045F">
            <w:pPr>
              <w:rPr>
                <w:rFonts w:ascii="Gill Sans MT" w:hAnsi="Gill Sans MT"/>
                <w:b/>
                <w:color w:val="FFFFFF"/>
                <w:sz w:val="20"/>
                <w:szCs w:val="20"/>
                <w:lang w:val="fr-FR"/>
              </w:rPr>
            </w:pPr>
            <w:r w:rsidRPr="00195811">
              <w:rPr>
                <w:rFonts w:ascii="Gill Sans MT" w:hAnsi="Gill Sans MT"/>
                <w:b/>
                <w:color w:val="FFFFFF"/>
                <w:sz w:val="20"/>
                <w:szCs w:val="20"/>
                <w:lang w:val="fr-FR"/>
              </w:rPr>
              <w:t>Question</w:t>
            </w:r>
          </w:p>
        </w:tc>
        <w:tc>
          <w:tcPr>
            <w:tcW w:w="4675" w:type="dxa"/>
            <w:shd w:val="clear" w:color="auto" w:fill="BA0C2F"/>
          </w:tcPr>
          <w:p w14:paraId="716CDEE8" w14:textId="77777777" w:rsidR="000744B3" w:rsidRPr="00195811" w:rsidRDefault="0034045F">
            <w:pPr>
              <w:rPr>
                <w:rFonts w:ascii="Gill Sans MT" w:hAnsi="Gill Sans MT"/>
                <w:b/>
                <w:color w:val="FFFFFF"/>
                <w:sz w:val="20"/>
                <w:szCs w:val="20"/>
                <w:lang w:val="fr-FR"/>
              </w:rPr>
            </w:pPr>
            <w:r w:rsidRPr="00195811">
              <w:rPr>
                <w:rFonts w:ascii="Gill Sans MT" w:hAnsi="Gill Sans MT"/>
                <w:b/>
                <w:color w:val="FFFFFF"/>
                <w:sz w:val="20"/>
                <w:szCs w:val="20"/>
                <w:lang w:val="fr-FR"/>
              </w:rPr>
              <w:t>Réponse</w:t>
            </w:r>
          </w:p>
        </w:tc>
      </w:tr>
      <w:tr w:rsidR="00296A11" w:rsidRPr="000C781B" w14:paraId="71325C51" w14:textId="77777777" w:rsidTr="003521AD">
        <w:tc>
          <w:tcPr>
            <w:tcW w:w="4675" w:type="dxa"/>
            <w:shd w:val="clear" w:color="auto" w:fill="CFCDC9" w:themeFill="background2"/>
          </w:tcPr>
          <w:p w14:paraId="1FE12C2D" w14:textId="062563F8" w:rsidR="000744B3" w:rsidRPr="000C781B" w:rsidRDefault="0034045F" w:rsidP="002C065E">
            <w:pPr>
              <w:pStyle w:val="AN-Tabletext"/>
              <w:rPr>
                <w:color w:val="auto"/>
                <w:lang w:val="fr-FR"/>
              </w:rPr>
            </w:pPr>
            <w:r w:rsidRPr="000C781B">
              <w:rPr>
                <w:color w:val="auto"/>
                <w:lang w:val="fr-FR"/>
              </w:rPr>
              <w:t>Principaux problèmes de nutrition et d</w:t>
            </w:r>
            <w:r w:rsidR="00A95B9B" w:rsidRPr="000C781B">
              <w:rPr>
                <w:color w:val="auto"/>
                <w:lang w:val="fr-FR"/>
              </w:rPr>
              <w:t>’</w:t>
            </w:r>
            <w:r w:rsidRPr="000C781B">
              <w:rPr>
                <w:color w:val="auto"/>
                <w:lang w:val="fr-FR"/>
              </w:rPr>
              <w:t>alimentation des nourrissons et des enfants</w:t>
            </w:r>
          </w:p>
        </w:tc>
        <w:tc>
          <w:tcPr>
            <w:tcW w:w="4675" w:type="dxa"/>
            <w:shd w:val="clear" w:color="auto" w:fill="CFCDC9" w:themeFill="background2"/>
          </w:tcPr>
          <w:p w14:paraId="1C6887E7" w14:textId="77777777" w:rsidR="000744B3" w:rsidRPr="000C781B" w:rsidRDefault="000744B3">
            <w:pPr>
              <w:rPr>
                <w:rFonts w:ascii="Gill Sans MT" w:hAnsi="Gill Sans MT"/>
                <w:color w:val="auto"/>
                <w:sz w:val="20"/>
                <w:szCs w:val="20"/>
                <w:lang w:val="fr-FR"/>
              </w:rPr>
            </w:pPr>
          </w:p>
        </w:tc>
      </w:tr>
      <w:tr w:rsidR="00296A11" w:rsidRPr="000C781B" w14:paraId="444D813E" w14:textId="77777777" w:rsidTr="003521AD">
        <w:tc>
          <w:tcPr>
            <w:tcW w:w="4675" w:type="dxa"/>
            <w:shd w:val="clear" w:color="auto" w:fill="CFCDC9" w:themeFill="background2"/>
          </w:tcPr>
          <w:p w14:paraId="340C807E" w14:textId="77777777" w:rsidR="000744B3" w:rsidRPr="000C781B" w:rsidRDefault="0034045F" w:rsidP="002C065E">
            <w:pPr>
              <w:pStyle w:val="AN-Tabletext"/>
              <w:rPr>
                <w:color w:val="auto"/>
                <w:lang w:val="fr-FR"/>
              </w:rPr>
            </w:pPr>
            <w:r w:rsidRPr="000C781B">
              <w:rPr>
                <w:color w:val="auto"/>
                <w:lang w:val="fr-FR"/>
              </w:rPr>
              <w:t>Groupes alimentaires les plus susceptibles de nourrir votre enfant</w:t>
            </w:r>
          </w:p>
        </w:tc>
        <w:tc>
          <w:tcPr>
            <w:tcW w:w="4675" w:type="dxa"/>
            <w:shd w:val="clear" w:color="auto" w:fill="CFCDC9" w:themeFill="background2"/>
          </w:tcPr>
          <w:p w14:paraId="5EAA3F5B" w14:textId="77777777" w:rsidR="000744B3" w:rsidRPr="000C781B" w:rsidRDefault="000744B3">
            <w:pPr>
              <w:rPr>
                <w:rFonts w:ascii="Gill Sans MT" w:hAnsi="Gill Sans MT"/>
                <w:color w:val="auto"/>
                <w:sz w:val="20"/>
                <w:szCs w:val="20"/>
                <w:lang w:val="fr-FR"/>
              </w:rPr>
            </w:pPr>
          </w:p>
        </w:tc>
      </w:tr>
      <w:tr w:rsidR="00296A11" w:rsidRPr="000C781B" w14:paraId="2CD5357A" w14:textId="77777777" w:rsidTr="003521AD">
        <w:tc>
          <w:tcPr>
            <w:tcW w:w="4675" w:type="dxa"/>
            <w:shd w:val="clear" w:color="auto" w:fill="CFCDC9" w:themeFill="background2"/>
          </w:tcPr>
          <w:p w14:paraId="6C63F2AD" w14:textId="77777777" w:rsidR="000744B3" w:rsidRPr="000C781B" w:rsidRDefault="0034045F" w:rsidP="002C065E">
            <w:pPr>
              <w:pStyle w:val="AN-Tabletext"/>
              <w:rPr>
                <w:color w:val="auto"/>
                <w:lang w:val="fr-FR"/>
              </w:rPr>
            </w:pPr>
            <w:r w:rsidRPr="000C781B">
              <w:rPr>
                <w:color w:val="auto"/>
                <w:lang w:val="fr-FR"/>
              </w:rPr>
              <w:t>Groupes alimentaires les moins susceptibles de nourrir votre enfant</w:t>
            </w:r>
          </w:p>
        </w:tc>
        <w:tc>
          <w:tcPr>
            <w:tcW w:w="4675" w:type="dxa"/>
            <w:shd w:val="clear" w:color="auto" w:fill="CFCDC9" w:themeFill="background2"/>
          </w:tcPr>
          <w:p w14:paraId="5161B7CE" w14:textId="77777777" w:rsidR="000744B3" w:rsidRPr="000C781B" w:rsidRDefault="000744B3">
            <w:pPr>
              <w:rPr>
                <w:rFonts w:ascii="Gill Sans MT" w:hAnsi="Gill Sans MT"/>
                <w:color w:val="auto"/>
                <w:sz w:val="20"/>
                <w:szCs w:val="20"/>
                <w:lang w:val="fr-FR"/>
              </w:rPr>
            </w:pPr>
          </w:p>
        </w:tc>
      </w:tr>
      <w:tr w:rsidR="00296A11" w:rsidRPr="000C781B" w14:paraId="4974EAD8" w14:textId="77777777" w:rsidTr="003521AD">
        <w:tc>
          <w:tcPr>
            <w:tcW w:w="4675" w:type="dxa"/>
            <w:shd w:val="clear" w:color="auto" w:fill="CFCDC9" w:themeFill="background2"/>
          </w:tcPr>
          <w:p w14:paraId="0A71426B" w14:textId="77777777" w:rsidR="000744B3" w:rsidRPr="000C781B" w:rsidRDefault="0034045F" w:rsidP="002C065E">
            <w:pPr>
              <w:pStyle w:val="AN-Tabletext"/>
              <w:rPr>
                <w:color w:val="auto"/>
                <w:lang w:val="fr-FR"/>
              </w:rPr>
            </w:pPr>
            <w:r w:rsidRPr="000C781B">
              <w:rPr>
                <w:color w:val="auto"/>
                <w:lang w:val="fr-FR"/>
              </w:rPr>
              <w:t>Du plus cher au moins cher</w:t>
            </w:r>
          </w:p>
        </w:tc>
        <w:tc>
          <w:tcPr>
            <w:tcW w:w="4675" w:type="dxa"/>
            <w:shd w:val="clear" w:color="auto" w:fill="CFCDC9" w:themeFill="background2"/>
          </w:tcPr>
          <w:p w14:paraId="360DC615" w14:textId="77777777" w:rsidR="000744B3" w:rsidRPr="000C781B" w:rsidRDefault="000744B3">
            <w:pPr>
              <w:rPr>
                <w:rFonts w:ascii="Gill Sans MT" w:hAnsi="Gill Sans MT"/>
                <w:color w:val="auto"/>
                <w:sz w:val="20"/>
                <w:szCs w:val="20"/>
                <w:lang w:val="fr-FR"/>
              </w:rPr>
            </w:pPr>
          </w:p>
        </w:tc>
      </w:tr>
      <w:tr w:rsidR="00296A11" w:rsidRPr="000C781B" w14:paraId="0574A7DA" w14:textId="77777777" w:rsidTr="003521AD">
        <w:tc>
          <w:tcPr>
            <w:tcW w:w="4675" w:type="dxa"/>
            <w:shd w:val="clear" w:color="auto" w:fill="CFCDC9" w:themeFill="background2"/>
          </w:tcPr>
          <w:p w14:paraId="25624ACB" w14:textId="2BE1C956" w:rsidR="000744B3" w:rsidRPr="000C781B" w:rsidRDefault="0034045F" w:rsidP="002C065E">
            <w:pPr>
              <w:pStyle w:val="AN-Tabletext"/>
              <w:rPr>
                <w:color w:val="auto"/>
                <w:lang w:val="fr-FR"/>
              </w:rPr>
            </w:pPr>
            <w:r w:rsidRPr="000C781B">
              <w:rPr>
                <w:color w:val="auto"/>
                <w:lang w:val="fr-FR"/>
              </w:rPr>
              <w:t>Disponible toute l</w:t>
            </w:r>
            <w:r w:rsidR="00A95B9B" w:rsidRPr="000C781B">
              <w:rPr>
                <w:color w:val="auto"/>
                <w:lang w:val="fr-FR"/>
              </w:rPr>
              <w:t>’</w:t>
            </w:r>
            <w:r w:rsidRPr="000C781B">
              <w:rPr>
                <w:color w:val="auto"/>
                <w:lang w:val="fr-FR"/>
              </w:rPr>
              <w:t>année ou rarement</w:t>
            </w:r>
          </w:p>
        </w:tc>
        <w:tc>
          <w:tcPr>
            <w:tcW w:w="4675" w:type="dxa"/>
            <w:shd w:val="clear" w:color="auto" w:fill="CFCDC9" w:themeFill="background2"/>
          </w:tcPr>
          <w:p w14:paraId="46DC1DEB" w14:textId="77777777" w:rsidR="000744B3" w:rsidRPr="000C781B" w:rsidRDefault="000744B3">
            <w:pPr>
              <w:rPr>
                <w:rFonts w:ascii="Gill Sans MT" w:hAnsi="Gill Sans MT"/>
                <w:color w:val="auto"/>
                <w:sz w:val="20"/>
                <w:szCs w:val="20"/>
                <w:lang w:val="fr-FR"/>
              </w:rPr>
            </w:pPr>
          </w:p>
        </w:tc>
      </w:tr>
      <w:tr w:rsidR="00296A11" w:rsidRPr="000C781B" w14:paraId="04B17390" w14:textId="77777777" w:rsidTr="003521AD">
        <w:tc>
          <w:tcPr>
            <w:tcW w:w="4675" w:type="dxa"/>
            <w:shd w:val="clear" w:color="auto" w:fill="CFCDC9" w:themeFill="background2"/>
          </w:tcPr>
          <w:p w14:paraId="675803C0" w14:textId="77777777" w:rsidR="000744B3" w:rsidRPr="000C781B" w:rsidRDefault="0034045F" w:rsidP="002C065E">
            <w:pPr>
              <w:pStyle w:val="AN-Tabletext"/>
              <w:rPr>
                <w:color w:val="auto"/>
                <w:lang w:val="fr-FR"/>
              </w:rPr>
            </w:pPr>
            <w:r w:rsidRPr="000C781B">
              <w:rPr>
                <w:color w:val="auto"/>
                <w:lang w:val="fr-FR"/>
              </w:rPr>
              <w:t xml:space="preserve">Les plus faciles à cultiver/élever à la maison </w:t>
            </w:r>
          </w:p>
        </w:tc>
        <w:tc>
          <w:tcPr>
            <w:tcW w:w="4675" w:type="dxa"/>
            <w:shd w:val="clear" w:color="auto" w:fill="CFCDC9" w:themeFill="background2"/>
          </w:tcPr>
          <w:p w14:paraId="3694C760" w14:textId="77777777" w:rsidR="000744B3" w:rsidRPr="000C781B" w:rsidRDefault="000744B3">
            <w:pPr>
              <w:rPr>
                <w:rFonts w:ascii="Gill Sans MT" w:hAnsi="Gill Sans MT"/>
                <w:color w:val="auto"/>
                <w:sz w:val="20"/>
                <w:szCs w:val="20"/>
                <w:lang w:val="fr-FR"/>
              </w:rPr>
            </w:pPr>
          </w:p>
        </w:tc>
      </w:tr>
      <w:tr w:rsidR="00296A11" w:rsidRPr="000C781B" w14:paraId="185093A2" w14:textId="77777777" w:rsidTr="003521AD">
        <w:tc>
          <w:tcPr>
            <w:tcW w:w="4675" w:type="dxa"/>
            <w:shd w:val="clear" w:color="auto" w:fill="CFCDC9" w:themeFill="background2"/>
          </w:tcPr>
          <w:p w14:paraId="26AB0BF1" w14:textId="77777777" w:rsidR="000744B3" w:rsidRPr="000C781B" w:rsidRDefault="0034045F" w:rsidP="002C065E">
            <w:pPr>
              <w:pStyle w:val="AN-Tabletext"/>
              <w:rPr>
                <w:color w:val="auto"/>
                <w:lang w:val="fr-FR"/>
              </w:rPr>
            </w:pPr>
            <w:r w:rsidRPr="000C781B">
              <w:rPr>
                <w:color w:val="auto"/>
                <w:lang w:val="fr-FR"/>
              </w:rPr>
              <w:t>Aliments pouvant être donnés à un enfant tous les jours</w:t>
            </w:r>
          </w:p>
        </w:tc>
        <w:tc>
          <w:tcPr>
            <w:tcW w:w="4675" w:type="dxa"/>
            <w:shd w:val="clear" w:color="auto" w:fill="CFCDC9" w:themeFill="background2"/>
          </w:tcPr>
          <w:p w14:paraId="0AF5F1F9" w14:textId="77777777" w:rsidR="000744B3" w:rsidRPr="000C781B" w:rsidRDefault="000744B3">
            <w:pPr>
              <w:rPr>
                <w:rFonts w:ascii="Gill Sans MT" w:hAnsi="Gill Sans MT"/>
                <w:color w:val="auto"/>
                <w:sz w:val="20"/>
                <w:szCs w:val="20"/>
                <w:lang w:val="fr-FR"/>
              </w:rPr>
            </w:pPr>
          </w:p>
        </w:tc>
      </w:tr>
      <w:tr w:rsidR="00296A11" w:rsidRPr="000C781B" w14:paraId="60B30F91" w14:textId="77777777" w:rsidTr="003521AD">
        <w:tc>
          <w:tcPr>
            <w:tcW w:w="4675" w:type="dxa"/>
            <w:shd w:val="clear" w:color="auto" w:fill="CFCDC9" w:themeFill="background2"/>
          </w:tcPr>
          <w:p w14:paraId="663C6DD7" w14:textId="77777777" w:rsidR="000744B3" w:rsidRPr="000C781B" w:rsidRDefault="0034045F" w:rsidP="002C065E">
            <w:pPr>
              <w:pStyle w:val="AN-Tabletext"/>
              <w:rPr>
                <w:color w:val="auto"/>
                <w:lang w:val="fr-FR"/>
              </w:rPr>
            </w:pPr>
            <w:r w:rsidRPr="000C781B">
              <w:rPr>
                <w:color w:val="auto"/>
                <w:lang w:val="fr-FR"/>
              </w:rPr>
              <w:t>Aliments pouvant être donnés à un enfant plusieurs fois par semaine</w:t>
            </w:r>
          </w:p>
        </w:tc>
        <w:tc>
          <w:tcPr>
            <w:tcW w:w="4675" w:type="dxa"/>
            <w:shd w:val="clear" w:color="auto" w:fill="CFCDC9" w:themeFill="background2"/>
          </w:tcPr>
          <w:p w14:paraId="374EAF97" w14:textId="77777777" w:rsidR="000744B3" w:rsidRPr="000C781B" w:rsidRDefault="000744B3">
            <w:pPr>
              <w:rPr>
                <w:rFonts w:ascii="Gill Sans MT" w:hAnsi="Gill Sans MT"/>
                <w:color w:val="auto"/>
                <w:sz w:val="20"/>
                <w:szCs w:val="20"/>
                <w:lang w:val="fr-FR"/>
              </w:rPr>
            </w:pPr>
          </w:p>
        </w:tc>
      </w:tr>
      <w:tr w:rsidR="00296A11" w:rsidRPr="000C781B" w14:paraId="10896526" w14:textId="77777777" w:rsidTr="003521AD">
        <w:tc>
          <w:tcPr>
            <w:tcW w:w="4675" w:type="dxa"/>
            <w:shd w:val="clear" w:color="auto" w:fill="CFCDC9" w:themeFill="background2"/>
          </w:tcPr>
          <w:p w14:paraId="5069141A" w14:textId="77777777" w:rsidR="000744B3" w:rsidRPr="000C781B" w:rsidRDefault="0034045F" w:rsidP="002C065E">
            <w:pPr>
              <w:pStyle w:val="AN-Tabletext"/>
              <w:rPr>
                <w:color w:val="auto"/>
                <w:lang w:val="fr-FR"/>
              </w:rPr>
            </w:pPr>
            <w:r w:rsidRPr="000C781B">
              <w:rPr>
                <w:color w:val="auto"/>
                <w:lang w:val="fr-FR"/>
              </w:rPr>
              <w:t>Aliments pouvant être donnés à un enfant une fois par semaine</w:t>
            </w:r>
          </w:p>
        </w:tc>
        <w:tc>
          <w:tcPr>
            <w:tcW w:w="4675" w:type="dxa"/>
            <w:shd w:val="clear" w:color="auto" w:fill="CFCDC9" w:themeFill="background2"/>
          </w:tcPr>
          <w:p w14:paraId="6A350EE5" w14:textId="77777777" w:rsidR="000744B3" w:rsidRPr="000C781B" w:rsidRDefault="000744B3">
            <w:pPr>
              <w:rPr>
                <w:rFonts w:ascii="Gill Sans MT" w:hAnsi="Gill Sans MT"/>
                <w:color w:val="auto"/>
                <w:sz w:val="20"/>
                <w:szCs w:val="20"/>
                <w:lang w:val="fr-FR"/>
              </w:rPr>
            </w:pPr>
          </w:p>
        </w:tc>
      </w:tr>
      <w:tr w:rsidR="00296A11" w:rsidRPr="000C781B" w14:paraId="12F0C27F" w14:textId="77777777" w:rsidTr="003521AD">
        <w:tc>
          <w:tcPr>
            <w:tcW w:w="4675" w:type="dxa"/>
            <w:shd w:val="clear" w:color="auto" w:fill="CFCDC9" w:themeFill="background2"/>
          </w:tcPr>
          <w:p w14:paraId="01FA233F" w14:textId="040A55A5" w:rsidR="000744B3" w:rsidRPr="000C781B" w:rsidRDefault="0034045F" w:rsidP="002C065E">
            <w:pPr>
              <w:pStyle w:val="AN-Tabletext"/>
              <w:rPr>
                <w:color w:val="auto"/>
                <w:lang w:val="fr-FR"/>
              </w:rPr>
            </w:pPr>
            <w:r w:rsidRPr="000C781B">
              <w:rPr>
                <w:color w:val="auto"/>
                <w:lang w:val="fr-FR"/>
              </w:rPr>
              <w:t>Aliments pouvant être ajoutés en petites quantités dans l</w:t>
            </w:r>
            <w:r w:rsidR="00A95B9B" w:rsidRPr="000C781B">
              <w:rPr>
                <w:color w:val="auto"/>
                <w:lang w:val="fr-FR"/>
              </w:rPr>
              <w:t>’</w:t>
            </w:r>
            <w:r w:rsidRPr="000C781B">
              <w:rPr>
                <w:color w:val="auto"/>
                <w:lang w:val="fr-FR"/>
              </w:rPr>
              <w:t>assiette/le bol de l</w:t>
            </w:r>
            <w:r w:rsidR="00A95B9B" w:rsidRPr="000C781B">
              <w:rPr>
                <w:color w:val="auto"/>
                <w:lang w:val="fr-FR"/>
              </w:rPr>
              <w:t>’</w:t>
            </w:r>
            <w:r w:rsidRPr="000C781B">
              <w:rPr>
                <w:color w:val="auto"/>
                <w:lang w:val="fr-FR"/>
              </w:rPr>
              <w:t>enfant</w:t>
            </w:r>
          </w:p>
        </w:tc>
        <w:tc>
          <w:tcPr>
            <w:tcW w:w="4675" w:type="dxa"/>
            <w:shd w:val="clear" w:color="auto" w:fill="CFCDC9" w:themeFill="background2"/>
          </w:tcPr>
          <w:p w14:paraId="7426E374" w14:textId="77777777" w:rsidR="000744B3" w:rsidRPr="000C781B" w:rsidRDefault="000744B3">
            <w:pPr>
              <w:rPr>
                <w:rFonts w:ascii="Gill Sans MT" w:hAnsi="Gill Sans MT"/>
                <w:color w:val="auto"/>
                <w:sz w:val="20"/>
                <w:szCs w:val="20"/>
                <w:lang w:val="fr-FR"/>
              </w:rPr>
            </w:pPr>
          </w:p>
        </w:tc>
      </w:tr>
      <w:tr w:rsidR="00296A11" w:rsidRPr="000C781B" w14:paraId="610212CC" w14:textId="77777777" w:rsidTr="003521AD">
        <w:tc>
          <w:tcPr>
            <w:tcW w:w="4675" w:type="dxa"/>
            <w:shd w:val="clear" w:color="auto" w:fill="CFCDC9" w:themeFill="background2"/>
          </w:tcPr>
          <w:p w14:paraId="3962352A" w14:textId="77777777" w:rsidR="000744B3" w:rsidRPr="000C781B" w:rsidRDefault="0034045F" w:rsidP="002C065E">
            <w:pPr>
              <w:pStyle w:val="AN-Tabletext"/>
              <w:rPr>
                <w:color w:val="auto"/>
                <w:lang w:val="fr-FR"/>
              </w:rPr>
            </w:pPr>
            <w:r w:rsidRPr="000C781B">
              <w:rPr>
                <w:color w:val="auto"/>
                <w:lang w:val="fr-FR"/>
              </w:rPr>
              <w:t>Aliments préférés des garçons et des filles</w:t>
            </w:r>
          </w:p>
        </w:tc>
        <w:tc>
          <w:tcPr>
            <w:tcW w:w="4675" w:type="dxa"/>
            <w:shd w:val="clear" w:color="auto" w:fill="CFCDC9" w:themeFill="background2"/>
          </w:tcPr>
          <w:p w14:paraId="079E5A7D" w14:textId="77777777" w:rsidR="000744B3" w:rsidRPr="000C781B" w:rsidRDefault="000744B3">
            <w:pPr>
              <w:rPr>
                <w:rFonts w:ascii="Gill Sans MT" w:hAnsi="Gill Sans MT"/>
                <w:color w:val="auto"/>
                <w:sz w:val="20"/>
                <w:szCs w:val="20"/>
                <w:lang w:val="fr-FR"/>
              </w:rPr>
            </w:pPr>
          </w:p>
        </w:tc>
      </w:tr>
      <w:tr w:rsidR="00296A11" w:rsidRPr="000C781B" w14:paraId="37F751EA" w14:textId="77777777" w:rsidTr="003521AD">
        <w:tc>
          <w:tcPr>
            <w:tcW w:w="4675" w:type="dxa"/>
            <w:shd w:val="clear" w:color="auto" w:fill="CFCDC9" w:themeFill="background2"/>
          </w:tcPr>
          <w:p w14:paraId="27980E74" w14:textId="77777777" w:rsidR="000744B3" w:rsidRPr="000C781B" w:rsidRDefault="0034045F" w:rsidP="002C065E">
            <w:pPr>
              <w:pStyle w:val="AN-Tabletext"/>
              <w:rPr>
                <w:color w:val="auto"/>
                <w:lang w:val="fr-FR"/>
              </w:rPr>
            </w:pPr>
            <w:r w:rsidRPr="000C781B">
              <w:rPr>
                <w:color w:val="auto"/>
                <w:lang w:val="fr-FR"/>
              </w:rPr>
              <w:t>Décision du ménage concernant la préparation et la fréquence des repas</w:t>
            </w:r>
          </w:p>
        </w:tc>
        <w:tc>
          <w:tcPr>
            <w:tcW w:w="4675" w:type="dxa"/>
            <w:shd w:val="clear" w:color="auto" w:fill="CFCDC9" w:themeFill="background2"/>
          </w:tcPr>
          <w:p w14:paraId="0F6F32AA" w14:textId="77777777" w:rsidR="000744B3" w:rsidRPr="000C781B" w:rsidRDefault="000744B3">
            <w:pPr>
              <w:rPr>
                <w:rFonts w:ascii="Gill Sans MT" w:hAnsi="Gill Sans MT"/>
                <w:color w:val="auto"/>
                <w:sz w:val="20"/>
                <w:szCs w:val="20"/>
                <w:lang w:val="fr-FR"/>
              </w:rPr>
            </w:pPr>
          </w:p>
        </w:tc>
      </w:tr>
      <w:tr w:rsidR="00296A11" w:rsidRPr="000C781B" w14:paraId="7672915F" w14:textId="77777777" w:rsidTr="003521AD">
        <w:tc>
          <w:tcPr>
            <w:tcW w:w="4675" w:type="dxa"/>
            <w:shd w:val="clear" w:color="auto" w:fill="CFCDC9" w:themeFill="background2"/>
          </w:tcPr>
          <w:p w14:paraId="260E53A7" w14:textId="77777777" w:rsidR="000744B3" w:rsidRPr="000C781B" w:rsidRDefault="0034045F" w:rsidP="002C065E">
            <w:pPr>
              <w:pStyle w:val="AN-Tabletext"/>
              <w:rPr>
                <w:color w:val="auto"/>
                <w:lang w:val="fr-FR"/>
              </w:rPr>
            </w:pPr>
            <w:r w:rsidRPr="000C781B">
              <w:rPr>
                <w:color w:val="auto"/>
                <w:lang w:val="fr-FR"/>
              </w:rPr>
              <w:t>Décision sur la quantité à servir à votre enfant</w:t>
            </w:r>
          </w:p>
        </w:tc>
        <w:tc>
          <w:tcPr>
            <w:tcW w:w="4675" w:type="dxa"/>
            <w:shd w:val="clear" w:color="auto" w:fill="CFCDC9" w:themeFill="background2"/>
          </w:tcPr>
          <w:p w14:paraId="0EABF8C0" w14:textId="77777777" w:rsidR="000744B3" w:rsidRPr="000C781B" w:rsidRDefault="000744B3">
            <w:pPr>
              <w:rPr>
                <w:rFonts w:ascii="Gill Sans MT" w:hAnsi="Gill Sans MT"/>
                <w:color w:val="auto"/>
                <w:sz w:val="20"/>
                <w:szCs w:val="20"/>
                <w:lang w:val="fr-FR"/>
              </w:rPr>
            </w:pPr>
          </w:p>
        </w:tc>
      </w:tr>
    </w:tbl>
    <w:p w14:paraId="243FEF7C" w14:textId="77777777" w:rsidR="000744B3" w:rsidRPr="00195811" w:rsidRDefault="0034045F" w:rsidP="00DA2530">
      <w:pPr>
        <w:pStyle w:val="AN-Head2"/>
        <w:spacing w:before="240"/>
        <w:rPr>
          <w:lang w:val="fr-FR"/>
        </w:rPr>
      </w:pPr>
      <w:bookmarkStart w:id="149" w:name="_heading=h.ftriczj6fric" w:colFirst="0" w:colLast="0"/>
      <w:bookmarkStart w:id="150" w:name="_Toc158718914"/>
      <w:bookmarkStart w:id="151" w:name="_Toc158761496"/>
      <w:bookmarkEnd w:id="149"/>
      <w:r w:rsidRPr="00195811">
        <w:rPr>
          <w:lang w:val="fr-FR"/>
        </w:rPr>
        <w:t>Comment utiliser cette information</w:t>
      </w:r>
      <w:bookmarkEnd w:id="150"/>
      <w:bookmarkEnd w:id="151"/>
    </w:p>
    <w:p w14:paraId="43D33932" w14:textId="5B720B6F" w:rsidR="000744B3" w:rsidRPr="00195811" w:rsidRDefault="0034045F">
      <w:pPr>
        <w:pBdr>
          <w:top w:val="nil"/>
          <w:left w:val="nil"/>
          <w:bottom w:val="nil"/>
          <w:right w:val="nil"/>
          <w:between w:val="nil"/>
        </w:pBdr>
        <w:rPr>
          <w:rFonts w:ascii="Gill Sans MT" w:hAnsi="Gill Sans MT"/>
          <w:lang w:val="fr-FR"/>
        </w:rPr>
      </w:pPr>
      <w:r w:rsidRPr="00195811">
        <w:rPr>
          <w:rFonts w:ascii="Gill Sans MT" w:hAnsi="Gill Sans MT"/>
          <w:lang w:val="fr-FR"/>
        </w:rPr>
        <w:t>Les informations obtenues au cours de cette phase vous aideront à comprendre ce que les familles donnent à manger à leurs jeunes enfants et comment elles le font, et à savoir si les enfants ont leur propre assiette ou s</w:t>
      </w:r>
      <w:r w:rsidR="00A95B9B">
        <w:rPr>
          <w:rFonts w:ascii="Gill Sans MT" w:hAnsi="Gill Sans MT"/>
          <w:lang w:val="fr-FR"/>
        </w:rPr>
        <w:t>’</w:t>
      </w:r>
      <w:r w:rsidRPr="00195811">
        <w:rPr>
          <w:rFonts w:ascii="Gill Sans MT" w:hAnsi="Gill Sans MT"/>
          <w:lang w:val="fr-FR"/>
        </w:rPr>
        <w:t>ils mangent dans un pot commun. Ces informations sont importantes pour vérifier et valider la liste d</w:t>
      </w:r>
      <w:r w:rsidR="00A95B9B">
        <w:rPr>
          <w:rFonts w:ascii="Gill Sans MT" w:hAnsi="Gill Sans MT"/>
          <w:lang w:val="fr-FR"/>
        </w:rPr>
        <w:t>’</w:t>
      </w:r>
      <w:r w:rsidRPr="00195811">
        <w:rPr>
          <w:rFonts w:ascii="Gill Sans MT" w:hAnsi="Gill Sans MT"/>
          <w:lang w:val="fr-FR"/>
        </w:rPr>
        <w:t xml:space="preserve">identification des aliments clés que vous avez </w:t>
      </w:r>
      <w:r w:rsidR="008A11C1" w:rsidRPr="00195811">
        <w:rPr>
          <w:rFonts w:ascii="Gill Sans MT" w:hAnsi="Gill Sans MT"/>
          <w:lang w:val="fr-FR"/>
        </w:rPr>
        <w:t>établies</w:t>
      </w:r>
      <w:r w:rsidRPr="00195811">
        <w:rPr>
          <w:rFonts w:ascii="Gill Sans MT" w:hAnsi="Gill Sans MT"/>
          <w:lang w:val="fr-FR"/>
        </w:rPr>
        <w:t xml:space="preserve"> et, combinées aux informations des Phases 1 et 2, elles guideront l</w:t>
      </w:r>
      <w:r w:rsidR="00A95B9B">
        <w:rPr>
          <w:rFonts w:ascii="Gill Sans MT" w:hAnsi="Gill Sans MT"/>
          <w:lang w:val="fr-FR"/>
        </w:rPr>
        <w:t>’</w:t>
      </w:r>
      <w:r w:rsidRPr="00195811">
        <w:rPr>
          <w:rFonts w:ascii="Gill Sans MT" w:hAnsi="Gill Sans MT"/>
          <w:lang w:val="fr-FR"/>
        </w:rPr>
        <w:t xml:space="preserve">élaboration des RBA. </w:t>
      </w:r>
    </w:p>
    <w:p w14:paraId="19460224" w14:textId="77777777" w:rsidR="00095700" w:rsidRPr="00195811" w:rsidRDefault="0034045F">
      <w:pPr>
        <w:rPr>
          <w:rFonts w:ascii="Gill Sans MT" w:hAnsi="Gill Sans MT"/>
          <w:b/>
          <w:bCs/>
          <w:color w:val="BA0C2F"/>
          <w:sz w:val="44"/>
          <w:szCs w:val="44"/>
          <w:lang w:val="fr-FR"/>
        </w:rPr>
      </w:pPr>
      <w:bookmarkStart w:id="152" w:name="_heading=h.j4o7mevsz8fr" w:colFirst="0" w:colLast="0"/>
      <w:bookmarkEnd w:id="152"/>
      <w:r w:rsidRPr="00195811">
        <w:rPr>
          <w:lang w:val="fr-FR"/>
        </w:rPr>
        <w:br w:type="page"/>
      </w:r>
    </w:p>
    <w:p w14:paraId="2DCCE3CA" w14:textId="27445130" w:rsidR="000744B3" w:rsidRPr="00195811" w:rsidRDefault="0034045F" w:rsidP="00DA2530">
      <w:pPr>
        <w:pStyle w:val="AN-ChapterTitle"/>
        <w:spacing w:before="240"/>
        <w:rPr>
          <w:noProof w:val="0"/>
          <w:lang w:val="fr-FR"/>
        </w:rPr>
      </w:pPr>
      <w:bookmarkStart w:id="153" w:name="_Toc158718915"/>
      <w:bookmarkStart w:id="154" w:name="_Toc158761497"/>
      <w:r w:rsidRPr="00195811">
        <w:rPr>
          <w:noProof w:val="0"/>
          <w:lang w:val="fr-FR"/>
        </w:rPr>
        <w:t>Phase 4. Élaborer des recommandations fondées sur l</w:t>
      </w:r>
      <w:r w:rsidR="00A95B9B">
        <w:rPr>
          <w:noProof w:val="0"/>
          <w:lang w:val="fr-FR"/>
        </w:rPr>
        <w:t>’</w:t>
      </w:r>
      <w:r w:rsidRPr="00195811">
        <w:rPr>
          <w:noProof w:val="0"/>
          <w:lang w:val="fr-FR"/>
        </w:rPr>
        <w:t>alimentation</w:t>
      </w:r>
      <w:bookmarkEnd w:id="153"/>
      <w:bookmarkEnd w:id="154"/>
      <w:r w:rsidRPr="00195811">
        <w:rPr>
          <w:noProof w:val="0"/>
          <w:lang w:val="fr-FR"/>
        </w:rPr>
        <w:t xml:space="preserve"> </w:t>
      </w:r>
    </w:p>
    <w:p w14:paraId="284B8584" w14:textId="0CEE3CFD" w:rsidR="000744B3" w:rsidRPr="00195811" w:rsidRDefault="0034045F">
      <w:pPr>
        <w:spacing w:before="0"/>
        <w:rPr>
          <w:rFonts w:ascii="Gill Sans MT" w:hAnsi="Gill Sans MT"/>
          <w:lang w:val="fr-FR"/>
        </w:rPr>
      </w:pPr>
      <w:r w:rsidRPr="00195811">
        <w:rPr>
          <w:rFonts w:ascii="Gill Sans MT" w:hAnsi="Gill Sans MT"/>
          <w:color w:val="000000"/>
          <w:lang w:val="fr-FR"/>
        </w:rPr>
        <w:t xml:space="preserve">La Phase 4 consiste </w:t>
      </w:r>
      <w:r w:rsidRPr="00195811">
        <w:rPr>
          <w:rFonts w:ascii="Gill Sans MT" w:hAnsi="Gill Sans MT"/>
          <w:lang w:val="fr-FR"/>
        </w:rPr>
        <w:t xml:space="preserve">à élaborer et à analyser des options de RBA. </w:t>
      </w:r>
      <w:r w:rsidRPr="00195811">
        <w:rPr>
          <w:rFonts w:ascii="Gill Sans MT" w:hAnsi="Gill Sans MT"/>
          <w:color w:val="000000"/>
          <w:lang w:val="fr-FR"/>
        </w:rPr>
        <w:t>L</w:t>
      </w:r>
      <w:r w:rsidR="00A95B9B">
        <w:rPr>
          <w:rFonts w:ascii="Gill Sans MT" w:hAnsi="Gill Sans MT"/>
          <w:color w:val="000000"/>
          <w:lang w:val="fr-FR"/>
        </w:rPr>
        <w:t>’</w:t>
      </w:r>
      <w:r w:rsidRPr="00195811">
        <w:rPr>
          <w:rFonts w:ascii="Gill Sans MT" w:hAnsi="Gill Sans MT"/>
          <w:color w:val="000000"/>
          <w:lang w:val="fr-FR"/>
        </w:rPr>
        <w:t>outil ORA permet à l</w:t>
      </w:r>
      <w:r w:rsidR="00A95B9B">
        <w:rPr>
          <w:rFonts w:ascii="Gill Sans MT" w:hAnsi="Gill Sans MT"/>
          <w:color w:val="000000"/>
          <w:lang w:val="fr-FR"/>
        </w:rPr>
        <w:t>’</w:t>
      </w:r>
      <w:r w:rsidRPr="00195811">
        <w:rPr>
          <w:rFonts w:ascii="Gill Sans MT" w:hAnsi="Gill Sans MT"/>
          <w:color w:val="000000"/>
          <w:lang w:val="fr-FR"/>
        </w:rPr>
        <w:t>utilisateur de composer jusqu</w:t>
      </w:r>
      <w:r w:rsidR="00A95B9B">
        <w:rPr>
          <w:rFonts w:ascii="Gill Sans MT" w:hAnsi="Gill Sans MT"/>
          <w:color w:val="000000"/>
          <w:lang w:val="fr-FR"/>
        </w:rPr>
        <w:t>’</w:t>
      </w:r>
      <w:r w:rsidRPr="00195811">
        <w:rPr>
          <w:rFonts w:ascii="Gill Sans MT" w:hAnsi="Gill Sans MT"/>
          <w:color w:val="000000"/>
          <w:lang w:val="fr-FR"/>
        </w:rPr>
        <w:t xml:space="preserve">à quatre RBA différentes, en utilisant différents aliments disponibles localement (par exemple, les ingrédients qui composent la RBA). </w:t>
      </w:r>
      <w:r w:rsidRPr="00195811">
        <w:rPr>
          <w:rFonts w:ascii="Gill Sans MT" w:hAnsi="Gill Sans MT"/>
          <w:lang w:val="fr-FR"/>
        </w:rPr>
        <w:t>Cette phase vise à garantir que la RBA répond aux besoins nutritionnels des enfants âgés de 6 à 23 mois et les attire. Une fois que vous aurez élaboré des RBA potentielles, vous devrez tester leur acceptabilité en réalisant les EPA sur les ménages à la Phase 5 de ce cahier d</w:t>
      </w:r>
      <w:r w:rsidR="00A95B9B">
        <w:rPr>
          <w:rFonts w:ascii="Gill Sans MT" w:hAnsi="Gill Sans MT"/>
          <w:lang w:val="fr-FR"/>
        </w:rPr>
        <w:t>’</w:t>
      </w:r>
      <w:r w:rsidRPr="00195811">
        <w:rPr>
          <w:rFonts w:ascii="Gill Sans MT" w:hAnsi="Gill Sans MT"/>
          <w:lang w:val="fr-FR"/>
        </w:rPr>
        <w:t>exercices. À la Phase 2, vous avez utilisé les informations que vous avez recueillies pour établir une liste d</w:t>
      </w:r>
      <w:r w:rsidR="00A95B9B">
        <w:rPr>
          <w:rFonts w:ascii="Gill Sans MT" w:hAnsi="Gill Sans MT"/>
          <w:lang w:val="fr-FR"/>
        </w:rPr>
        <w:t>’</w:t>
      </w:r>
      <w:r w:rsidRPr="00195811">
        <w:rPr>
          <w:rFonts w:ascii="Gill Sans MT" w:hAnsi="Gill Sans MT"/>
          <w:lang w:val="fr-FR"/>
        </w:rPr>
        <w:t>identification des aliments clés afin de remplir la feuille 2 de l</w:t>
      </w:r>
      <w:r w:rsidR="00A95B9B">
        <w:rPr>
          <w:rFonts w:ascii="Gill Sans MT" w:hAnsi="Gill Sans MT"/>
          <w:lang w:val="fr-FR"/>
        </w:rPr>
        <w:t>’</w:t>
      </w:r>
      <w:r w:rsidRPr="00195811">
        <w:rPr>
          <w:rFonts w:ascii="Gill Sans MT" w:hAnsi="Gill Sans MT"/>
          <w:lang w:val="fr-FR"/>
        </w:rPr>
        <w:t>outil ORA. À la Phase 4, vous utiliserez les feuilles 3b</w:t>
      </w:r>
      <w:r w:rsidR="008A11C1">
        <w:rPr>
          <w:rFonts w:ascii="Arial Narrow" w:hAnsi="Arial Narrow"/>
          <w:lang w:val="fr-FR"/>
        </w:rPr>
        <w:t>–</w:t>
      </w:r>
      <w:r w:rsidRPr="00195811">
        <w:rPr>
          <w:rFonts w:ascii="Gill Sans MT" w:hAnsi="Gill Sans MT"/>
          <w:lang w:val="fr-FR"/>
        </w:rPr>
        <w:t>4b de l</w:t>
      </w:r>
      <w:r w:rsidR="00A95B9B">
        <w:rPr>
          <w:rFonts w:ascii="Gill Sans MT" w:hAnsi="Gill Sans MT"/>
          <w:lang w:val="fr-FR"/>
        </w:rPr>
        <w:t>’</w:t>
      </w:r>
      <w:r w:rsidRPr="00195811">
        <w:rPr>
          <w:rFonts w:ascii="Gill Sans MT" w:hAnsi="Gill Sans MT"/>
          <w:lang w:val="fr-FR"/>
        </w:rPr>
        <w:t>outil ORA pour élaborer jusqu</w:t>
      </w:r>
      <w:r w:rsidR="00A95B9B">
        <w:rPr>
          <w:rFonts w:ascii="Gill Sans MT" w:hAnsi="Gill Sans MT"/>
          <w:lang w:val="fr-FR"/>
        </w:rPr>
        <w:t>’</w:t>
      </w:r>
      <w:r w:rsidRPr="00195811">
        <w:rPr>
          <w:rFonts w:ascii="Gill Sans MT" w:hAnsi="Gill Sans MT"/>
          <w:lang w:val="fr-FR"/>
        </w:rPr>
        <w:t>à quatre RBA sur mesure pour les enfants de moins de deux ans en vue d</w:t>
      </w:r>
      <w:r w:rsidR="00A95B9B">
        <w:rPr>
          <w:rFonts w:ascii="Gill Sans MT" w:hAnsi="Gill Sans MT"/>
          <w:lang w:val="fr-FR"/>
        </w:rPr>
        <w:t>’</w:t>
      </w:r>
      <w:r w:rsidRPr="00195811">
        <w:rPr>
          <w:rFonts w:ascii="Gill Sans MT" w:hAnsi="Gill Sans MT"/>
          <w:lang w:val="fr-FR"/>
        </w:rPr>
        <w:t xml:space="preserve">une alimentation complémentaire. </w:t>
      </w:r>
    </w:p>
    <w:p w14:paraId="744DD737" w14:textId="0A739CFD" w:rsidR="000744B3" w:rsidRPr="00195811" w:rsidRDefault="0034045F">
      <w:pPr>
        <w:rPr>
          <w:rFonts w:ascii="Gill Sans MT" w:hAnsi="Gill Sans MT"/>
          <w:lang w:val="fr-FR"/>
        </w:rPr>
      </w:pPr>
      <w:r w:rsidRPr="00195811">
        <w:rPr>
          <w:rFonts w:ascii="Gill Sans MT" w:hAnsi="Gill Sans MT"/>
          <w:lang w:val="fr-FR"/>
        </w:rPr>
        <w:t>Cette phase vise à garantir que les RBA répondent aux besoins nutritionnels des enfants âgés de 6 à 23 mois. Une fois que vous aurez élaboré des RBA potentielles, vous devrez tester leur acceptabilité en réalisant les EPA sur les ménages à la Phase 5 de ce cahier d</w:t>
      </w:r>
      <w:r w:rsidR="00A95B9B">
        <w:rPr>
          <w:rFonts w:ascii="Gill Sans MT" w:hAnsi="Gill Sans MT"/>
          <w:lang w:val="fr-FR"/>
        </w:rPr>
        <w:t>’</w:t>
      </w:r>
      <w:r w:rsidRPr="00195811">
        <w:rPr>
          <w:rFonts w:ascii="Gill Sans MT" w:hAnsi="Gill Sans MT"/>
          <w:lang w:val="fr-FR"/>
        </w:rPr>
        <w:t xml:space="preserve">exercices. </w:t>
      </w:r>
    </w:p>
    <w:p w14:paraId="69465702" w14:textId="58B91C31" w:rsidR="000744B3" w:rsidRPr="00195811" w:rsidRDefault="0034045F">
      <w:pPr>
        <w:rPr>
          <w:rFonts w:ascii="Gill Sans MT" w:hAnsi="Gill Sans MT"/>
          <w:lang w:val="fr-FR"/>
        </w:rPr>
      </w:pPr>
      <w:r w:rsidRPr="00195811">
        <w:rPr>
          <w:rFonts w:ascii="Gill Sans MT" w:hAnsi="Gill Sans MT"/>
          <w:lang w:val="fr-FR"/>
        </w:rPr>
        <w:t>L</w:t>
      </w:r>
      <w:r w:rsidR="00A95B9B">
        <w:rPr>
          <w:rFonts w:ascii="Gill Sans MT" w:hAnsi="Gill Sans MT"/>
          <w:lang w:val="fr-FR"/>
        </w:rPr>
        <w:t>’</w:t>
      </w:r>
      <w:r w:rsidRPr="00195811">
        <w:rPr>
          <w:rFonts w:ascii="Gill Sans MT" w:hAnsi="Gill Sans MT"/>
          <w:lang w:val="fr-FR"/>
        </w:rPr>
        <w:t>outil ORA divise les enfants âgés de 6 à 23 mois en deux sous-groupes : 6 à 11 mois et 12 à 23 mois. La raison est double : 1) les recommandations mondiales en matière de développement de l</w:t>
      </w:r>
      <w:r w:rsidR="00A95B9B">
        <w:rPr>
          <w:rFonts w:ascii="Gill Sans MT" w:hAnsi="Gill Sans MT"/>
          <w:lang w:val="fr-FR"/>
        </w:rPr>
        <w:t>’</w:t>
      </w:r>
      <w:r w:rsidRPr="00195811">
        <w:rPr>
          <w:rFonts w:ascii="Gill Sans MT" w:hAnsi="Gill Sans MT"/>
          <w:lang w:val="fr-FR"/>
        </w:rPr>
        <w:t xml:space="preserve">enfant, qui préconisent </w:t>
      </w:r>
      <w:r w:rsidR="008A11C1">
        <w:rPr>
          <w:rFonts w:ascii="Gill Sans MT" w:hAnsi="Gill Sans MT"/>
          <w:lang w:val="fr-FR"/>
        </w:rPr>
        <w:t>« </w:t>
      </w:r>
      <w:r w:rsidRPr="00195811">
        <w:rPr>
          <w:rFonts w:ascii="Gill Sans MT" w:hAnsi="Gill Sans MT"/>
          <w:lang w:val="fr-FR"/>
        </w:rPr>
        <w:t>d</w:t>
      </w:r>
      <w:r w:rsidR="00A95B9B">
        <w:rPr>
          <w:rFonts w:ascii="Gill Sans MT" w:hAnsi="Gill Sans MT"/>
          <w:lang w:val="fr-FR"/>
        </w:rPr>
        <w:t>’</w:t>
      </w:r>
      <w:r w:rsidRPr="00195811">
        <w:rPr>
          <w:rFonts w:ascii="Gill Sans MT" w:hAnsi="Gill Sans MT"/>
          <w:lang w:val="fr-FR"/>
        </w:rPr>
        <w:t>augmenter progressivement la consistance et la variété des aliments au fur et à mesure que le nourrisson grandit, en s</w:t>
      </w:r>
      <w:r w:rsidR="00A95B9B">
        <w:rPr>
          <w:rFonts w:ascii="Gill Sans MT" w:hAnsi="Gill Sans MT"/>
          <w:lang w:val="fr-FR"/>
        </w:rPr>
        <w:t>’</w:t>
      </w:r>
      <w:r w:rsidRPr="00195811">
        <w:rPr>
          <w:rFonts w:ascii="Gill Sans MT" w:hAnsi="Gill Sans MT"/>
          <w:lang w:val="fr-FR"/>
        </w:rPr>
        <w:t>adaptant à ses besoins et à ses capacités</w:t>
      </w:r>
      <w:r w:rsidR="008A11C1">
        <w:rPr>
          <w:rFonts w:ascii="Gill Sans MT" w:hAnsi="Gill Sans MT"/>
          <w:lang w:val="fr-FR"/>
        </w:rPr>
        <w:t> »</w:t>
      </w:r>
      <w:r w:rsidRPr="00195811">
        <w:rPr>
          <w:rFonts w:ascii="Gill Sans MT" w:hAnsi="Gill Sans MT"/>
          <w:lang w:val="fr-FR"/>
        </w:rPr>
        <w:t xml:space="preserve"> et </w:t>
      </w:r>
      <w:r w:rsidR="008A11C1">
        <w:rPr>
          <w:rFonts w:ascii="Gill Sans MT" w:hAnsi="Gill Sans MT"/>
          <w:lang w:val="fr-FR"/>
        </w:rPr>
        <w:t>« </w:t>
      </w:r>
      <w:r w:rsidRPr="00195811">
        <w:rPr>
          <w:rFonts w:ascii="Gill Sans MT" w:hAnsi="Gill Sans MT"/>
          <w:lang w:val="fr-FR"/>
        </w:rPr>
        <w:t>d</w:t>
      </w:r>
      <w:r w:rsidR="00A95B9B">
        <w:rPr>
          <w:rFonts w:ascii="Gill Sans MT" w:hAnsi="Gill Sans MT"/>
          <w:lang w:val="fr-FR"/>
        </w:rPr>
        <w:t>’</w:t>
      </w:r>
      <w:r w:rsidRPr="00195811">
        <w:rPr>
          <w:rFonts w:ascii="Gill Sans MT" w:hAnsi="Gill Sans MT"/>
          <w:lang w:val="fr-FR"/>
        </w:rPr>
        <w:t>augmenter le nombre de fois où l</w:t>
      </w:r>
      <w:r w:rsidR="00A95B9B">
        <w:rPr>
          <w:rFonts w:ascii="Gill Sans MT" w:hAnsi="Gill Sans MT"/>
          <w:lang w:val="fr-FR"/>
        </w:rPr>
        <w:t>’</w:t>
      </w:r>
      <w:r w:rsidRPr="00195811">
        <w:rPr>
          <w:rFonts w:ascii="Gill Sans MT" w:hAnsi="Gill Sans MT"/>
          <w:lang w:val="fr-FR"/>
        </w:rPr>
        <w:t>enfant est nourri avec des aliments complémentaires au fur et à mesure qu</w:t>
      </w:r>
      <w:r w:rsidR="00A95B9B">
        <w:rPr>
          <w:rFonts w:ascii="Gill Sans MT" w:hAnsi="Gill Sans MT"/>
          <w:lang w:val="fr-FR"/>
        </w:rPr>
        <w:t>’</w:t>
      </w:r>
      <w:r w:rsidRPr="00195811">
        <w:rPr>
          <w:rFonts w:ascii="Gill Sans MT" w:hAnsi="Gill Sans MT"/>
          <w:lang w:val="fr-FR"/>
        </w:rPr>
        <w:t>il grandit</w:t>
      </w:r>
      <w:r w:rsidR="008A11C1">
        <w:rPr>
          <w:rFonts w:ascii="Gill Sans MT" w:hAnsi="Gill Sans MT"/>
          <w:lang w:val="fr-FR"/>
        </w:rPr>
        <w:t> »</w:t>
      </w:r>
      <w:r w:rsidR="008A11C1">
        <w:rPr>
          <w:rFonts w:ascii="Gill Sans MT" w:hAnsi="Gill Sans MT"/>
          <w:lang w:val="fr-FR"/>
        </w:rPr>
        <w:br/>
      </w:r>
      <w:r w:rsidRPr="00195811">
        <w:rPr>
          <w:rFonts w:ascii="Gill Sans MT" w:hAnsi="Gill Sans MT"/>
          <w:lang w:val="fr-FR"/>
        </w:rPr>
        <w:t xml:space="preserve"> ;</w:t>
      </w:r>
      <w:r w:rsidRPr="00195811">
        <w:rPr>
          <w:rFonts w:ascii="Gill Sans MT" w:hAnsi="Gill Sans MT"/>
          <w:vertAlign w:val="superscript"/>
          <w:lang w:val="fr-FR"/>
        </w:rPr>
        <w:footnoteReference w:id="17"/>
      </w:r>
      <w:r w:rsidRPr="00195811">
        <w:rPr>
          <w:rFonts w:ascii="Gill Sans MT" w:hAnsi="Gill Sans MT"/>
          <w:lang w:val="fr-FR"/>
        </w:rPr>
        <w:t xml:space="preserve"> et 2) les enfants de ces groupes d</w:t>
      </w:r>
      <w:r w:rsidR="00A95B9B">
        <w:rPr>
          <w:rFonts w:ascii="Gill Sans MT" w:hAnsi="Gill Sans MT"/>
          <w:lang w:val="fr-FR"/>
        </w:rPr>
        <w:t>’</w:t>
      </w:r>
      <w:r w:rsidRPr="00195811">
        <w:rPr>
          <w:rFonts w:ascii="Gill Sans MT" w:hAnsi="Gill Sans MT"/>
          <w:lang w:val="fr-FR"/>
        </w:rPr>
        <w:t>âge sont généralement nourris différemment dans des contextes différents. L</w:t>
      </w:r>
      <w:r w:rsidR="00A95B9B">
        <w:rPr>
          <w:rFonts w:ascii="Gill Sans MT" w:hAnsi="Gill Sans MT"/>
          <w:lang w:val="fr-FR"/>
        </w:rPr>
        <w:t>’</w:t>
      </w:r>
      <w:r w:rsidRPr="00195811">
        <w:rPr>
          <w:rFonts w:ascii="Gill Sans MT" w:hAnsi="Gill Sans MT"/>
          <w:lang w:val="fr-FR"/>
        </w:rPr>
        <w:t>harmonisation de l</w:t>
      </w:r>
      <w:r w:rsidR="00A95B9B">
        <w:rPr>
          <w:rFonts w:ascii="Gill Sans MT" w:hAnsi="Gill Sans MT"/>
          <w:lang w:val="fr-FR"/>
        </w:rPr>
        <w:t>’</w:t>
      </w:r>
      <w:r w:rsidRPr="00195811">
        <w:rPr>
          <w:rFonts w:ascii="Gill Sans MT" w:hAnsi="Gill Sans MT"/>
          <w:lang w:val="fr-FR"/>
        </w:rPr>
        <w:t>alimentation des enfants des deux sous-groupes peut augmenter la probabilité d</w:t>
      </w:r>
      <w:r w:rsidR="00A95B9B">
        <w:rPr>
          <w:rFonts w:ascii="Gill Sans MT" w:hAnsi="Gill Sans MT"/>
          <w:lang w:val="fr-FR"/>
        </w:rPr>
        <w:t>’</w:t>
      </w:r>
      <w:r w:rsidRPr="00195811">
        <w:rPr>
          <w:rFonts w:ascii="Gill Sans MT" w:hAnsi="Gill Sans MT"/>
          <w:lang w:val="fr-FR"/>
        </w:rPr>
        <w:t xml:space="preserve">adoption de pratiques alimentaires améliorées. </w:t>
      </w:r>
    </w:p>
    <w:p w14:paraId="4A84D5A5" w14:textId="77777777" w:rsidR="000744B3" w:rsidRPr="00195811" w:rsidRDefault="0034045F" w:rsidP="000E1799">
      <w:pPr>
        <w:pStyle w:val="AN-Head1"/>
        <w:rPr>
          <w:lang w:val="fr-FR"/>
        </w:rPr>
      </w:pPr>
      <w:bookmarkStart w:id="155" w:name="_Toc148356456"/>
      <w:bookmarkStart w:id="156" w:name="_Toc153797595"/>
      <w:bookmarkStart w:id="157" w:name="_Toc158718916"/>
      <w:bookmarkStart w:id="158" w:name="_Toc158761498"/>
      <w:r w:rsidRPr="00195811">
        <w:rPr>
          <w:lang w:val="fr-FR"/>
        </w:rPr>
        <w:t>Fonctions clés de la Phase 4</w:t>
      </w:r>
      <w:bookmarkEnd w:id="155"/>
      <w:bookmarkEnd w:id="156"/>
      <w:bookmarkEnd w:id="157"/>
      <w:bookmarkEnd w:id="158"/>
    </w:p>
    <w:p w14:paraId="650506B0" w14:textId="3F008EEE" w:rsidR="000744B3" w:rsidRPr="00195811" w:rsidRDefault="0034045F" w:rsidP="00DA2530">
      <w:pPr>
        <w:pStyle w:val="AN-Bullet1stlevel"/>
        <w:rPr>
          <w:lang w:val="fr-FR"/>
        </w:rPr>
      </w:pPr>
      <w:r w:rsidRPr="00195811">
        <w:rPr>
          <w:lang w:val="fr-FR"/>
        </w:rPr>
        <w:t>Elle présente une liste restreinte de 10 aliments sur la liste clé de 30 aliments identifiés et saisis à la Phase 2, sur la base de considérations contextuelles locales (par exemple, envie des consommateurs, adéquation culturelle, résilience climatique, exigences en matière d</w:t>
      </w:r>
      <w:r w:rsidR="00A95B9B">
        <w:rPr>
          <w:lang w:val="fr-FR"/>
        </w:rPr>
        <w:t>’</w:t>
      </w:r>
      <w:r w:rsidRPr="00195811">
        <w:rPr>
          <w:lang w:val="fr-FR"/>
        </w:rPr>
        <w:t>intrants, facilité de production et de transformation).</w:t>
      </w:r>
    </w:p>
    <w:p w14:paraId="0CDE6F6C" w14:textId="505BEF2E" w:rsidR="000744B3" w:rsidRPr="00195811" w:rsidRDefault="0034045F" w:rsidP="00DA2530">
      <w:pPr>
        <w:pStyle w:val="AN-Bullet1stlevel"/>
        <w:rPr>
          <w:lang w:val="fr-FR"/>
        </w:rPr>
      </w:pPr>
      <w:r w:rsidRPr="00195811">
        <w:rPr>
          <w:lang w:val="fr-FR"/>
        </w:rPr>
        <w:t>Elle crée jusqu</w:t>
      </w:r>
      <w:r w:rsidR="00A95B9B">
        <w:rPr>
          <w:lang w:val="fr-FR"/>
        </w:rPr>
        <w:t>’</w:t>
      </w:r>
      <w:r w:rsidRPr="00195811">
        <w:rPr>
          <w:lang w:val="fr-FR"/>
        </w:rPr>
        <w:t>à quatre RBA uniques pour répondre aux besoins nutritionnels d</w:t>
      </w:r>
      <w:r w:rsidR="00A95B9B">
        <w:rPr>
          <w:lang w:val="fr-FR"/>
        </w:rPr>
        <w:t>’</w:t>
      </w:r>
      <w:r w:rsidRPr="00195811">
        <w:rPr>
          <w:lang w:val="fr-FR"/>
        </w:rPr>
        <w:t>une population spécifique.</w:t>
      </w:r>
    </w:p>
    <w:p w14:paraId="4C6541C6" w14:textId="77777777" w:rsidR="000744B3" w:rsidRPr="00195811" w:rsidRDefault="0034045F" w:rsidP="000E1799">
      <w:pPr>
        <w:pStyle w:val="AN-Head1"/>
        <w:rPr>
          <w:lang w:val="fr-FR"/>
        </w:rPr>
      </w:pPr>
      <w:bookmarkStart w:id="159" w:name="_heading=h.ymkkm785cbs3" w:colFirst="0" w:colLast="0"/>
      <w:bookmarkStart w:id="160" w:name="_Toc148356457"/>
      <w:bookmarkStart w:id="161" w:name="_Toc153797596"/>
      <w:bookmarkStart w:id="162" w:name="_Toc158718917"/>
      <w:bookmarkStart w:id="163" w:name="_Toc158761499"/>
      <w:bookmarkEnd w:id="159"/>
      <w:r w:rsidRPr="00195811">
        <w:rPr>
          <w:lang w:val="fr-FR"/>
        </w:rPr>
        <w:t>Temps nécessaire</w:t>
      </w:r>
      <w:bookmarkEnd w:id="160"/>
      <w:bookmarkEnd w:id="161"/>
      <w:bookmarkEnd w:id="162"/>
      <w:bookmarkEnd w:id="163"/>
      <w:r w:rsidRPr="00195811">
        <w:rPr>
          <w:lang w:val="fr-FR"/>
        </w:rPr>
        <w:t xml:space="preserve"> </w:t>
      </w:r>
    </w:p>
    <w:p w14:paraId="639923F7" w14:textId="592BF105" w:rsidR="000744B3" w:rsidRPr="00195811" w:rsidRDefault="0034045F">
      <w:pPr>
        <w:rPr>
          <w:rFonts w:ascii="Gill Sans MT" w:hAnsi="Gill Sans MT"/>
          <w:color w:val="000000"/>
          <w:lang w:val="fr-FR"/>
        </w:rPr>
      </w:pPr>
      <w:r w:rsidRPr="00195811">
        <w:rPr>
          <w:rFonts w:ascii="Gill Sans MT" w:hAnsi="Gill Sans MT"/>
          <w:lang w:val="fr-FR"/>
        </w:rPr>
        <w:t>La Phase 4 devrait prendre de deux jours à une semaine, en supposant qu</w:t>
      </w:r>
      <w:r w:rsidR="00A95B9B">
        <w:rPr>
          <w:rFonts w:ascii="Gill Sans MT" w:hAnsi="Gill Sans MT"/>
          <w:lang w:val="fr-FR"/>
        </w:rPr>
        <w:t>’</w:t>
      </w:r>
      <w:r w:rsidRPr="00195811">
        <w:rPr>
          <w:rFonts w:ascii="Gill Sans MT" w:hAnsi="Gill Sans MT"/>
          <w:lang w:val="fr-FR"/>
        </w:rPr>
        <w:t>une équipe multisectorielle puisse s</w:t>
      </w:r>
      <w:r w:rsidR="00A95B9B">
        <w:rPr>
          <w:rFonts w:ascii="Gill Sans MT" w:hAnsi="Gill Sans MT"/>
          <w:lang w:val="fr-FR"/>
        </w:rPr>
        <w:t>’</w:t>
      </w:r>
      <w:r w:rsidRPr="00195811">
        <w:rPr>
          <w:rFonts w:ascii="Gill Sans MT" w:hAnsi="Gill Sans MT"/>
          <w:lang w:val="fr-FR"/>
        </w:rPr>
        <w:t xml:space="preserve">engager et examiner les considérations relatives à la durabilité et à la sécurité alimentaire pour chacun des ingrédients proposés qui composent les RBA. </w:t>
      </w:r>
    </w:p>
    <w:bookmarkStart w:id="164" w:name="_heading=h.206ipza" w:colFirst="0" w:colLast="0"/>
    <w:bookmarkStart w:id="165" w:name="_Toc148356458"/>
    <w:bookmarkStart w:id="166" w:name="_Toc153797597"/>
    <w:bookmarkStart w:id="167" w:name="_Toc158718918"/>
    <w:bookmarkStart w:id="168" w:name="_Toc158761500"/>
    <w:bookmarkEnd w:id="164"/>
    <w:p w14:paraId="0505AF2C" w14:textId="77777777" w:rsidR="000744B3" w:rsidRPr="00195811" w:rsidRDefault="0034045F" w:rsidP="000E1799">
      <w:pPr>
        <w:pStyle w:val="AN-Head1"/>
        <w:rPr>
          <w:lang w:val="fr-FR"/>
        </w:rPr>
      </w:pPr>
      <w:r w:rsidRPr="00195811">
        <w:rPr>
          <w:noProof/>
          <w:lang w:val="fr-FR" w:eastAsia="fr-FR"/>
        </w:rPr>
        <mc:AlternateContent>
          <mc:Choice Requires="wps">
            <w:drawing>
              <wp:anchor distT="0" distB="0" distL="114300" distR="114300" simplePos="0" relativeHeight="251668480" behindDoc="0" locked="0" layoutInCell="1" allowOverlap="1" wp14:anchorId="07DDE31A" wp14:editId="40B01875">
                <wp:simplePos x="0" y="0"/>
                <wp:positionH relativeFrom="margin">
                  <wp:posOffset>22860</wp:posOffset>
                </wp:positionH>
                <wp:positionV relativeFrom="paragraph">
                  <wp:posOffset>350520</wp:posOffset>
                </wp:positionV>
                <wp:extent cx="5927725" cy="876300"/>
                <wp:effectExtent l="0" t="0" r="0" b="0"/>
                <wp:wrapSquare wrapText="bothSides"/>
                <wp:docPr id="82" name="Rectangle 82"/>
                <wp:cNvGraphicFramePr/>
                <a:graphic xmlns:a="http://schemas.openxmlformats.org/drawingml/2006/main">
                  <a:graphicData uri="http://schemas.microsoft.com/office/word/2010/wordprocessingShape">
                    <wps:wsp>
                      <wps:cNvSpPr/>
                      <wps:spPr>
                        <a:xfrm>
                          <a:off x="0" y="0"/>
                          <a:ext cx="5927725" cy="876300"/>
                        </a:xfrm>
                        <a:prstGeom prst="rect">
                          <a:avLst/>
                        </a:prstGeom>
                        <a:solidFill>
                          <a:srgbClr val="666666"/>
                        </a:solidFill>
                        <a:ln>
                          <a:noFill/>
                        </a:ln>
                      </wps:spPr>
                      <wps:txbx>
                        <w:txbxContent>
                          <w:p w14:paraId="74C2F544" w14:textId="66AE74A0" w:rsidR="0003462C" w:rsidRPr="008E7730" w:rsidRDefault="0003462C" w:rsidP="002C065E">
                            <w:pPr>
                              <w:shd w:val="clear" w:color="auto" w:fill="6C6463" w:themeFill="accent4"/>
                              <w:spacing w:before="0"/>
                              <w:rPr>
                                <w:rFonts w:ascii="Gill Sans MT" w:hAnsi="Gill Sans MT"/>
                                <w:lang w:val="fr-FR"/>
                              </w:rPr>
                            </w:pPr>
                            <w:r w:rsidRPr="00104A7B">
                              <w:rPr>
                                <w:rFonts w:ascii="Gill Sans MT" w:hAnsi="Gill Sans MT"/>
                                <w:b/>
                                <w:color w:val="FFFFFF"/>
                                <w:lang w:val="fr"/>
                              </w:rPr>
                              <w:t>Important : les tâches décrites à la Phase 4 nécessitent l'utilisation de l'outil ORA</w:t>
                            </w:r>
                            <w:r w:rsidRPr="00104A7B">
                              <w:rPr>
                                <w:rFonts w:ascii="Gill Sans MT" w:hAnsi="Gill Sans MT"/>
                                <w:color w:val="FFFFFF"/>
                                <w:lang w:val="fr"/>
                              </w:rPr>
                              <w:t xml:space="preserve"> </w:t>
                            </w:r>
                            <w:r w:rsidRPr="00104A7B">
                              <w:rPr>
                                <w:rFonts w:ascii="Gill Sans MT" w:hAnsi="Gill Sans MT"/>
                                <w:b/>
                                <w:i/>
                                <w:color w:val="FFFFFF"/>
                                <w:u w:val="single"/>
                                <w:lang w:val="fr"/>
                              </w:rPr>
                              <w:t>(</w:t>
                            </w:r>
                            <w:hyperlink r:id="rId31" w:tooltip="Site Internet avec lien hypertexte." w:history="1">
                              <w:r w:rsidRPr="00473637">
                                <w:rPr>
                                  <w:b/>
                                  <w:bCs/>
                                  <w:color w:val="FFFFFF"/>
                                  <w:u w:val="single"/>
                                  <w:lang w:val="fr"/>
                                </w:rPr>
                                <w:t>www.hyperlink.com</w:t>
                              </w:r>
                            </w:hyperlink>
                            <w:r w:rsidRPr="00473637">
                              <w:rPr>
                                <w:rFonts w:ascii="Gill Sans MT" w:hAnsi="Gill Sans MT"/>
                                <w:b/>
                                <w:i/>
                                <w:color w:val="FFFFFF"/>
                                <w:u w:val="single"/>
                                <w:lang w:val="fr"/>
                              </w:rPr>
                              <w:t>)</w:t>
                            </w:r>
                            <w:r w:rsidRPr="00104A7B">
                              <w:rPr>
                                <w:rFonts w:ascii="Gill Sans MT" w:hAnsi="Gill Sans MT"/>
                                <w:b/>
                                <w:i/>
                                <w:color w:val="FFFFFF"/>
                                <w:u w:val="single"/>
                                <w:lang w:val="fr"/>
                              </w:rPr>
                              <w:t>.</w:t>
                            </w:r>
                            <w:r w:rsidRPr="00104A7B">
                              <w:rPr>
                                <w:rFonts w:ascii="Gill Sans MT" w:hAnsi="Gill Sans MT"/>
                                <w:color w:val="FFFFFF"/>
                                <w:lang w:val="fr"/>
                              </w:rPr>
                              <w:t xml:space="preserve"> Des instructions détaillées et la feuille de calcul de la composition nutritionnelle (feuilles 3b</w:t>
                            </w:r>
                            <w:r w:rsidR="008A11C1">
                              <w:rPr>
                                <w:rFonts w:ascii="Gill Sans MT" w:hAnsi="Gill Sans MT"/>
                                <w:color w:val="FFFFFF"/>
                                <w:lang w:val="fr"/>
                              </w:rPr>
                              <w:t>–</w:t>
                            </w:r>
                            <w:r w:rsidRPr="00104A7B">
                              <w:rPr>
                                <w:rFonts w:ascii="Gill Sans MT" w:hAnsi="Gill Sans MT"/>
                                <w:color w:val="FFFFFF"/>
                                <w:lang w:val="fr"/>
                              </w:rPr>
                              <w:t>4b de l'outil ORA) font partie intégrante de l'outil ORA. L'utilisateur doit terminer l'application de cet outil et les calculs avant de commencer la Phase 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7DDE31A" id="Rectangle 82" o:spid="_x0000_s1039" style="position:absolute;margin-left:1.8pt;margin-top:27.6pt;width:466.75pt;height:6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" fillcolor="#666" stroked="f">
                <v:textbox inset="2.53958mm,1.2694mm,2.53958mm,1.2694mm">
                  <w:txbxContent>
                    <w:p w14:paraId="74C2F544" w14:textId="66AE74A0" w:rsidR="0003462C" w:rsidRPr="008E7730" w:rsidRDefault="0003462C" w:rsidP="002C065E">
                      <w:pPr>
                        <w:shd w:val="clear" w:color="auto" w:fill="6C6463" w:themeFill="accent4"/>
                        <w:spacing w:before="0"/>
                        <w:rPr>
                          <w:rFonts w:ascii="Gill Sans MT" w:hAnsi="Gill Sans MT"/>
                          <w:lang w:val="fr-FR"/>
                        </w:rPr>
                      </w:pPr>
                      <w:r w:rsidRPr="00104A7B">
                        <w:rPr>
                          <w:rFonts w:ascii="Gill Sans MT" w:hAnsi="Gill Sans MT"/>
                          <w:b/>
                          <w:color w:val="FFFFFF"/>
                          <w:lang w:val="fr"/>
                        </w:rPr>
                        <w:t>Important : les tâches décrites à la Phase 4 nécessitent l'utilisation de l'outil ORA</w:t>
                      </w:r>
                      <w:r w:rsidRPr="00104A7B">
                        <w:rPr>
                          <w:rFonts w:ascii="Gill Sans MT" w:hAnsi="Gill Sans MT"/>
                          <w:color w:val="FFFFFF"/>
                          <w:lang w:val="fr"/>
                        </w:rPr>
                        <w:t xml:space="preserve"> </w:t>
                      </w:r>
                      <w:r w:rsidRPr="00104A7B">
                        <w:rPr>
                          <w:rFonts w:ascii="Gill Sans MT" w:hAnsi="Gill Sans MT"/>
                          <w:b/>
                          <w:i/>
                          <w:color w:val="FFFFFF"/>
                          <w:u w:val="single"/>
                          <w:lang w:val="fr"/>
                        </w:rPr>
                        <w:t>(</w:t>
                      </w:r>
                      <w:hyperlink r:id="rId32" w:tooltip="Site Internet avec lien hypertexte." w:history="1">
                        <w:r w:rsidRPr="00473637">
                          <w:rPr>
                            <w:b/>
                            <w:bCs/>
                            <w:color w:val="FFFFFF"/>
                            <w:u w:val="single"/>
                            <w:lang w:val="fr"/>
                          </w:rPr>
                          <w:t>www.hyperlink.com</w:t>
                        </w:r>
                      </w:hyperlink>
                      <w:r w:rsidRPr="00473637">
                        <w:rPr>
                          <w:rFonts w:ascii="Gill Sans MT" w:hAnsi="Gill Sans MT"/>
                          <w:b/>
                          <w:i/>
                          <w:color w:val="FFFFFF"/>
                          <w:u w:val="single"/>
                          <w:lang w:val="fr"/>
                        </w:rPr>
                        <w:t>)</w:t>
                      </w:r>
                      <w:r w:rsidRPr="00104A7B">
                        <w:rPr>
                          <w:rFonts w:ascii="Gill Sans MT" w:hAnsi="Gill Sans MT"/>
                          <w:b/>
                          <w:i/>
                          <w:color w:val="FFFFFF"/>
                          <w:u w:val="single"/>
                          <w:lang w:val="fr"/>
                        </w:rPr>
                        <w:t>.</w:t>
                      </w:r>
                      <w:r w:rsidRPr="00104A7B">
                        <w:rPr>
                          <w:rFonts w:ascii="Gill Sans MT" w:hAnsi="Gill Sans MT"/>
                          <w:color w:val="FFFFFF"/>
                          <w:lang w:val="fr"/>
                        </w:rPr>
                        <w:t xml:space="preserve"> Des instructions détaillées et la feuille de calcul de la composition nutritionnelle (feuilles 3b</w:t>
                      </w:r>
                      <w:r w:rsidR="008A11C1">
                        <w:rPr>
                          <w:rFonts w:ascii="Gill Sans MT" w:hAnsi="Gill Sans MT"/>
                          <w:color w:val="FFFFFF"/>
                          <w:lang w:val="fr"/>
                        </w:rPr>
                        <w:t>–</w:t>
                      </w:r>
                      <w:r w:rsidRPr="00104A7B">
                        <w:rPr>
                          <w:rFonts w:ascii="Gill Sans MT" w:hAnsi="Gill Sans MT"/>
                          <w:color w:val="FFFFFF"/>
                          <w:lang w:val="fr"/>
                        </w:rPr>
                        <w:t>4b de l'outil ORA) font partie intégrante de l'outil ORA. L'utilisateur doit terminer l'application de cet outil et les calculs avant de commencer la Phase 5.</w:t>
                      </w:r>
                    </w:p>
                  </w:txbxContent>
                </v:textbox>
                <w10:wrap type="square" anchorx="margin"/>
              </v:rect>
            </w:pict>
          </mc:Fallback>
        </mc:AlternateContent>
      </w:r>
      <w:r w:rsidR="00210850" w:rsidRPr="00195811">
        <w:rPr>
          <w:lang w:val="fr-FR"/>
        </w:rPr>
        <w:t>Tâches</w:t>
      </w:r>
      <w:bookmarkEnd w:id="165"/>
      <w:bookmarkEnd w:id="166"/>
      <w:bookmarkEnd w:id="167"/>
      <w:bookmarkEnd w:id="168"/>
    </w:p>
    <w:p w14:paraId="461DE8CD" w14:textId="77777777" w:rsidR="000744B3" w:rsidRPr="00195811" w:rsidRDefault="0034045F" w:rsidP="00DA2530">
      <w:pPr>
        <w:spacing w:before="240"/>
        <w:rPr>
          <w:rFonts w:ascii="Gill Sans MT" w:hAnsi="Gill Sans MT"/>
          <w:color w:val="000000"/>
          <w:lang w:val="fr-FR"/>
        </w:rPr>
      </w:pPr>
      <w:r w:rsidRPr="00195811">
        <w:rPr>
          <w:rFonts w:ascii="Gill Sans MT" w:hAnsi="Gill Sans MT"/>
          <w:color w:val="000000"/>
          <w:lang w:val="fr-FR"/>
        </w:rPr>
        <w:t>Les cinq tâches suivantes devront être remplies :</w:t>
      </w:r>
    </w:p>
    <w:p w14:paraId="0478D4B2" w14:textId="21B7C4FF" w:rsidR="000744B3" w:rsidRPr="00195811" w:rsidRDefault="0034045F" w:rsidP="006C6E4D">
      <w:pPr>
        <w:numPr>
          <w:ilvl w:val="0"/>
          <w:numId w:val="12"/>
        </w:numPr>
        <w:spacing w:before="0" w:after="0"/>
        <w:rPr>
          <w:rFonts w:ascii="Gill Sans MT" w:hAnsi="Gill Sans MT"/>
          <w:lang w:val="fr-FR"/>
        </w:rPr>
      </w:pPr>
      <w:r w:rsidRPr="00195811">
        <w:rPr>
          <w:rFonts w:ascii="Gill Sans MT" w:hAnsi="Gill Sans MT"/>
          <w:lang w:val="fr-FR"/>
        </w:rPr>
        <w:t>Dans la feuille 1 de l</w:t>
      </w:r>
      <w:r w:rsidR="00A95B9B">
        <w:rPr>
          <w:rFonts w:ascii="Gill Sans MT" w:hAnsi="Gill Sans MT"/>
          <w:lang w:val="fr-FR"/>
        </w:rPr>
        <w:t>’</w:t>
      </w:r>
      <w:r w:rsidRPr="00195811">
        <w:rPr>
          <w:rFonts w:ascii="Gill Sans MT" w:hAnsi="Gill Sans MT"/>
          <w:lang w:val="fr-FR"/>
        </w:rPr>
        <w:t>outil ORA, à la ligne 7, sélectionnez l</w:t>
      </w:r>
      <w:r w:rsidR="00A95B9B">
        <w:rPr>
          <w:rFonts w:ascii="Gill Sans MT" w:hAnsi="Gill Sans MT"/>
          <w:lang w:val="fr-FR"/>
        </w:rPr>
        <w:t>’</w:t>
      </w:r>
      <w:r w:rsidRPr="00195811">
        <w:rPr>
          <w:rFonts w:ascii="Gill Sans MT" w:hAnsi="Gill Sans MT"/>
          <w:lang w:val="fr-FR"/>
        </w:rPr>
        <w:t xml:space="preserve">option pour les enfants âgés de 6 à 23 mois. </w:t>
      </w:r>
    </w:p>
    <w:p w14:paraId="2A846A6F" w14:textId="209D519E" w:rsidR="000744B3" w:rsidRPr="00195811" w:rsidRDefault="0034045F" w:rsidP="006C6E4D">
      <w:pPr>
        <w:numPr>
          <w:ilvl w:val="0"/>
          <w:numId w:val="12"/>
        </w:numPr>
        <w:spacing w:before="0" w:after="0"/>
        <w:rPr>
          <w:rFonts w:ascii="Gill Sans MT" w:hAnsi="Gill Sans MT"/>
          <w:lang w:val="fr-FR"/>
        </w:rPr>
      </w:pPr>
      <w:r w:rsidRPr="00195811">
        <w:rPr>
          <w:rFonts w:ascii="Gill Sans MT" w:hAnsi="Gill Sans MT"/>
          <w:lang w:val="fr-FR"/>
        </w:rPr>
        <w:t>À partir de la liste de 30 aliments locaux que vous avez ajoutée à la feuille 2 de l</w:t>
      </w:r>
      <w:r w:rsidR="00A95B9B">
        <w:rPr>
          <w:rFonts w:ascii="Gill Sans MT" w:hAnsi="Gill Sans MT"/>
          <w:lang w:val="fr-FR"/>
        </w:rPr>
        <w:t>’</w:t>
      </w:r>
      <w:r w:rsidRPr="00195811">
        <w:rPr>
          <w:rFonts w:ascii="Gill Sans MT" w:hAnsi="Gill Sans MT"/>
          <w:lang w:val="fr-FR"/>
        </w:rPr>
        <w:t>outil ORA, sélectionnez jusqu</w:t>
      </w:r>
      <w:r w:rsidR="00A95B9B">
        <w:rPr>
          <w:rFonts w:ascii="Gill Sans MT" w:hAnsi="Gill Sans MT"/>
          <w:lang w:val="fr-FR"/>
        </w:rPr>
        <w:t>’</w:t>
      </w:r>
      <w:r w:rsidRPr="00195811">
        <w:rPr>
          <w:rFonts w:ascii="Gill Sans MT" w:hAnsi="Gill Sans MT"/>
          <w:lang w:val="fr-FR"/>
        </w:rPr>
        <w:t>à 10 aliments pour calculer la composition nutritionnelle (feuille 3b-4b de l</w:t>
      </w:r>
      <w:r w:rsidR="00A95B9B">
        <w:rPr>
          <w:rFonts w:ascii="Gill Sans MT" w:hAnsi="Gill Sans MT"/>
          <w:lang w:val="fr-FR"/>
        </w:rPr>
        <w:t>’</w:t>
      </w:r>
      <w:r w:rsidRPr="00195811">
        <w:rPr>
          <w:rFonts w:ascii="Gill Sans MT" w:hAnsi="Gill Sans MT"/>
          <w:lang w:val="fr-FR"/>
        </w:rPr>
        <w:t>outil ORA). Utilisez les informations recueillies aux Phases 1 à 3 pour vous guider dans les permutations des aliments présélectionnés à utiliser pour élaborer les RBA.</w:t>
      </w:r>
    </w:p>
    <w:p w14:paraId="34F3FFE3" w14:textId="1C4F077C" w:rsidR="000744B3" w:rsidRPr="00195811" w:rsidRDefault="0034045F" w:rsidP="006C6E4D">
      <w:pPr>
        <w:numPr>
          <w:ilvl w:val="0"/>
          <w:numId w:val="12"/>
        </w:numPr>
        <w:spacing w:before="0" w:after="0"/>
        <w:rPr>
          <w:rFonts w:ascii="Gill Sans MT" w:hAnsi="Gill Sans MT"/>
          <w:lang w:val="fr-FR"/>
        </w:rPr>
      </w:pPr>
      <w:r w:rsidRPr="00195811">
        <w:rPr>
          <w:rFonts w:ascii="Gill Sans MT" w:hAnsi="Gill Sans MT"/>
          <w:lang w:val="fr-FR"/>
        </w:rPr>
        <w:t>Localisez les données de composition alimentaire les plus proches pour chaque ingrédient présélectionné et ajoutez l</w:t>
      </w:r>
      <w:r w:rsidR="00A95B9B">
        <w:rPr>
          <w:rFonts w:ascii="Gill Sans MT" w:hAnsi="Gill Sans MT"/>
          <w:lang w:val="fr-FR"/>
        </w:rPr>
        <w:t>’</w:t>
      </w:r>
      <w:r w:rsidRPr="00195811">
        <w:rPr>
          <w:rFonts w:ascii="Gill Sans MT" w:hAnsi="Gill Sans MT"/>
          <w:lang w:val="fr-FR"/>
        </w:rPr>
        <w:t>hyperlien et les données au calculateur de composition nutritionnelle (Phase 4 de l</w:t>
      </w:r>
      <w:r w:rsidR="00A95B9B">
        <w:rPr>
          <w:rFonts w:ascii="Gill Sans MT" w:hAnsi="Gill Sans MT"/>
          <w:lang w:val="fr-FR"/>
        </w:rPr>
        <w:t>’</w:t>
      </w:r>
      <w:r w:rsidRPr="00195811">
        <w:rPr>
          <w:rFonts w:ascii="Gill Sans MT" w:hAnsi="Gill Sans MT"/>
          <w:lang w:val="fr-FR"/>
        </w:rPr>
        <w:t xml:space="preserve">outil ORA). </w:t>
      </w:r>
    </w:p>
    <w:p w14:paraId="0FAC7FF5" w14:textId="73B62994" w:rsidR="000744B3" w:rsidRPr="00195811" w:rsidRDefault="0034045F" w:rsidP="006C6E4D">
      <w:pPr>
        <w:numPr>
          <w:ilvl w:val="0"/>
          <w:numId w:val="12"/>
        </w:numPr>
        <w:spacing w:before="0" w:after="0"/>
        <w:rPr>
          <w:rFonts w:ascii="Gill Sans MT" w:hAnsi="Gill Sans MT"/>
          <w:lang w:val="fr-FR"/>
        </w:rPr>
      </w:pPr>
      <w:r w:rsidRPr="00195811">
        <w:rPr>
          <w:rFonts w:ascii="Gill Sans MT" w:hAnsi="Gill Sans MT"/>
          <w:lang w:val="fr-FR"/>
        </w:rPr>
        <w:t>Itérez les formulations pour produire un</w:t>
      </w:r>
      <w:r w:rsidR="00494FA6">
        <w:rPr>
          <w:rFonts w:ascii="Gill Sans MT" w:hAnsi="Gill Sans MT"/>
          <w:lang w:val="fr-FR"/>
        </w:rPr>
        <w:t>e</w:t>
      </w:r>
      <w:r w:rsidRPr="00195811">
        <w:rPr>
          <w:rFonts w:ascii="Gill Sans MT" w:hAnsi="Gill Sans MT"/>
          <w:lang w:val="fr-FR"/>
        </w:rPr>
        <w:t xml:space="preserve"> RBA riche en nutriments qui réponde aux besoins nutritionnels uniques de la population. </w:t>
      </w:r>
    </w:p>
    <w:p w14:paraId="67B5A155" w14:textId="77777777" w:rsidR="000744B3" w:rsidRPr="00195811" w:rsidRDefault="0034045F" w:rsidP="006C6E4D">
      <w:pPr>
        <w:numPr>
          <w:ilvl w:val="0"/>
          <w:numId w:val="12"/>
        </w:numPr>
        <w:spacing w:before="0" w:after="0"/>
        <w:rPr>
          <w:rFonts w:ascii="Gill Sans MT" w:hAnsi="Gill Sans MT"/>
          <w:lang w:val="fr-FR"/>
        </w:rPr>
      </w:pPr>
      <w:r w:rsidRPr="00195811">
        <w:rPr>
          <w:rFonts w:ascii="Gill Sans MT" w:hAnsi="Gill Sans MT"/>
          <w:color w:val="000000"/>
          <w:lang w:val="fr-FR"/>
        </w:rPr>
        <w:t xml:space="preserve">Indiquez la composition des </w:t>
      </w:r>
      <w:r w:rsidRPr="00195811">
        <w:rPr>
          <w:rFonts w:ascii="Gill Sans MT" w:hAnsi="Gill Sans MT"/>
          <w:lang w:val="fr-FR"/>
        </w:rPr>
        <w:t>RBA</w:t>
      </w:r>
      <w:r w:rsidRPr="00195811">
        <w:rPr>
          <w:rFonts w:ascii="Gill Sans MT" w:hAnsi="Gill Sans MT"/>
          <w:color w:val="000000"/>
          <w:lang w:val="fr-FR"/>
        </w:rPr>
        <w:t xml:space="preserve"> sélectionnées pour les essais dans le tableau 8 ci-dessous.</w:t>
      </w:r>
    </w:p>
    <w:p w14:paraId="3DFB3716" w14:textId="77777777" w:rsidR="000744B3" w:rsidRPr="00195811" w:rsidRDefault="000744B3">
      <w:pPr>
        <w:spacing w:before="0" w:after="0"/>
        <w:rPr>
          <w:rFonts w:ascii="Gill Sans MT" w:hAnsi="Gill Sans MT"/>
          <w:color w:val="000000"/>
          <w:lang w:val="fr-FR"/>
        </w:rPr>
      </w:pPr>
    </w:p>
    <w:p w14:paraId="697D0E79" w14:textId="77777777" w:rsidR="000744B3" w:rsidRPr="00195811" w:rsidRDefault="0034045F">
      <w:pPr>
        <w:spacing w:before="0" w:after="0"/>
        <w:rPr>
          <w:rFonts w:ascii="Gill Sans MT" w:hAnsi="Gill Sans MT"/>
          <w:color w:val="000000"/>
          <w:lang w:val="fr-FR"/>
        </w:rPr>
      </w:pPr>
      <w:r w:rsidRPr="00195811">
        <w:rPr>
          <w:rFonts w:ascii="Gill Sans MT" w:hAnsi="Gill Sans MT"/>
          <w:noProof/>
          <w:color w:val="000000"/>
          <w:lang w:val="fr-FR" w:eastAsia="fr-FR"/>
        </w:rPr>
        <mc:AlternateContent>
          <mc:Choice Requires="wps">
            <w:drawing>
              <wp:inline distT="114300" distB="114300" distL="114300" distR="114300" wp14:anchorId="42C93492" wp14:editId="386ADAA7">
                <wp:extent cx="6667500" cy="4511040"/>
                <wp:effectExtent l="0" t="0" r="0" b="3810"/>
                <wp:docPr id="81" name="Rectangle 81"/>
                <wp:cNvGraphicFramePr/>
                <a:graphic xmlns:a="http://schemas.openxmlformats.org/drawingml/2006/main">
                  <a:graphicData uri="http://schemas.microsoft.com/office/word/2010/wordprocessingShape">
                    <wps:wsp>
                      <wps:cNvSpPr/>
                      <wps:spPr>
                        <a:xfrm>
                          <a:off x="0" y="0"/>
                          <a:ext cx="6667500" cy="4511040"/>
                        </a:xfrm>
                        <a:prstGeom prst="rect">
                          <a:avLst/>
                        </a:prstGeom>
                        <a:solidFill>
                          <a:srgbClr val="002F6C"/>
                        </a:solidFill>
                        <a:ln>
                          <a:noFill/>
                        </a:ln>
                      </wps:spPr>
                      <wps:txbx>
                        <w:txbxContent>
                          <w:p w14:paraId="49CF2D1D" w14:textId="77777777" w:rsidR="0003462C" w:rsidRPr="007269BB" w:rsidRDefault="0003462C" w:rsidP="000C7A75">
                            <w:pPr>
                              <w:rPr>
                                <w:rFonts w:ascii="Gill Sans MT" w:hAnsi="Gill Sans MT"/>
                                <w:lang w:val="es-AR"/>
                              </w:rPr>
                            </w:pPr>
                            <w:r w:rsidRPr="00104A7B">
                              <w:rPr>
                                <w:rFonts w:ascii="Gill Sans MT" w:hAnsi="Gill Sans MT"/>
                                <w:color w:val="FFFFFF"/>
                                <w:lang w:val="fr"/>
                              </w:rPr>
                              <w:t xml:space="preserve">Vous devrez utiliser un processus itératif pour tester différentes permutations de RBA. À ce titre, il convient de prendre en considération : </w:t>
                            </w:r>
                          </w:p>
                          <w:p w14:paraId="2C02A081" w14:textId="69C5B3F0" w:rsidR="0003462C" w:rsidRPr="007269BB" w:rsidRDefault="0003462C" w:rsidP="000C7A75">
                            <w:pPr>
                              <w:pStyle w:val="AN-Bullet1stlevel"/>
                              <w:rPr>
                                <w:lang w:val="es-AR"/>
                              </w:rPr>
                            </w:pPr>
                            <w:r w:rsidRPr="00104A7B">
                              <w:rPr>
                                <w:lang w:val="fr"/>
                              </w:rPr>
                              <w:t>Si les aliments diffèrent en fonction des pratiques socioculturelles ou de la situation géographique, il convient d'élaborer des RBA adaptées à chaque lieu (par exemple, par district).</w:t>
                            </w:r>
                          </w:p>
                          <w:p w14:paraId="7BD44F13" w14:textId="77777777" w:rsidR="0003462C" w:rsidRPr="007269BB" w:rsidRDefault="0003462C" w:rsidP="000C7A75">
                            <w:pPr>
                              <w:pStyle w:val="AN-Bullet1stlevel"/>
                              <w:rPr>
                                <w:lang w:val="es-AR"/>
                              </w:rPr>
                            </w:pPr>
                            <w:r w:rsidRPr="00104A7B">
                              <w:rPr>
                                <w:lang w:val="fr"/>
                              </w:rPr>
                              <w:t xml:space="preserve">Ajoutez des aliments provenant des différents groupes alimentaires. Par exemple, veillez à ce qu'il y ait au moins trois groupes alimentaires en plus des céréales et des tubercules. </w:t>
                            </w:r>
                          </w:p>
                          <w:p w14:paraId="1AEA806B" w14:textId="6F02F3DA" w:rsidR="0003462C" w:rsidRPr="007269BB" w:rsidRDefault="0003462C" w:rsidP="000C7A75">
                            <w:pPr>
                              <w:pStyle w:val="AN-Bullet1stlevel"/>
                              <w:rPr>
                                <w:lang w:val="es-AR"/>
                              </w:rPr>
                            </w:pPr>
                            <w:r w:rsidRPr="00104A7B">
                              <w:rPr>
                                <w:lang w:val="fr"/>
                              </w:rPr>
                              <w:t xml:space="preserve">Chaque portion contient près de 30 </w:t>
                            </w:r>
                            <w:r w:rsidR="002C065E">
                              <w:rPr>
                                <w:lang w:val="fr"/>
                              </w:rPr>
                              <w:t>pour cent</w:t>
                            </w:r>
                            <w:r w:rsidRPr="00104A7B">
                              <w:rPr>
                                <w:lang w:val="fr"/>
                              </w:rPr>
                              <w:t xml:space="preserve"> des principaux nutriments recherchés. </w:t>
                            </w:r>
                          </w:p>
                          <w:p w14:paraId="314D4DBB" w14:textId="63155D89" w:rsidR="0003462C" w:rsidRPr="007269BB" w:rsidRDefault="0003462C" w:rsidP="000C7A75">
                            <w:pPr>
                              <w:pStyle w:val="AN-Bullet1stlevel"/>
                              <w:rPr>
                                <w:lang w:val="es-AR"/>
                              </w:rPr>
                            </w:pPr>
                            <w:r w:rsidRPr="00104A7B">
                              <w:rPr>
                                <w:lang w:val="fr"/>
                              </w:rPr>
                              <w:t>Utilisez dans les scénarios de l'exercice de tri des piles les aliments considérés comme les plus disponibles, les moins chers, les plus susceptibles d'être donnés à un enfant, et que les personnes s'occupant des enfants ont déclaré qu'elles seraient prêtes à essayer d</w:t>
                            </w:r>
                            <w:r w:rsidR="002C065E">
                              <w:rPr>
                                <w:lang w:val="fr"/>
                              </w:rPr>
                              <w:t>’</w:t>
                            </w:r>
                            <w:r w:rsidRPr="00104A7B">
                              <w:rPr>
                                <w:lang w:val="fr"/>
                              </w:rPr>
                              <w:t>ajouter aux repas courants.</w:t>
                            </w:r>
                          </w:p>
                          <w:p w14:paraId="7DABD5FF" w14:textId="1631A3C4" w:rsidR="0003462C" w:rsidRPr="007269BB" w:rsidRDefault="0003462C" w:rsidP="000C7A75">
                            <w:pPr>
                              <w:pStyle w:val="AN-Bullet1stlevel"/>
                              <w:rPr>
                                <w:lang w:val="es-AR"/>
                              </w:rPr>
                            </w:pPr>
                            <w:r w:rsidRPr="00104A7B">
                              <w:rPr>
                                <w:lang w:val="fr"/>
                              </w:rPr>
                              <w:t>Lors de la création de nouvelles combinaisons, la fréquence d</w:t>
                            </w:r>
                            <w:r w:rsidR="002C065E">
                              <w:rPr>
                                <w:lang w:val="fr"/>
                              </w:rPr>
                              <w:t>’</w:t>
                            </w:r>
                            <w:r w:rsidRPr="00104A7B">
                              <w:rPr>
                                <w:lang w:val="fr"/>
                              </w:rPr>
                              <w:t>offre des aliments est basée sur ceux qui peuvent être donnés tous les jours et ceux qui peuvent être donnés plusieurs fois ou une fois par semaine.</w:t>
                            </w:r>
                          </w:p>
                          <w:p w14:paraId="443D9A63" w14:textId="77777777" w:rsidR="0003462C" w:rsidRPr="007269BB" w:rsidRDefault="0003462C" w:rsidP="000C7A75">
                            <w:pPr>
                              <w:pStyle w:val="AN-Bullet1stlevel"/>
                              <w:rPr>
                                <w:lang w:val="es-AR"/>
                              </w:rPr>
                            </w:pPr>
                            <w:r>
                              <w:rPr>
                                <w:lang w:val="fr"/>
                              </w:rPr>
                              <w:t>Modifications visant à améliorer la quantité (quantité par repas), la fréquence des repas et la variété des aliments riches en nutriments pour les repas et les collations.</w:t>
                            </w:r>
                          </w:p>
                          <w:p w14:paraId="0A58A075" w14:textId="63F865BF" w:rsidR="0003462C" w:rsidRPr="007269BB" w:rsidRDefault="0003462C" w:rsidP="000C7A75">
                            <w:pPr>
                              <w:pStyle w:val="AN-Bullet1stlevel"/>
                              <w:rPr>
                                <w:lang w:val="es-AR"/>
                              </w:rPr>
                            </w:pPr>
                            <w:r>
                              <w:rPr>
                                <w:lang w:val="fr"/>
                              </w:rPr>
                              <w:t>La manière dont votre analyse s'aligne sur les politiques nationales en matière d</w:t>
                            </w:r>
                            <w:r w:rsidR="002C065E">
                              <w:rPr>
                                <w:lang w:val="fr"/>
                              </w:rPr>
                              <w:t>’</w:t>
                            </w:r>
                            <w:r>
                              <w:rPr>
                                <w:lang w:val="fr"/>
                              </w:rPr>
                              <w:t>ANJE et sur les lignes directrices mondiales.</w:t>
                            </w:r>
                          </w:p>
                          <w:p w14:paraId="05106FD7" w14:textId="77777777" w:rsidR="0003462C" w:rsidRPr="007269BB" w:rsidRDefault="0003462C" w:rsidP="000C7A75">
                            <w:pPr>
                              <w:rPr>
                                <w:rFonts w:ascii="Gill Sans MT" w:hAnsi="Gill Sans MT"/>
                                <w:lang w:val="es-AR"/>
                              </w:rPr>
                            </w:pPr>
                            <w:r w:rsidRPr="00104A7B">
                              <w:rPr>
                                <w:rFonts w:ascii="Gill Sans MT" w:hAnsi="Gill Sans MT"/>
                                <w:color w:val="FFFFFF"/>
                                <w:lang w:val="fr"/>
                              </w:rPr>
                              <w:t xml:space="preserve">Les modifications peuvent consister simplement à ajouter un aliment supplémentaire (par exemple, une source animale) à l'aliment de base habituel du matin. Il peut s'agir d'augmenter la quantité d'un aliment spécifique qui est proposé. Il peut aussi s'agir de donner à un enfant une collation à partir de la liste des aliments riches en vitamine A de la région. </w:t>
                            </w:r>
                          </w:p>
                        </w:txbxContent>
                      </wps:txbx>
                      <wps:bodyPr spcFirstLastPara="1" wrap="square" lIns="91425" tIns="91425" rIns="91425" bIns="91425" anchor="t" anchorCtr="0"/>
                    </wps:wsp>
                  </a:graphicData>
                </a:graphic>
              </wp:inline>
            </w:drawing>
          </mc:Choice>
          <mc:Fallback>
            <w:pict>
              <v:rect w14:anchorId="42C93492" id="Rectangle 81" o:spid="_x0000_s1040" style="width:525pt;height:3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" fillcolor="#002f6c" stroked="f">
                <v:textbox inset="2.53958mm,2.53958mm,2.53958mm,2.53958mm">
                  <w:txbxContent>
                    <w:p w14:paraId="49CF2D1D" w14:textId="77777777" w:rsidR="0003462C" w:rsidRPr="007269BB" w:rsidRDefault="0003462C" w:rsidP="000C7A75">
                      <w:pPr>
                        <w:rPr>
                          <w:rFonts w:ascii="Gill Sans MT" w:hAnsi="Gill Sans MT"/>
                          <w:lang w:val="es-AR"/>
                        </w:rPr>
                      </w:pPr>
                      <w:r w:rsidRPr="00104A7B">
                        <w:rPr>
                          <w:rFonts w:ascii="Gill Sans MT" w:hAnsi="Gill Sans MT"/>
                          <w:color w:val="FFFFFF"/>
                          <w:lang w:val="fr"/>
                        </w:rPr>
                        <w:t xml:space="preserve">Vous devrez utiliser un processus itératif pour tester différentes permutations de RBA. À ce titre, il convient de prendre en considération : </w:t>
                      </w:r>
                    </w:p>
                    <w:p w14:paraId="2C02A081" w14:textId="69C5B3F0" w:rsidR="0003462C" w:rsidRPr="007269BB" w:rsidRDefault="0003462C" w:rsidP="000C7A75">
                      <w:pPr>
                        <w:pStyle w:val="AN-Bullet1stlevel"/>
                        <w:rPr>
                          <w:lang w:val="es-AR"/>
                        </w:rPr>
                      </w:pPr>
                      <w:r w:rsidRPr="00104A7B">
                        <w:rPr>
                          <w:lang w:val="fr"/>
                        </w:rPr>
                        <w:t>Si les aliments diffèrent en fonction des pratiques socioculturelles ou de la situation géographique, il convient d'élaborer des RBA adaptées à chaque lieu (par exemple, par district).</w:t>
                      </w:r>
                    </w:p>
                    <w:p w14:paraId="7BD44F13" w14:textId="77777777" w:rsidR="0003462C" w:rsidRPr="007269BB" w:rsidRDefault="0003462C" w:rsidP="000C7A75">
                      <w:pPr>
                        <w:pStyle w:val="AN-Bullet1stlevel"/>
                        <w:rPr>
                          <w:lang w:val="es-AR"/>
                        </w:rPr>
                      </w:pPr>
                      <w:r w:rsidRPr="00104A7B">
                        <w:rPr>
                          <w:lang w:val="fr"/>
                        </w:rPr>
                        <w:t xml:space="preserve">Ajoutez des aliments provenant des différents groupes alimentaires. Par exemple, veillez à ce qu'il y ait au moins trois groupes alimentaires en plus des céréales et des tubercules. </w:t>
                      </w:r>
                    </w:p>
                    <w:p w14:paraId="1AEA806B" w14:textId="6F02F3DA" w:rsidR="0003462C" w:rsidRPr="007269BB" w:rsidRDefault="0003462C" w:rsidP="000C7A75">
                      <w:pPr>
                        <w:pStyle w:val="AN-Bullet1stlevel"/>
                        <w:rPr>
                          <w:lang w:val="es-AR"/>
                        </w:rPr>
                      </w:pPr>
                      <w:r w:rsidRPr="00104A7B">
                        <w:rPr>
                          <w:lang w:val="fr"/>
                        </w:rPr>
                        <w:t xml:space="preserve">Chaque portion contient près de 30 </w:t>
                      </w:r>
                      <w:r w:rsidR="002C065E">
                        <w:rPr>
                          <w:lang w:val="fr"/>
                        </w:rPr>
                        <w:t>pour cent</w:t>
                      </w:r>
                      <w:r w:rsidRPr="00104A7B">
                        <w:rPr>
                          <w:lang w:val="fr"/>
                        </w:rPr>
                        <w:t xml:space="preserve"> des principaux nutriments recherchés. </w:t>
                      </w:r>
                    </w:p>
                    <w:p w14:paraId="314D4DBB" w14:textId="63155D89" w:rsidR="0003462C" w:rsidRPr="007269BB" w:rsidRDefault="0003462C" w:rsidP="000C7A75">
                      <w:pPr>
                        <w:pStyle w:val="AN-Bullet1stlevel"/>
                        <w:rPr>
                          <w:lang w:val="es-AR"/>
                        </w:rPr>
                      </w:pPr>
                      <w:r w:rsidRPr="00104A7B">
                        <w:rPr>
                          <w:lang w:val="fr"/>
                        </w:rPr>
                        <w:t>Utilisez dans les scénarios de l'exercice de tri des piles les aliments considérés comme les plus disponibles, les moins chers, les plus susceptibles d'être donnés à un enfant, et que les personnes s'occupant des enfants ont déclaré qu'elles seraient prêtes à essayer d</w:t>
                      </w:r>
                      <w:r w:rsidR="002C065E">
                        <w:rPr>
                          <w:lang w:val="fr"/>
                        </w:rPr>
                        <w:t>’</w:t>
                      </w:r>
                      <w:r w:rsidRPr="00104A7B">
                        <w:rPr>
                          <w:lang w:val="fr"/>
                        </w:rPr>
                        <w:t>ajouter aux repas courants.</w:t>
                      </w:r>
                    </w:p>
                    <w:p w14:paraId="7DABD5FF" w14:textId="1631A3C4" w:rsidR="0003462C" w:rsidRPr="007269BB" w:rsidRDefault="0003462C" w:rsidP="000C7A75">
                      <w:pPr>
                        <w:pStyle w:val="AN-Bullet1stlevel"/>
                        <w:rPr>
                          <w:lang w:val="es-AR"/>
                        </w:rPr>
                      </w:pPr>
                      <w:r w:rsidRPr="00104A7B">
                        <w:rPr>
                          <w:lang w:val="fr"/>
                        </w:rPr>
                        <w:t>Lors de la création de nouvelles combinaisons, la fréquence d</w:t>
                      </w:r>
                      <w:r w:rsidR="002C065E">
                        <w:rPr>
                          <w:lang w:val="fr"/>
                        </w:rPr>
                        <w:t>’</w:t>
                      </w:r>
                      <w:r w:rsidRPr="00104A7B">
                        <w:rPr>
                          <w:lang w:val="fr"/>
                        </w:rPr>
                        <w:t>offre des aliments est basée sur ceux qui peuvent être donnés tous les jours et ceux qui peuvent être donnés plusieurs fois ou une fois par semaine.</w:t>
                      </w:r>
                    </w:p>
                    <w:p w14:paraId="443D9A63" w14:textId="77777777" w:rsidR="0003462C" w:rsidRPr="007269BB" w:rsidRDefault="0003462C" w:rsidP="000C7A75">
                      <w:pPr>
                        <w:pStyle w:val="AN-Bullet1stlevel"/>
                        <w:rPr>
                          <w:lang w:val="es-AR"/>
                        </w:rPr>
                      </w:pPr>
                      <w:r>
                        <w:rPr>
                          <w:lang w:val="fr"/>
                        </w:rPr>
                        <w:t>Modifications visant à améliorer la quantité (quantité par repas), la fréquence des repas et la variété des aliments riches en nutriments pour les repas et les collations.</w:t>
                      </w:r>
                    </w:p>
                    <w:p w14:paraId="0A58A075" w14:textId="63F865BF" w:rsidR="0003462C" w:rsidRPr="007269BB" w:rsidRDefault="0003462C" w:rsidP="000C7A75">
                      <w:pPr>
                        <w:pStyle w:val="AN-Bullet1stlevel"/>
                        <w:rPr>
                          <w:lang w:val="es-AR"/>
                        </w:rPr>
                      </w:pPr>
                      <w:r>
                        <w:rPr>
                          <w:lang w:val="fr"/>
                        </w:rPr>
                        <w:t>La manière dont votre analyse s'aligne sur les politiques nationales en matière d</w:t>
                      </w:r>
                      <w:r w:rsidR="002C065E">
                        <w:rPr>
                          <w:lang w:val="fr"/>
                        </w:rPr>
                        <w:t>’</w:t>
                      </w:r>
                      <w:r>
                        <w:rPr>
                          <w:lang w:val="fr"/>
                        </w:rPr>
                        <w:t>ANJE et sur les lignes directrices mondiales.</w:t>
                      </w:r>
                    </w:p>
                    <w:p w14:paraId="05106FD7" w14:textId="77777777" w:rsidR="0003462C" w:rsidRPr="007269BB" w:rsidRDefault="0003462C" w:rsidP="000C7A75">
                      <w:pPr>
                        <w:rPr>
                          <w:rFonts w:ascii="Gill Sans MT" w:hAnsi="Gill Sans MT"/>
                          <w:lang w:val="es-AR"/>
                        </w:rPr>
                      </w:pPr>
                      <w:r w:rsidRPr="00104A7B">
                        <w:rPr>
                          <w:rFonts w:ascii="Gill Sans MT" w:hAnsi="Gill Sans MT"/>
                          <w:color w:val="FFFFFF"/>
                          <w:lang w:val="fr"/>
                        </w:rPr>
                        <w:t xml:space="preserve">Les modifications peuvent consister simplement à ajouter un aliment supplémentaire (par exemple, une source animale) à l'aliment de base habituel du matin. Il peut s'agir d'augmenter la quantité d'un aliment spécifique qui est proposé. Il peut aussi s'agir de donner à un enfant une collation à partir de la liste des aliments riches en vitamine A de la région. </w:t>
                      </w:r>
                    </w:p>
                  </w:txbxContent>
                </v:textbox>
                <w10:anchorlock/>
              </v:rect>
            </w:pict>
          </mc:Fallback>
        </mc:AlternateContent>
      </w:r>
    </w:p>
    <w:bookmarkStart w:id="169" w:name="_heading=h.4k668n3" w:colFirst="0" w:colLast="0"/>
    <w:bookmarkStart w:id="170" w:name="_Toc158718919"/>
    <w:bookmarkStart w:id="171" w:name="_Toc158761501"/>
    <w:bookmarkEnd w:id="169"/>
    <w:p w14:paraId="7DA11CBB" w14:textId="77777777" w:rsidR="000744B3" w:rsidRPr="00195811" w:rsidRDefault="0034045F" w:rsidP="00104A7B">
      <w:pPr>
        <w:pStyle w:val="AN-Head2"/>
        <w:rPr>
          <w:lang w:val="fr-FR"/>
        </w:rPr>
      </w:pPr>
      <w:r w:rsidRPr="00195811">
        <w:rPr>
          <w:noProof/>
          <w:lang w:val="fr-FR" w:eastAsia="fr-FR"/>
        </w:rPr>
        <mc:AlternateContent>
          <mc:Choice Requires="wps">
            <w:drawing>
              <wp:anchor distT="0" distB="0" distL="114300" distR="114300" simplePos="0" relativeHeight="251670528" behindDoc="0" locked="0" layoutInCell="1" allowOverlap="1" wp14:anchorId="62DD70E7" wp14:editId="193C6A89">
                <wp:simplePos x="0" y="0"/>
                <wp:positionH relativeFrom="margin">
                  <wp:align>right</wp:align>
                </wp:positionH>
                <wp:positionV relativeFrom="paragraph">
                  <wp:posOffset>285750</wp:posOffset>
                </wp:positionV>
                <wp:extent cx="5943600" cy="1013460"/>
                <wp:effectExtent l="0" t="0" r="0" b="0"/>
                <wp:wrapSquare wrapText="bothSides"/>
                <wp:docPr id="89" name="Rectangle 89"/>
                <wp:cNvGraphicFramePr/>
                <a:graphic xmlns:a="http://schemas.openxmlformats.org/drawingml/2006/main">
                  <a:graphicData uri="http://schemas.microsoft.com/office/word/2010/wordprocessingShape">
                    <wps:wsp>
                      <wps:cNvSpPr/>
                      <wps:spPr>
                        <a:xfrm>
                          <a:off x="0" y="0"/>
                          <a:ext cx="5943600" cy="1013460"/>
                        </a:xfrm>
                        <a:prstGeom prst="rect">
                          <a:avLst/>
                        </a:prstGeom>
                        <a:solidFill>
                          <a:srgbClr val="666666"/>
                        </a:solidFill>
                        <a:ln>
                          <a:noFill/>
                        </a:ln>
                      </wps:spPr>
                      <wps:txbx>
                        <w:txbxContent>
                          <w:p w14:paraId="11BDB0FA" w14:textId="46ABB3E9" w:rsidR="0003462C" w:rsidRPr="007269BB" w:rsidRDefault="0003462C" w:rsidP="000C781B">
                            <w:pPr>
                              <w:shd w:val="clear" w:color="auto" w:fill="6C6463" w:themeFill="accent4"/>
                              <w:spacing w:before="0"/>
                              <w:rPr>
                                <w:rFonts w:ascii="Gill Sans MT" w:hAnsi="Gill Sans MT"/>
                                <w:lang w:val="es-AR"/>
                              </w:rPr>
                            </w:pPr>
                            <w:r w:rsidRPr="00104A7B">
                              <w:rPr>
                                <w:rFonts w:ascii="Gill Sans MT" w:hAnsi="Gill Sans MT"/>
                                <w:b/>
                                <w:color w:val="FFFFFF"/>
                                <w:lang w:val="fr"/>
                              </w:rPr>
                              <w:t>Important</w:t>
                            </w:r>
                            <w:r>
                              <w:rPr>
                                <w:rFonts w:ascii="Gill Sans MT" w:hAnsi="Gill Sans MT"/>
                                <w:b/>
                                <w:color w:val="FFFFFF"/>
                                <w:lang w:val="fr"/>
                              </w:rPr>
                              <w:t xml:space="preserve"> </w:t>
                            </w:r>
                            <w:r w:rsidRPr="00104A7B">
                              <w:rPr>
                                <w:rFonts w:ascii="Gill Sans MT" w:hAnsi="Gill Sans MT"/>
                                <w:color w:val="FFFFFF"/>
                                <w:lang w:val="fr"/>
                              </w:rPr>
                              <w:t>: copiez les données du tableau 8 ci-dessous à partir des feuilles 3B-4B de l'outil ORA sur la base des mélanges que vous avez composés. Veillez à ce que chaque aliment (par exemple, un ingrédient) soit mentionné à l'endroit où il est indiqué [insérer les aliments], suivi de la quantité proposée (en grammes) pour chaque aliment par RBA, en fonction du nombre de RBA (jusqu'à 4) que vous avez composé.</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2DD70E7" id="Rectangle 89" o:spid="_x0000_s1041" style="position:absolute;margin-left:416.8pt;margin-top:22.5pt;width:468pt;height:79.8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" fillcolor="#666" stroked="f">
                <v:textbox inset="2.53958mm,1.2694mm,2.53958mm,1.2694mm">
                  <w:txbxContent>
                    <w:p w14:paraId="11BDB0FA" w14:textId="46ABB3E9" w:rsidR="0003462C" w:rsidRPr="007269BB" w:rsidRDefault="0003462C" w:rsidP="000C781B">
                      <w:pPr>
                        <w:shd w:val="clear" w:color="auto" w:fill="6C6463" w:themeFill="accent4"/>
                        <w:spacing w:before="0"/>
                        <w:rPr>
                          <w:rFonts w:ascii="Gill Sans MT" w:hAnsi="Gill Sans MT"/>
                          <w:lang w:val="es-AR"/>
                        </w:rPr>
                      </w:pPr>
                      <w:r w:rsidRPr="00104A7B">
                        <w:rPr>
                          <w:rFonts w:ascii="Gill Sans MT" w:hAnsi="Gill Sans MT"/>
                          <w:b/>
                          <w:color w:val="FFFFFF"/>
                          <w:lang w:val="fr"/>
                        </w:rPr>
                        <w:t>Important</w:t>
                      </w:r>
                      <w:r>
                        <w:rPr>
                          <w:rFonts w:ascii="Gill Sans MT" w:hAnsi="Gill Sans MT"/>
                          <w:b/>
                          <w:color w:val="FFFFFF"/>
                          <w:lang w:val="fr"/>
                        </w:rPr>
                        <w:t xml:space="preserve"> </w:t>
                      </w:r>
                      <w:r w:rsidRPr="00104A7B">
                        <w:rPr>
                          <w:rFonts w:ascii="Gill Sans MT" w:hAnsi="Gill Sans MT"/>
                          <w:color w:val="FFFFFF"/>
                          <w:lang w:val="fr"/>
                        </w:rPr>
                        <w:t>: copiez les données du tableau 8 ci-dessous à partir des feuilles 3B-4B de l'outil ORA sur la base des mélanges que vous avez composés. Veillez à ce que chaque aliment (par exemple, un ingrédient) soit mentionné à l'endroit où il est indiqué [insérer les aliments], suivi de la quantité proposée (en grammes) pour chaque aliment par RBA, en fonction du nombre de RBA (jusqu'à 4) que vous avez composé.</w:t>
                      </w:r>
                    </w:p>
                  </w:txbxContent>
                </v:textbox>
                <w10:wrap type="square" anchorx="margin"/>
              </v:rect>
            </w:pict>
          </mc:Fallback>
        </mc:AlternateContent>
      </w:r>
      <w:r w:rsidR="00210850" w:rsidRPr="00195811">
        <w:rPr>
          <w:lang w:val="fr-FR"/>
        </w:rPr>
        <w:t>Résumé des RBA</w:t>
      </w:r>
      <w:bookmarkEnd w:id="170"/>
      <w:bookmarkEnd w:id="171"/>
      <w:r w:rsidR="00210850" w:rsidRPr="00195811">
        <w:rPr>
          <w:lang w:val="fr-FR"/>
        </w:rPr>
        <w:t xml:space="preserve"> </w:t>
      </w:r>
    </w:p>
    <w:p w14:paraId="28D83DE7" w14:textId="77777777" w:rsidR="000744B3" w:rsidRPr="00195811" w:rsidRDefault="0034045F" w:rsidP="00EA4A41">
      <w:pPr>
        <w:spacing w:before="240"/>
        <w:rPr>
          <w:rFonts w:ascii="Gill Sans MT" w:hAnsi="Gill Sans MT"/>
          <w:lang w:val="fr-FR"/>
        </w:rPr>
      </w:pPr>
      <w:r w:rsidRPr="00195811">
        <w:rPr>
          <w:rFonts w:ascii="Gill Sans MT" w:hAnsi="Gill Sans MT"/>
          <w:lang w:val="fr-FR"/>
        </w:rPr>
        <w:t>Indiquez dans le tableau 8 ci-dessous la composition des RBA qui sont sélectionnées et prises en considération pour les EPA sur les ménages.</w:t>
      </w:r>
    </w:p>
    <w:p w14:paraId="0637BE1F" w14:textId="67F20FFE" w:rsidR="000744B3" w:rsidRPr="00195811" w:rsidRDefault="0034045F" w:rsidP="00104A7B">
      <w:pPr>
        <w:pStyle w:val="AN-Tabletitle"/>
        <w:rPr>
          <w:rFonts w:eastAsia="Times New Roman" w:cs="Times New Roman"/>
          <w:i/>
          <w:lang w:val="fr-FR"/>
        </w:rPr>
      </w:pPr>
      <w:r w:rsidRPr="00195811">
        <w:rPr>
          <w:lang w:val="fr-FR"/>
        </w:rPr>
        <w:t>Tableau 8. Options de recommandations basées sur l</w:t>
      </w:r>
      <w:r w:rsidR="00A95B9B">
        <w:rPr>
          <w:lang w:val="fr-FR"/>
        </w:rPr>
        <w:t>’</w:t>
      </w:r>
      <w:r w:rsidRPr="00195811">
        <w:rPr>
          <w:lang w:val="fr-FR"/>
        </w:rPr>
        <w:t>alimentation</w:t>
      </w:r>
    </w:p>
    <w:tbl>
      <w:tblPr>
        <w:tblStyle w:val="27"/>
        <w:tblW w:w="9242" w:type="dxa"/>
        <w:tblBorders>
          <w:top w:val="single" w:sz="4" w:space="0" w:color="3D3D2C"/>
          <w:left w:val="single" w:sz="4" w:space="0" w:color="3D3D2C"/>
          <w:bottom w:val="single" w:sz="4" w:space="0" w:color="3D3D2C"/>
          <w:right w:val="single" w:sz="4" w:space="0" w:color="3D3D2C"/>
          <w:insideH w:val="single" w:sz="4" w:space="0" w:color="3D3D2C"/>
          <w:insideV w:val="single" w:sz="4" w:space="0" w:color="3D3D2C"/>
        </w:tblBorders>
        <w:tblLayout w:type="fixed"/>
        <w:tblLook w:val="0420" w:firstRow="1" w:lastRow="0" w:firstColumn="0" w:lastColumn="0" w:noHBand="0" w:noVBand="1"/>
      </w:tblPr>
      <w:tblGrid>
        <w:gridCol w:w="798"/>
        <w:gridCol w:w="2247"/>
        <w:gridCol w:w="1793"/>
        <w:gridCol w:w="1468"/>
        <w:gridCol w:w="1468"/>
        <w:gridCol w:w="1468"/>
      </w:tblGrid>
      <w:tr w:rsidR="00296A11" w:rsidRPr="002C065E" w14:paraId="292CAA28" w14:textId="77777777" w:rsidTr="00C55A9C">
        <w:trPr>
          <w:trHeight w:val="321"/>
        </w:trPr>
        <w:tc>
          <w:tcPr>
            <w:tcW w:w="798" w:type="dxa"/>
            <w:shd w:val="clear" w:color="auto" w:fill="BA0C2F"/>
            <w:vAlign w:val="center"/>
          </w:tcPr>
          <w:p w14:paraId="23856735" w14:textId="77777777" w:rsidR="000744B3" w:rsidRPr="002C065E" w:rsidRDefault="0034045F">
            <w:pPr>
              <w:ind w:left="86"/>
              <w:rPr>
                <w:rFonts w:ascii="Gill Sans MT" w:hAnsi="Gill Sans MT"/>
                <w:b/>
                <w:color w:val="FFFFFF"/>
                <w:lang w:val="fr-FR"/>
              </w:rPr>
            </w:pPr>
            <w:r w:rsidRPr="002C065E">
              <w:rPr>
                <w:rFonts w:ascii="Gill Sans MT" w:hAnsi="Gill Sans MT"/>
                <w:b/>
                <w:color w:val="FFFFFF"/>
                <w:lang w:val="fr-FR"/>
              </w:rPr>
              <w:t>Nº</w:t>
            </w:r>
          </w:p>
        </w:tc>
        <w:tc>
          <w:tcPr>
            <w:tcW w:w="2247" w:type="dxa"/>
            <w:shd w:val="clear" w:color="auto" w:fill="BA0C2F"/>
            <w:vAlign w:val="center"/>
          </w:tcPr>
          <w:p w14:paraId="4FD51BB8" w14:textId="77777777" w:rsidR="000744B3" w:rsidRPr="002C065E" w:rsidRDefault="0034045F">
            <w:pPr>
              <w:ind w:left="86"/>
              <w:rPr>
                <w:rFonts w:ascii="Gill Sans MT" w:hAnsi="Gill Sans MT"/>
                <w:b/>
                <w:color w:val="FFFFFF"/>
                <w:lang w:val="fr-FR"/>
              </w:rPr>
            </w:pPr>
            <w:r w:rsidRPr="002C065E">
              <w:rPr>
                <w:rFonts w:ascii="Gill Sans MT" w:hAnsi="Gill Sans MT"/>
                <w:b/>
                <w:color w:val="FFFFFF"/>
                <w:lang w:val="fr-FR"/>
              </w:rPr>
              <w:t xml:space="preserve">Produit </w:t>
            </w:r>
          </w:p>
        </w:tc>
        <w:tc>
          <w:tcPr>
            <w:tcW w:w="1793" w:type="dxa"/>
            <w:shd w:val="clear" w:color="auto" w:fill="BA0C2F"/>
            <w:vAlign w:val="center"/>
          </w:tcPr>
          <w:p w14:paraId="3D9535EA" w14:textId="77777777" w:rsidR="000744B3" w:rsidRPr="002C065E" w:rsidRDefault="0034045F">
            <w:pPr>
              <w:ind w:left="86"/>
              <w:jc w:val="center"/>
              <w:rPr>
                <w:rFonts w:ascii="Gill Sans MT" w:hAnsi="Gill Sans MT"/>
                <w:b/>
                <w:color w:val="FFFFFF"/>
                <w:lang w:val="fr-FR"/>
              </w:rPr>
            </w:pPr>
            <w:r w:rsidRPr="002C065E">
              <w:rPr>
                <w:rFonts w:ascii="Gill Sans MT" w:hAnsi="Gill Sans MT"/>
                <w:b/>
                <w:color w:val="FFFFFF"/>
                <w:lang w:val="fr-FR"/>
              </w:rPr>
              <w:t>1</w:t>
            </w:r>
          </w:p>
        </w:tc>
        <w:tc>
          <w:tcPr>
            <w:tcW w:w="1468" w:type="dxa"/>
            <w:shd w:val="clear" w:color="auto" w:fill="BA0C2F"/>
          </w:tcPr>
          <w:p w14:paraId="20422435" w14:textId="77777777" w:rsidR="000744B3" w:rsidRPr="002C065E" w:rsidRDefault="0034045F">
            <w:pPr>
              <w:ind w:left="86"/>
              <w:jc w:val="center"/>
              <w:rPr>
                <w:rFonts w:ascii="Gill Sans MT" w:hAnsi="Gill Sans MT"/>
                <w:b/>
                <w:color w:val="FFFFFF"/>
                <w:lang w:val="fr-FR"/>
              </w:rPr>
            </w:pPr>
            <w:r w:rsidRPr="002C065E">
              <w:rPr>
                <w:rFonts w:ascii="Gill Sans MT" w:hAnsi="Gill Sans MT"/>
                <w:b/>
                <w:color w:val="FFFFFF"/>
                <w:lang w:val="fr-FR"/>
              </w:rPr>
              <w:t>2</w:t>
            </w:r>
          </w:p>
        </w:tc>
        <w:tc>
          <w:tcPr>
            <w:tcW w:w="1468" w:type="dxa"/>
            <w:shd w:val="clear" w:color="auto" w:fill="BA0C2F"/>
            <w:vAlign w:val="center"/>
          </w:tcPr>
          <w:p w14:paraId="2473C2B2" w14:textId="77777777" w:rsidR="000744B3" w:rsidRPr="002C065E" w:rsidRDefault="0034045F">
            <w:pPr>
              <w:ind w:left="86"/>
              <w:jc w:val="center"/>
              <w:rPr>
                <w:rFonts w:ascii="Gill Sans MT" w:hAnsi="Gill Sans MT"/>
                <w:b/>
                <w:color w:val="FFFFFF"/>
                <w:lang w:val="fr-FR"/>
              </w:rPr>
            </w:pPr>
            <w:r w:rsidRPr="002C065E">
              <w:rPr>
                <w:rFonts w:ascii="Gill Sans MT" w:hAnsi="Gill Sans MT"/>
                <w:b/>
                <w:color w:val="FFFFFF"/>
                <w:lang w:val="fr-FR"/>
              </w:rPr>
              <w:t>3</w:t>
            </w:r>
          </w:p>
        </w:tc>
        <w:tc>
          <w:tcPr>
            <w:tcW w:w="1468" w:type="dxa"/>
            <w:shd w:val="clear" w:color="auto" w:fill="BA0C2F"/>
          </w:tcPr>
          <w:p w14:paraId="0800FE69" w14:textId="77777777" w:rsidR="000744B3" w:rsidRPr="002C065E" w:rsidRDefault="0034045F">
            <w:pPr>
              <w:ind w:left="86"/>
              <w:jc w:val="center"/>
              <w:rPr>
                <w:rFonts w:ascii="Gill Sans MT" w:hAnsi="Gill Sans MT"/>
                <w:b/>
                <w:color w:val="FFFFFF"/>
                <w:lang w:val="fr-FR"/>
              </w:rPr>
            </w:pPr>
            <w:r w:rsidRPr="002C065E">
              <w:rPr>
                <w:rFonts w:ascii="Gill Sans MT" w:hAnsi="Gill Sans MT"/>
                <w:b/>
                <w:color w:val="FFFFFF"/>
                <w:lang w:val="fr-FR"/>
              </w:rPr>
              <w:t>4</w:t>
            </w:r>
          </w:p>
        </w:tc>
      </w:tr>
      <w:tr w:rsidR="00296A11" w:rsidRPr="002C065E" w14:paraId="04F61D25" w14:textId="77777777" w:rsidTr="00C55A9C">
        <w:trPr>
          <w:trHeight w:val="315"/>
        </w:trPr>
        <w:tc>
          <w:tcPr>
            <w:tcW w:w="3045" w:type="dxa"/>
            <w:gridSpan w:val="2"/>
            <w:shd w:val="clear" w:color="auto" w:fill="CFCDC9" w:themeFill="background2"/>
            <w:vAlign w:val="center"/>
          </w:tcPr>
          <w:p w14:paraId="31889A39" w14:textId="77777777" w:rsidR="000744B3" w:rsidRPr="000C781B" w:rsidRDefault="0034045F" w:rsidP="00A64101">
            <w:pPr>
              <w:rPr>
                <w:rFonts w:ascii="Gill Sans MT" w:hAnsi="Gill Sans MT"/>
                <w:color w:val="auto"/>
                <w:lang w:val="fr-FR"/>
              </w:rPr>
            </w:pPr>
            <w:r w:rsidRPr="000C781B">
              <w:rPr>
                <w:rFonts w:ascii="Gill Sans MT" w:hAnsi="Gill Sans MT"/>
                <w:color w:val="auto"/>
                <w:lang w:val="fr-FR"/>
              </w:rPr>
              <w:t>Nom de la RBA</w:t>
            </w:r>
          </w:p>
        </w:tc>
        <w:tc>
          <w:tcPr>
            <w:tcW w:w="1793" w:type="dxa"/>
            <w:shd w:val="clear" w:color="auto" w:fill="CFCDC9" w:themeFill="background2"/>
            <w:vAlign w:val="center"/>
          </w:tcPr>
          <w:p w14:paraId="60914071"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3F6210AF"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vAlign w:val="center"/>
          </w:tcPr>
          <w:p w14:paraId="3026D70D"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5D14E084" w14:textId="77777777" w:rsidR="000744B3" w:rsidRPr="000C781B" w:rsidRDefault="000744B3">
            <w:pPr>
              <w:ind w:left="86"/>
              <w:jc w:val="center"/>
              <w:rPr>
                <w:rFonts w:ascii="Gill Sans MT" w:hAnsi="Gill Sans MT"/>
                <w:color w:val="auto"/>
                <w:lang w:val="fr-FR"/>
              </w:rPr>
            </w:pPr>
          </w:p>
        </w:tc>
      </w:tr>
      <w:tr w:rsidR="00296A11" w:rsidRPr="00412EC6" w14:paraId="3EF3BDDA" w14:textId="77777777" w:rsidTr="00C55A9C">
        <w:trPr>
          <w:trHeight w:val="360"/>
        </w:trPr>
        <w:tc>
          <w:tcPr>
            <w:tcW w:w="3045" w:type="dxa"/>
            <w:gridSpan w:val="2"/>
            <w:shd w:val="clear" w:color="auto" w:fill="CFCDC9" w:themeFill="background2"/>
            <w:vAlign w:val="center"/>
          </w:tcPr>
          <w:p w14:paraId="70C8CB36" w14:textId="77777777" w:rsidR="000744B3" w:rsidRPr="000C781B" w:rsidRDefault="0034045F">
            <w:pPr>
              <w:ind w:left="86"/>
              <w:rPr>
                <w:rFonts w:ascii="Gill Sans MT" w:hAnsi="Gill Sans MT"/>
                <w:color w:val="auto"/>
                <w:lang w:val="fr-FR"/>
              </w:rPr>
            </w:pPr>
            <w:r w:rsidRPr="000C781B">
              <w:rPr>
                <w:rFonts w:ascii="Gill Sans MT" w:hAnsi="Gill Sans MT"/>
                <w:color w:val="auto"/>
                <w:lang w:val="fr-FR"/>
              </w:rPr>
              <w:t>[</w:t>
            </w:r>
            <w:proofErr w:type="gramStart"/>
            <w:r w:rsidRPr="000C781B">
              <w:rPr>
                <w:rFonts w:ascii="Gill Sans MT" w:hAnsi="Gill Sans MT"/>
                <w:color w:val="auto"/>
                <w:lang w:val="fr-FR"/>
              </w:rPr>
              <w:t>insérer</w:t>
            </w:r>
            <w:proofErr w:type="gramEnd"/>
            <w:r w:rsidRPr="000C781B">
              <w:rPr>
                <w:rFonts w:ascii="Gill Sans MT" w:hAnsi="Gill Sans MT"/>
                <w:color w:val="auto"/>
                <w:lang w:val="fr-FR"/>
              </w:rPr>
              <w:t xml:space="preserve"> la méthode de préparation]</w:t>
            </w:r>
          </w:p>
        </w:tc>
        <w:tc>
          <w:tcPr>
            <w:tcW w:w="1793" w:type="dxa"/>
            <w:shd w:val="clear" w:color="auto" w:fill="CFCDC9" w:themeFill="background2"/>
            <w:vAlign w:val="center"/>
          </w:tcPr>
          <w:p w14:paraId="6228CE5A"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528136B9"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vAlign w:val="center"/>
          </w:tcPr>
          <w:p w14:paraId="421D43DA"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77C0EA91" w14:textId="77777777" w:rsidR="000744B3" w:rsidRPr="000C781B" w:rsidRDefault="000744B3">
            <w:pPr>
              <w:ind w:left="86"/>
              <w:jc w:val="center"/>
              <w:rPr>
                <w:rFonts w:ascii="Gill Sans MT" w:hAnsi="Gill Sans MT"/>
                <w:color w:val="auto"/>
                <w:lang w:val="fr-FR"/>
              </w:rPr>
            </w:pPr>
          </w:p>
        </w:tc>
      </w:tr>
      <w:tr w:rsidR="00296A11" w:rsidRPr="002C065E" w14:paraId="0483E2DE" w14:textId="77777777" w:rsidTr="00C55A9C">
        <w:trPr>
          <w:trHeight w:val="261"/>
        </w:trPr>
        <w:tc>
          <w:tcPr>
            <w:tcW w:w="798" w:type="dxa"/>
            <w:shd w:val="clear" w:color="auto" w:fill="CFCDC9" w:themeFill="background2"/>
            <w:vAlign w:val="center"/>
          </w:tcPr>
          <w:p w14:paraId="27C733BB" w14:textId="77777777" w:rsidR="000744B3" w:rsidRPr="000C781B" w:rsidRDefault="0034045F">
            <w:pPr>
              <w:ind w:left="86"/>
              <w:rPr>
                <w:rFonts w:ascii="Gill Sans MT" w:hAnsi="Gill Sans MT"/>
                <w:color w:val="auto"/>
                <w:lang w:val="fr-FR"/>
              </w:rPr>
            </w:pPr>
            <w:r w:rsidRPr="000C781B">
              <w:rPr>
                <w:rFonts w:ascii="Gill Sans MT" w:hAnsi="Gill Sans MT"/>
                <w:color w:val="auto"/>
                <w:lang w:val="fr-FR"/>
              </w:rPr>
              <w:t>1</w:t>
            </w:r>
          </w:p>
        </w:tc>
        <w:tc>
          <w:tcPr>
            <w:tcW w:w="2247" w:type="dxa"/>
            <w:shd w:val="clear" w:color="auto" w:fill="CFCDC9" w:themeFill="background2"/>
            <w:vAlign w:val="center"/>
          </w:tcPr>
          <w:p w14:paraId="2018571D" w14:textId="11E52B40" w:rsidR="000744B3" w:rsidRPr="000C781B" w:rsidRDefault="0034045F">
            <w:pPr>
              <w:ind w:left="86"/>
              <w:rPr>
                <w:rFonts w:ascii="Gill Sans MT" w:hAnsi="Gill Sans MT"/>
                <w:color w:val="auto"/>
                <w:lang w:val="fr-FR"/>
              </w:rPr>
            </w:pPr>
            <w:r w:rsidRPr="000C781B">
              <w:rPr>
                <w:rFonts w:ascii="Gill Sans MT" w:hAnsi="Gill Sans MT"/>
                <w:color w:val="auto"/>
                <w:lang w:val="fr-FR"/>
              </w:rPr>
              <w:t>[</w:t>
            </w:r>
            <w:proofErr w:type="gramStart"/>
            <w:r w:rsidRPr="000C781B">
              <w:rPr>
                <w:rFonts w:ascii="Gill Sans MT" w:hAnsi="Gill Sans MT"/>
                <w:color w:val="auto"/>
                <w:lang w:val="fr-FR"/>
              </w:rPr>
              <w:t>insérer</w:t>
            </w:r>
            <w:proofErr w:type="gramEnd"/>
            <w:r w:rsidRPr="000C781B">
              <w:rPr>
                <w:rFonts w:ascii="Gill Sans MT" w:hAnsi="Gill Sans MT"/>
                <w:color w:val="auto"/>
                <w:lang w:val="fr-FR"/>
              </w:rPr>
              <w:t xml:space="preserve"> l</w:t>
            </w:r>
            <w:r w:rsidR="00A95B9B" w:rsidRPr="000C781B">
              <w:rPr>
                <w:rFonts w:ascii="Gill Sans MT" w:hAnsi="Gill Sans MT"/>
                <w:color w:val="auto"/>
                <w:lang w:val="fr-FR"/>
              </w:rPr>
              <w:t>’</w:t>
            </w:r>
            <w:r w:rsidRPr="000C781B">
              <w:rPr>
                <w:rFonts w:ascii="Gill Sans MT" w:hAnsi="Gill Sans MT"/>
                <w:color w:val="auto"/>
                <w:lang w:val="fr-FR"/>
              </w:rPr>
              <w:t>aliment]</w:t>
            </w:r>
          </w:p>
        </w:tc>
        <w:tc>
          <w:tcPr>
            <w:tcW w:w="1793" w:type="dxa"/>
            <w:shd w:val="clear" w:color="auto" w:fill="CFCDC9" w:themeFill="background2"/>
            <w:vAlign w:val="center"/>
          </w:tcPr>
          <w:p w14:paraId="60D2C6A1"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111AF930"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vAlign w:val="center"/>
          </w:tcPr>
          <w:p w14:paraId="52D67317"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080A0C3B" w14:textId="77777777" w:rsidR="000744B3" w:rsidRPr="000C781B" w:rsidRDefault="000744B3">
            <w:pPr>
              <w:ind w:left="86"/>
              <w:jc w:val="center"/>
              <w:rPr>
                <w:rFonts w:ascii="Gill Sans MT" w:hAnsi="Gill Sans MT"/>
                <w:color w:val="auto"/>
                <w:lang w:val="fr-FR"/>
              </w:rPr>
            </w:pPr>
          </w:p>
        </w:tc>
      </w:tr>
      <w:tr w:rsidR="00296A11" w:rsidRPr="002C065E" w14:paraId="5D358BAC" w14:textId="77777777" w:rsidTr="00C55A9C">
        <w:trPr>
          <w:trHeight w:val="260"/>
        </w:trPr>
        <w:tc>
          <w:tcPr>
            <w:tcW w:w="798" w:type="dxa"/>
            <w:shd w:val="clear" w:color="auto" w:fill="CFCDC9" w:themeFill="background2"/>
            <w:vAlign w:val="center"/>
          </w:tcPr>
          <w:p w14:paraId="52A3114D" w14:textId="77777777" w:rsidR="000744B3" w:rsidRPr="000C781B" w:rsidRDefault="0034045F">
            <w:pPr>
              <w:ind w:left="86"/>
              <w:rPr>
                <w:rFonts w:ascii="Gill Sans MT" w:hAnsi="Gill Sans MT"/>
                <w:color w:val="auto"/>
                <w:lang w:val="fr-FR"/>
              </w:rPr>
            </w:pPr>
            <w:r w:rsidRPr="000C781B">
              <w:rPr>
                <w:rFonts w:ascii="Gill Sans MT" w:hAnsi="Gill Sans MT"/>
                <w:color w:val="auto"/>
                <w:lang w:val="fr-FR"/>
              </w:rPr>
              <w:t>2</w:t>
            </w:r>
          </w:p>
        </w:tc>
        <w:tc>
          <w:tcPr>
            <w:tcW w:w="2247" w:type="dxa"/>
            <w:shd w:val="clear" w:color="auto" w:fill="CFCDC9" w:themeFill="background2"/>
            <w:vAlign w:val="center"/>
          </w:tcPr>
          <w:p w14:paraId="54DB88B8" w14:textId="12BD83D3" w:rsidR="000744B3" w:rsidRPr="000C781B" w:rsidRDefault="0034045F">
            <w:pPr>
              <w:ind w:left="86"/>
              <w:rPr>
                <w:rFonts w:ascii="Gill Sans MT" w:hAnsi="Gill Sans MT"/>
                <w:color w:val="auto"/>
                <w:lang w:val="fr-FR"/>
              </w:rPr>
            </w:pPr>
            <w:r w:rsidRPr="000C781B">
              <w:rPr>
                <w:rFonts w:ascii="Gill Sans MT" w:hAnsi="Gill Sans MT"/>
                <w:color w:val="auto"/>
                <w:lang w:val="fr-FR"/>
              </w:rPr>
              <w:t>[</w:t>
            </w:r>
            <w:proofErr w:type="gramStart"/>
            <w:r w:rsidRPr="000C781B">
              <w:rPr>
                <w:rFonts w:ascii="Gill Sans MT" w:hAnsi="Gill Sans MT"/>
                <w:color w:val="auto"/>
                <w:lang w:val="fr-FR"/>
              </w:rPr>
              <w:t>insérer</w:t>
            </w:r>
            <w:proofErr w:type="gramEnd"/>
            <w:r w:rsidRPr="000C781B">
              <w:rPr>
                <w:rFonts w:ascii="Gill Sans MT" w:hAnsi="Gill Sans MT"/>
                <w:color w:val="auto"/>
                <w:lang w:val="fr-FR"/>
              </w:rPr>
              <w:t xml:space="preserve"> l</w:t>
            </w:r>
            <w:r w:rsidR="00A95B9B" w:rsidRPr="000C781B">
              <w:rPr>
                <w:rFonts w:ascii="Gill Sans MT" w:hAnsi="Gill Sans MT"/>
                <w:color w:val="auto"/>
                <w:lang w:val="fr-FR"/>
              </w:rPr>
              <w:t>’</w:t>
            </w:r>
            <w:r w:rsidRPr="000C781B">
              <w:rPr>
                <w:rFonts w:ascii="Gill Sans MT" w:hAnsi="Gill Sans MT"/>
                <w:color w:val="auto"/>
                <w:lang w:val="fr-FR"/>
              </w:rPr>
              <w:t>aliment]</w:t>
            </w:r>
          </w:p>
        </w:tc>
        <w:tc>
          <w:tcPr>
            <w:tcW w:w="1793" w:type="dxa"/>
            <w:shd w:val="clear" w:color="auto" w:fill="CFCDC9" w:themeFill="background2"/>
            <w:vAlign w:val="center"/>
          </w:tcPr>
          <w:p w14:paraId="0518DB35"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259E23FF"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vAlign w:val="center"/>
          </w:tcPr>
          <w:p w14:paraId="3ED7B9C4"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74FE5CA8" w14:textId="77777777" w:rsidR="000744B3" w:rsidRPr="000C781B" w:rsidRDefault="000744B3">
            <w:pPr>
              <w:ind w:left="86"/>
              <w:jc w:val="center"/>
              <w:rPr>
                <w:rFonts w:ascii="Gill Sans MT" w:hAnsi="Gill Sans MT"/>
                <w:color w:val="auto"/>
                <w:lang w:val="fr-FR"/>
              </w:rPr>
            </w:pPr>
          </w:p>
        </w:tc>
      </w:tr>
      <w:tr w:rsidR="00296A11" w:rsidRPr="002C065E" w14:paraId="27B3808F" w14:textId="77777777" w:rsidTr="00C55A9C">
        <w:trPr>
          <w:trHeight w:val="251"/>
        </w:trPr>
        <w:tc>
          <w:tcPr>
            <w:tcW w:w="798" w:type="dxa"/>
            <w:shd w:val="clear" w:color="auto" w:fill="CFCDC9" w:themeFill="background2"/>
            <w:vAlign w:val="center"/>
          </w:tcPr>
          <w:p w14:paraId="6A3C1C06" w14:textId="77777777" w:rsidR="000744B3" w:rsidRPr="000C781B" w:rsidRDefault="0034045F">
            <w:pPr>
              <w:ind w:left="86"/>
              <w:rPr>
                <w:rFonts w:ascii="Gill Sans MT" w:hAnsi="Gill Sans MT"/>
                <w:color w:val="auto"/>
                <w:lang w:val="fr-FR"/>
              </w:rPr>
            </w:pPr>
            <w:r w:rsidRPr="000C781B">
              <w:rPr>
                <w:rFonts w:ascii="Gill Sans MT" w:hAnsi="Gill Sans MT"/>
                <w:color w:val="auto"/>
                <w:lang w:val="fr-FR"/>
              </w:rPr>
              <w:t>3</w:t>
            </w:r>
          </w:p>
        </w:tc>
        <w:tc>
          <w:tcPr>
            <w:tcW w:w="2247" w:type="dxa"/>
            <w:shd w:val="clear" w:color="auto" w:fill="CFCDC9" w:themeFill="background2"/>
            <w:vAlign w:val="center"/>
          </w:tcPr>
          <w:p w14:paraId="1F0C0A84" w14:textId="6D6436F1" w:rsidR="000744B3" w:rsidRPr="000C781B" w:rsidRDefault="0034045F">
            <w:pPr>
              <w:ind w:left="86"/>
              <w:rPr>
                <w:rFonts w:ascii="Gill Sans MT" w:hAnsi="Gill Sans MT"/>
                <w:color w:val="auto"/>
                <w:lang w:val="fr-FR"/>
              </w:rPr>
            </w:pPr>
            <w:r w:rsidRPr="000C781B">
              <w:rPr>
                <w:rFonts w:ascii="Gill Sans MT" w:hAnsi="Gill Sans MT"/>
                <w:color w:val="auto"/>
                <w:lang w:val="fr-FR"/>
              </w:rPr>
              <w:t>[</w:t>
            </w:r>
            <w:proofErr w:type="gramStart"/>
            <w:r w:rsidRPr="000C781B">
              <w:rPr>
                <w:rFonts w:ascii="Gill Sans MT" w:hAnsi="Gill Sans MT"/>
                <w:color w:val="auto"/>
                <w:lang w:val="fr-FR"/>
              </w:rPr>
              <w:t>insérer</w:t>
            </w:r>
            <w:proofErr w:type="gramEnd"/>
            <w:r w:rsidRPr="000C781B">
              <w:rPr>
                <w:rFonts w:ascii="Gill Sans MT" w:hAnsi="Gill Sans MT"/>
                <w:color w:val="auto"/>
                <w:lang w:val="fr-FR"/>
              </w:rPr>
              <w:t xml:space="preserve"> l</w:t>
            </w:r>
            <w:r w:rsidR="00A95B9B" w:rsidRPr="000C781B">
              <w:rPr>
                <w:rFonts w:ascii="Gill Sans MT" w:hAnsi="Gill Sans MT"/>
                <w:color w:val="auto"/>
                <w:lang w:val="fr-FR"/>
              </w:rPr>
              <w:t>’</w:t>
            </w:r>
            <w:r w:rsidRPr="000C781B">
              <w:rPr>
                <w:rFonts w:ascii="Gill Sans MT" w:hAnsi="Gill Sans MT"/>
                <w:color w:val="auto"/>
                <w:lang w:val="fr-FR"/>
              </w:rPr>
              <w:t>aliment]</w:t>
            </w:r>
          </w:p>
        </w:tc>
        <w:tc>
          <w:tcPr>
            <w:tcW w:w="1793" w:type="dxa"/>
            <w:shd w:val="clear" w:color="auto" w:fill="CFCDC9" w:themeFill="background2"/>
            <w:vAlign w:val="center"/>
          </w:tcPr>
          <w:p w14:paraId="2BFC38DB"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061DE74E"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vAlign w:val="center"/>
          </w:tcPr>
          <w:p w14:paraId="443F4239"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49DC68F6" w14:textId="77777777" w:rsidR="000744B3" w:rsidRPr="000C781B" w:rsidRDefault="000744B3">
            <w:pPr>
              <w:ind w:left="86"/>
              <w:jc w:val="center"/>
              <w:rPr>
                <w:rFonts w:ascii="Gill Sans MT" w:hAnsi="Gill Sans MT"/>
                <w:color w:val="auto"/>
                <w:lang w:val="fr-FR"/>
              </w:rPr>
            </w:pPr>
          </w:p>
        </w:tc>
      </w:tr>
      <w:tr w:rsidR="00296A11" w:rsidRPr="002C065E" w14:paraId="5E852071" w14:textId="77777777" w:rsidTr="00C55A9C">
        <w:trPr>
          <w:trHeight w:val="142"/>
        </w:trPr>
        <w:tc>
          <w:tcPr>
            <w:tcW w:w="798" w:type="dxa"/>
            <w:shd w:val="clear" w:color="auto" w:fill="CFCDC9" w:themeFill="background2"/>
            <w:vAlign w:val="center"/>
          </w:tcPr>
          <w:p w14:paraId="2C57A399" w14:textId="77777777" w:rsidR="000744B3" w:rsidRPr="000C781B" w:rsidRDefault="0034045F">
            <w:pPr>
              <w:ind w:left="86"/>
              <w:rPr>
                <w:rFonts w:ascii="Gill Sans MT" w:hAnsi="Gill Sans MT"/>
                <w:color w:val="auto"/>
                <w:lang w:val="fr-FR"/>
              </w:rPr>
            </w:pPr>
            <w:r w:rsidRPr="000C781B">
              <w:rPr>
                <w:rFonts w:ascii="Gill Sans MT" w:hAnsi="Gill Sans MT"/>
                <w:color w:val="auto"/>
                <w:lang w:val="fr-FR"/>
              </w:rPr>
              <w:t>4</w:t>
            </w:r>
          </w:p>
        </w:tc>
        <w:tc>
          <w:tcPr>
            <w:tcW w:w="2247" w:type="dxa"/>
            <w:shd w:val="clear" w:color="auto" w:fill="CFCDC9" w:themeFill="background2"/>
          </w:tcPr>
          <w:p w14:paraId="392C0085" w14:textId="6BAB7D2C" w:rsidR="000744B3" w:rsidRPr="000C781B" w:rsidRDefault="0034045F">
            <w:pPr>
              <w:ind w:left="86"/>
              <w:rPr>
                <w:rFonts w:ascii="Gill Sans MT" w:hAnsi="Gill Sans MT"/>
                <w:color w:val="auto"/>
                <w:lang w:val="fr-FR"/>
              </w:rPr>
            </w:pPr>
            <w:r w:rsidRPr="000C781B">
              <w:rPr>
                <w:rFonts w:ascii="Gill Sans MT" w:hAnsi="Gill Sans MT"/>
                <w:color w:val="auto"/>
                <w:lang w:val="fr-FR"/>
              </w:rPr>
              <w:t>[</w:t>
            </w:r>
            <w:proofErr w:type="gramStart"/>
            <w:r w:rsidRPr="000C781B">
              <w:rPr>
                <w:rFonts w:ascii="Gill Sans MT" w:hAnsi="Gill Sans MT"/>
                <w:color w:val="auto"/>
                <w:lang w:val="fr-FR"/>
              </w:rPr>
              <w:t>insérer</w:t>
            </w:r>
            <w:proofErr w:type="gramEnd"/>
            <w:r w:rsidRPr="000C781B">
              <w:rPr>
                <w:rFonts w:ascii="Gill Sans MT" w:hAnsi="Gill Sans MT"/>
                <w:color w:val="auto"/>
                <w:lang w:val="fr-FR"/>
              </w:rPr>
              <w:t xml:space="preserve"> l</w:t>
            </w:r>
            <w:r w:rsidR="00A95B9B" w:rsidRPr="000C781B">
              <w:rPr>
                <w:rFonts w:ascii="Gill Sans MT" w:hAnsi="Gill Sans MT"/>
                <w:color w:val="auto"/>
                <w:lang w:val="fr-FR"/>
              </w:rPr>
              <w:t>’</w:t>
            </w:r>
            <w:r w:rsidRPr="000C781B">
              <w:rPr>
                <w:rFonts w:ascii="Gill Sans MT" w:hAnsi="Gill Sans MT"/>
                <w:color w:val="auto"/>
                <w:lang w:val="fr-FR"/>
              </w:rPr>
              <w:t>aliment]</w:t>
            </w:r>
          </w:p>
        </w:tc>
        <w:tc>
          <w:tcPr>
            <w:tcW w:w="1793" w:type="dxa"/>
            <w:shd w:val="clear" w:color="auto" w:fill="CFCDC9" w:themeFill="background2"/>
            <w:vAlign w:val="center"/>
          </w:tcPr>
          <w:p w14:paraId="681CC348"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327CA09C"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vAlign w:val="center"/>
          </w:tcPr>
          <w:p w14:paraId="722A5962"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5DB40733" w14:textId="77777777" w:rsidR="000744B3" w:rsidRPr="000C781B" w:rsidRDefault="000744B3">
            <w:pPr>
              <w:ind w:left="86"/>
              <w:jc w:val="center"/>
              <w:rPr>
                <w:rFonts w:ascii="Gill Sans MT" w:hAnsi="Gill Sans MT"/>
                <w:color w:val="auto"/>
                <w:lang w:val="fr-FR"/>
              </w:rPr>
            </w:pPr>
          </w:p>
        </w:tc>
      </w:tr>
      <w:tr w:rsidR="00296A11" w:rsidRPr="002C065E" w14:paraId="349FC02D" w14:textId="77777777" w:rsidTr="00C55A9C">
        <w:trPr>
          <w:trHeight w:val="124"/>
        </w:trPr>
        <w:tc>
          <w:tcPr>
            <w:tcW w:w="798" w:type="dxa"/>
            <w:shd w:val="clear" w:color="auto" w:fill="CFCDC9" w:themeFill="background2"/>
            <w:vAlign w:val="center"/>
          </w:tcPr>
          <w:p w14:paraId="343A84FD" w14:textId="77777777" w:rsidR="000744B3" w:rsidRPr="000C781B" w:rsidRDefault="0034045F">
            <w:pPr>
              <w:ind w:left="86"/>
              <w:rPr>
                <w:rFonts w:ascii="Gill Sans MT" w:hAnsi="Gill Sans MT"/>
                <w:color w:val="auto"/>
                <w:lang w:val="fr-FR"/>
              </w:rPr>
            </w:pPr>
            <w:r w:rsidRPr="000C781B">
              <w:rPr>
                <w:rFonts w:ascii="Gill Sans MT" w:hAnsi="Gill Sans MT"/>
                <w:color w:val="auto"/>
                <w:lang w:val="fr-FR"/>
              </w:rPr>
              <w:t>5</w:t>
            </w:r>
          </w:p>
        </w:tc>
        <w:tc>
          <w:tcPr>
            <w:tcW w:w="2247" w:type="dxa"/>
            <w:shd w:val="clear" w:color="auto" w:fill="CFCDC9" w:themeFill="background2"/>
          </w:tcPr>
          <w:p w14:paraId="440CB401" w14:textId="3E5AA6AB" w:rsidR="000744B3" w:rsidRPr="000C781B" w:rsidRDefault="0034045F">
            <w:pPr>
              <w:ind w:left="86"/>
              <w:rPr>
                <w:rFonts w:ascii="Gill Sans MT" w:hAnsi="Gill Sans MT"/>
                <w:color w:val="auto"/>
                <w:lang w:val="fr-FR"/>
              </w:rPr>
            </w:pPr>
            <w:r w:rsidRPr="000C781B">
              <w:rPr>
                <w:rFonts w:ascii="Gill Sans MT" w:hAnsi="Gill Sans MT"/>
                <w:color w:val="auto"/>
                <w:lang w:val="fr-FR"/>
              </w:rPr>
              <w:t>[</w:t>
            </w:r>
            <w:proofErr w:type="gramStart"/>
            <w:r w:rsidRPr="000C781B">
              <w:rPr>
                <w:rFonts w:ascii="Gill Sans MT" w:hAnsi="Gill Sans MT"/>
                <w:color w:val="auto"/>
                <w:lang w:val="fr-FR"/>
              </w:rPr>
              <w:t>insérer</w:t>
            </w:r>
            <w:proofErr w:type="gramEnd"/>
            <w:r w:rsidRPr="000C781B">
              <w:rPr>
                <w:rFonts w:ascii="Gill Sans MT" w:hAnsi="Gill Sans MT"/>
                <w:color w:val="auto"/>
                <w:lang w:val="fr-FR"/>
              </w:rPr>
              <w:t xml:space="preserve"> l</w:t>
            </w:r>
            <w:r w:rsidR="00A95B9B" w:rsidRPr="000C781B">
              <w:rPr>
                <w:rFonts w:ascii="Gill Sans MT" w:hAnsi="Gill Sans MT"/>
                <w:color w:val="auto"/>
                <w:lang w:val="fr-FR"/>
              </w:rPr>
              <w:t>’</w:t>
            </w:r>
            <w:r w:rsidRPr="000C781B">
              <w:rPr>
                <w:rFonts w:ascii="Gill Sans MT" w:hAnsi="Gill Sans MT"/>
                <w:color w:val="auto"/>
                <w:lang w:val="fr-FR"/>
              </w:rPr>
              <w:t>aliment]</w:t>
            </w:r>
          </w:p>
        </w:tc>
        <w:tc>
          <w:tcPr>
            <w:tcW w:w="1793" w:type="dxa"/>
            <w:shd w:val="clear" w:color="auto" w:fill="CFCDC9" w:themeFill="background2"/>
            <w:vAlign w:val="center"/>
          </w:tcPr>
          <w:p w14:paraId="366258E4"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75F8E416"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vAlign w:val="center"/>
          </w:tcPr>
          <w:p w14:paraId="68532836"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593A8226" w14:textId="77777777" w:rsidR="000744B3" w:rsidRPr="000C781B" w:rsidRDefault="000744B3">
            <w:pPr>
              <w:ind w:left="86"/>
              <w:jc w:val="center"/>
              <w:rPr>
                <w:rFonts w:ascii="Gill Sans MT" w:hAnsi="Gill Sans MT"/>
                <w:color w:val="auto"/>
                <w:lang w:val="fr-FR"/>
              </w:rPr>
            </w:pPr>
          </w:p>
        </w:tc>
      </w:tr>
      <w:tr w:rsidR="00296A11" w:rsidRPr="002C065E" w14:paraId="5113DF6D" w14:textId="77777777" w:rsidTr="00C55A9C">
        <w:trPr>
          <w:trHeight w:val="187"/>
        </w:trPr>
        <w:tc>
          <w:tcPr>
            <w:tcW w:w="798" w:type="dxa"/>
            <w:shd w:val="clear" w:color="auto" w:fill="CFCDC9" w:themeFill="background2"/>
            <w:vAlign w:val="center"/>
          </w:tcPr>
          <w:p w14:paraId="6F9C460D" w14:textId="77777777" w:rsidR="000744B3" w:rsidRPr="000C781B" w:rsidRDefault="0034045F">
            <w:pPr>
              <w:ind w:left="86"/>
              <w:rPr>
                <w:rFonts w:ascii="Gill Sans MT" w:hAnsi="Gill Sans MT"/>
                <w:color w:val="auto"/>
                <w:lang w:val="fr-FR"/>
              </w:rPr>
            </w:pPr>
            <w:r w:rsidRPr="000C781B">
              <w:rPr>
                <w:rFonts w:ascii="Gill Sans MT" w:hAnsi="Gill Sans MT"/>
                <w:color w:val="auto"/>
                <w:lang w:val="fr-FR"/>
              </w:rPr>
              <w:t>6</w:t>
            </w:r>
          </w:p>
        </w:tc>
        <w:tc>
          <w:tcPr>
            <w:tcW w:w="2247" w:type="dxa"/>
            <w:shd w:val="clear" w:color="auto" w:fill="CFCDC9" w:themeFill="background2"/>
          </w:tcPr>
          <w:p w14:paraId="59385A68" w14:textId="6B548918" w:rsidR="000744B3" w:rsidRPr="000C781B" w:rsidRDefault="0034045F">
            <w:pPr>
              <w:ind w:left="86"/>
              <w:rPr>
                <w:rFonts w:ascii="Gill Sans MT" w:hAnsi="Gill Sans MT"/>
                <w:color w:val="auto"/>
                <w:lang w:val="fr-FR"/>
              </w:rPr>
            </w:pPr>
            <w:r w:rsidRPr="000C781B">
              <w:rPr>
                <w:rFonts w:ascii="Gill Sans MT" w:hAnsi="Gill Sans MT"/>
                <w:color w:val="auto"/>
                <w:lang w:val="fr-FR"/>
              </w:rPr>
              <w:t>[</w:t>
            </w:r>
            <w:proofErr w:type="gramStart"/>
            <w:r w:rsidRPr="000C781B">
              <w:rPr>
                <w:rFonts w:ascii="Gill Sans MT" w:hAnsi="Gill Sans MT"/>
                <w:color w:val="auto"/>
                <w:lang w:val="fr-FR"/>
              </w:rPr>
              <w:t>insérer</w:t>
            </w:r>
            <w:proofErr w:type="gramEnd"/>
            <w:r w:rsidRPr="000C781B">
              <w:rPr>
                <w:rFonts w:ascii="Gill Sans MT" w:hAnsi="Gill Sans MT"/>
                <w:color w:val="auto"/>
                <w:lang w:val="fr-FR"/>
              </w:rPr>
              <w:t xml:space="preserve"> l</w:t>
            </w:r>
            <w:r w:rsidR="00A95B9B" w:rsidRPr="000C781B">
              <w:rPr>
                <w:rFonts w:ascii="Gill Sans MT" w:hAnsi="Gill Sans MT"/>
                <w:color w:val="auto"/>
                <w:lang w:val="fr-FR"/>
              </w:rPr>
              <w:t>’</w:t>
            </w:r>
            <w:r w:rsidRPr="000C781B">
              <w:rPr>
                <w:rFonts w:ascii="Gill Sans MT" w:hAnsi="Gill Sans MT"/>
                <w:color w:val="auto"/>
                <w:lang w:val="fr-FR"/>
              </w:rPr>
              <w:t>aliment]</w:t>
            </w:r>
          </w:p>
        </w:tc>
        <w:tc>
          <w:tcPr>
            <w:tcW w:w="1793" w:type="dxa"/>
            <w:shd w:val="clear" w:color="auto" w:fill="CFCDC9" w:themeFill="background2"/>
            <w:vAlign w:val="center"/>
          </w:tcPr>
          <w:p w14:paraId="61F12105"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7A8CA377"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vAlign w:val="center"/>
          </w:tcPr>
          <w:p w14:paraId="00680698"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31D19A29" w14:textId="77777777" w:rsidR="000744B3" w:rsidRPr="000C781B" w:rsidRDefault="000744B3">
            <w:pPr>
              <w:ind w:left="86"/>
              <w:jc w:val="center"/>
              <w:rPr>
                <w:rFonts w:ascii="Gill Sans MT" w:hAnsi="Gill Sans MT"/>
                <w:color w:val="auto"/>
                <w:lang w:val="fr-FR"/>
              </w:rPr>
            </w:pPr>
          </w:p>
        </w:tc>
      </w:tr>
      <w:tr w:rsidR="00296A11" w:rsidRPr="002C065E" w14:paraId="321839F3" w14:textId="77777777" w:rsidTr="00C55A9C">
        <w:trPr>
          <w:trHeight w:val="169"/>
        </w:trPr>
        <w:tc>
          <w:tcPr>
            <w:tcW w:w="798" w:type="dxa"/>
            <w:shd w:val="clear" w:color="auto" w:fill="CFCDC9" w:themeFill="background2"/>
            <w:vAlign w:val="center"/>
          </w:tcPr>
          <w:p w14:paraId="026F3A3C" w14:textId="77777777" w:rsidR="000744B3" w:rsidRPr="000C781B" w:rsidRDefault="0034045F">
            <w:pPr>
              <w:ind w:left="86"/>
              <w:rPr>
                <w:rFonts w:ascii="Gill Sans MT" w:hAnsi="Gill Sans MT"/>
                <w:color w:val="auto"/>
                <w:lang w:val="fr-FR"/>
              </w:rPr>
            </w:pPr>
            <w:r w:rsidRPr="000C781B">
              <w:rPr>
                <w:rFonts w:ascii="Gill Sans MT" w:hAnsi="Gill Sans MT"/>
                <w:color w:val="auto"/>
                <w:lang w:val="fr-FR"/>
              </w:rPr>
              <w:t>7</w:t>
            </w:r>
          </w:p>
        </w:tc>
        <w:tc>
          <w:tcPr>
            <w:tcW w:w="2247" w:type="dxa"/>
            <w:shd w:val="clear" w:color="auto" w:fill="CFCDC9" w:themeFill="background2"/>
          </w:tcPr>
          <w:p w14:paraId="0019B6EA" w14:textId="4BD05DF8" w:rsidR="000744B3" w:rsidRPr="000C781B" w:rsidRDefault="0034045F">
            <w:pPr>
              <w:ind w:left="86"/>
              <w:rPr>
                <w:rFonts w:ascii="Gill Sans MT" w:hAnsi="Gill Sans MT"/>
                <w:color w:val="auto"/>
                <w:lang w:val="fr-FR"/>
              </w:rPr>
            </w:pPr>
            <w:r w:rsidRPr="000C781B">
              <w:rPr>
                <w:rFonts w:ascii="Gill Sans MT" w:hAnsi="Gill Sans MT"/>
                <w:color w:val="auto"/>
                <w:lang w:val="fr-FR"/>
              </w:rPr>
              <w:t>[</w:t>
            </w:r>
            <w:proofErr w:type="gramStart"/>
            <w:r w:rsidRPr="000C781B">
              <w:rPr>
                <w:rFonts w:ascii="Gill Sans MT" w:hAnsi="Gill Sans MT"/>
                <w:color w:val="auto"/>
                <w:lang w:val="fr-FR"/>
              </w:rPr>
              <w:t>insérer</w:t>
            </w:r>
            <w:proofErr w:type="gramEnd"/>
            <w:r w:rsidRPr="000C781B">
              <w:rPr>
                <w:rFonts w:ascii="Gill Sans MT" w:hAnsi="Gill Sans MT"/>
                <w:color w:val="auto"/>
                <w:lang w:val="fr-FR"/>
              </w:rPr>
              <w:t xml:space="preserve"> l</w:t>
            </w:r>
            <w:r w:rsidR="00A95B9B" w:rsidRPr="000C781B">
              <w:rPr>
                <w:rFonts w:ascii="Gill Sans MT" w:hAnsi="Gill Sans MT"/>
                <w:color w:val="auto"/>
                <w:lang w:val="fr-FR"/>
              </w:rPr>
              <w:t>’</w:t>
            </w:r>
            <w:r w:rsidRPr="000C781B">
              <w:rPr>
                <w:rFonts w:ascii="Gill Sans MT" w:hAnsi="Gill Sans MT"/>
                <w:color w:val="auto"/>
                <w:lang w:val="fr-FR"/>
              </w:rPr>
              <w:t>aliment]</w:t>
            </w:r>
          </w:p>
        </w:tc>
        <w:tc>
          <w:tcPr>
            <w:tcW w:w="1793" w:type="dxa"/>
            <w:shd w:val="clear" w:color="auto" w:fill="CFCDC9" w:themeFill="background2"/>
            <w:vAlign w:val="center"/>
          </w:tcPr>
          <w:p w14:paraId="758ADB71"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6B1163DF"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vAlign w:val="center"/>
          </w:tcPr>
          <w:p w14:paraId="15314B97"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1F2D90C9" w14:textId="77777777" w:rsidR="000744B3" w:rsidRPr="000C781B" w:rsidRDefault="000744B3">
            <w:pPr>
              <w:ind w:left="86"/>
              <w:jc w:val="center"/>
              <w:rPr>
                <w:rFonts w:ascii="Gill Sans MT" w:hAnsi="Gill Sans MT"/>
                <w:color w:val="auto"/>
                <w:lang w:val="fr-FR"/>
              </w:rPr>
            </w:pPr>
          </w:p>
        </w:tc>
      </w:tr>
      <w:tr w:rsidR="00296A11" w:rsidRPr="002C065E" w14:paraId="453A9FC1" w14:textId="77777777" w:rsidTr="00C55A9C">
        <w:trPr>
          <w:trHeight w:val="241"/>
        </w:trPr>
        <w:tc>
          <w:tcPr>
            <w:tcW w:w="798" w:type="dxa"/>
            <w:shd w:val="clear" w:color="auto" w:fill="CFCDC9" w:themeFill="background2"/>
            <w:vAlign w:val="center"/>
          </w:tcPr>
          <w:p w14:paraId="6673EB54" w14:textId="77777777" w:rsidR="000744B3" w:rsidRPr="000C781B" w:rsidRDefault="0034045F">
            <w:pPr>
              <w:ind w:left="86"/>
              <w:rPr>
                <w:rFonts w:ascii="Gill Sans MT" w:hAnsi="Gill Sans MT"/>
                <w:color w:val="auto"/>
                <w:lang w:val="fr-FR"/>
              </w:rPr>
            </w:pPr>
            <w:r w:rsidRPr="000C781B">
              <w:rPr>
                <w:rFonts w:ascii="Gill Sans MT" w:hAnsi="Gill Sans MT"/>
                <w:color w:val="auto"/>
                <w:lang w:val="fr-FR"/>
              </w:rPr>
              <w:t>8</w:t>
            </w:r>
          </w:p>
        </w:tc>
        <w:tc>
          <w:tcPr>
            <w:tcW w:w="2247" w:type="dxa"/>
            <w:shd w:val="clear" w:color="auto" w:fill="CFCDC9" w:themeFill="background2"/>
          </w:tcPr>
          <w:p w14:paraId="0817DD5F" w14:textId="24CDF87E" w:rsidR="000744B3" w:rsidRPr="000C781B" w:rsidRDefault="0034045F">
            <w:pPr>
              <w:ind w:left="86"/>
              <w:rPr>
                <w:rFonts w:ascii="Gill Sans MT" w:hAnsi="Gill Sans MT"/>
                <w:color w:val="auto"/>
                <w:lang w:val="fr-FR"/>
              </w:rPr>
            </w:pPr>
            <w:r w:rsidRPr="000C781B">
              <w:rPr>
                <w:rFonts w:ascii="Gill Sans MT" w:hAnsi="Gill Sans MT"/>
                <w:color w:val="auto"/>
                <w:lang w:val="fr-FR"/>
              </w:rPr>
              <w:t>[</w:t>
            </w:r>
            <w:proofErr w:type="gramStart"/>
            <w:r w:rsidRPr="000C781B">
              <w:rPr>
                <w:rFonts w:ascii="Gill Sans MT" w:hAnsi="Gill Sans MT"/>
                <w:color w:val="auto"/>
                <w:lang w:val="fr-FR"/>
              </w:rPr>
              <w:t>insérer</w:t>
            </w:r>
            <w:proofErr w:type="gramEnd"/>
            <w:r w:rsidRPr="000C781B">
              <w:rPr>
                <w:rFonts w:ascii="Gill Sans MT" w:hAnsi="Gill Sans MT"/>
                <w:color w:val="auto"/>
                <w:lang w:val="fr-FR"/>
              </w:rPr>
              <w:t xml:space="preserve"> l</w:t>
            </w:r>
            <w:r w:rsidR="00A95B9B" w:rsidRPr="000C781B">
              <w:rPr>
                <w:rFonts w:ascii="Gill Sans MT" w:hAnsi="Gill Sans MT"/>
                <w:color w:val="auto"/>
                <w:lang w:val="fr-FR"/>
              </w:rPr>
              <w:t>’</w:t>
            </w:r>
            <w:r w:rsidRPr="000C781B">
              <w:rPr>
                <w:rFonts w:ascii="Gill Sans MT" w:hAnsi="Gill Sans MT"/>
                <w:color w:val="auto"/>
                <w:lang w:val="fr-FR"/>
              </w:rPr>
              <w:t>aliment]</w:t>
            </w:r>
          </w:p>
        </w:tc>
        <w:tc>
          <w:tcPr>
            <w:tcW w:w="1793" w:type="dxa"/>
            <w:shd w:val="clear" w:color="auto" w:fill="CFCDC9" w:themeFill="background2"/>
            <w:vAlign w:val="center"/>
          </w:tcPr>
          <w:p w14:paraId="16942F8D"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4DF0E3E0"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vAlign w:val="center"/>
          </w:tcPr>
          <w:p w14:paraId="2D62F64C"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488F86FE" w14:textId="77777777" w:rsidR="000744B3" w:rsidRPr="000C781B" w:rsidRDefault="000744B3">
            <w:pPr>
              <w:ind w:left="86"/>
              <w:jc w:val="center"/>
              <w:rPr>
                <w:rFonts w:ascii="Gill Sans MT" w:hAnsi="Gill Sans MT"/>
                <w:color w:val="auto"/>
                <w:lang w:val="fr-FR"/>
              </w:rPr>
            </w:pPr>
          </w:p>
        </w:tc>
      </w:tr>
      <w:tr w:rsidR="00296A11" w:rsidRPr="002C065E" w14:paraId="425BA883" w14:textId="77777777" w:rsidTr="00C55A9C">
        <w:trPr>
          <w:trHeight w:val="313"/>
        </w:trPr>
        <w:tc>
          <w:tcPr>
            <w:tcW w:w="798" w:type="dxa"/>
            <w:shd w:val="clear" w:color="auto" w:fill="CFCDC9" w:themeFill="background2"/>
            <w:vAlign w:val="center"/>
          </w:tcPr>
          <w:p w14:paraId="750F9503" w14:textId="77777777" w:rsidR="000744B3" w:rsidRPr="000C781B" w:rsidRDefault="0034045F">
            <w:pPr>
              <w:ind w:left="86"/>
              <w:rPr>
                <w:rFonts w:ascii="Gill Sans MT" w:hAnsi="Gill Sans MT"/>
                <w:color w:val="auto"/>
                <w:lang w:val="fr-FR"/>
              </w:rPr>
            </w:pPr>
            <w:r w:rsidRPr="000C781B">
              <w:rPr>
                <w:rFonts w:ascii="Gill Sans MT" w:hAnsi="Gill Sans MT"/>
                <w:color w:val="auto"/>
                <w:lang w:val="fr-FR"/>
              </w:rPr>
              <w:t>9</w:t>
            </w:r>
          </w:p>
        </w:tc>
        <w:tc>
          <w:tcPr>
            <w:tcW w:w="2247" w:type="dxa"/>
            <w:shd w:val="clear" w:color="auto" w:fill="CFCDC9" w:themeFill="background2"/>
          </w:tcPr>
          <w:p w14:paraId="71D4957D" w14:textId="26D2FB84" w:rsidR="000744B3" w:rsidRPr="000C781B" w:rsidRDefault="0034045F">
            <w:pPr>
              <w:ind w:left="86"/>
              <w:rPr>
                <w:rFonts w:ascii="Gill Sans MT" w:hAnsi="Gill Sans MT"/>
                <w:color w:val="auto"/>
                <w:lang w:val="fr-FR"/>
              </w:rPr>
            </w:pPr>
            <w:r w:rsidRPr="000C781B">
              <w:rPr>
                <w:rFonts w:ascii="Gill Sans MT" w:hAnsi="Gill Sans MT"/>
                <w:color w:val="auto"/>
                <w:lang w:val="fr-FR"/>
              </w:rPr>
              <w:t>[</w:t>
            </w:r>
            <w:proofErr w:type="gramStart"/>
            <w:r w:rsidRPr="000C781B">
              <w:rPr>
                <w:rFonts w:ascii="Gill Sans MT" w:hAnsi="Gill Sans MT"/>
                <w:color w:val="auto"/>
                <w:lang w:val="fr-FR"/>
              </w:rPr>
              <w:t>insérer</w:t>
            </w:r>
            <w:proofErr w:type="gramEnd"/>
            <w:r w:rsidRPr="000C781B">
              <w:rPr>
                <w:rFonts w:ascii="Gill Sans MT" w:hAnsi="Gill Sans MT"/>
                <w:color w:val="auto"/>
                <w:lang w:val="fr-FR"/>
              </w:rPr>
              <w:t xml:space="preserve"> l</w:t>
            </w:r>
            <w:r w:rsidR="00A95B9B" w:rsidRPr="000C781B">
              <w:rPr>
                <w:rFonts w:ascii="Gill Sans MT" w:hAnsi="Gill Sans MT"/>
                <w:color w:val="auto"/>
                <w:lang w:val="fr-FR"/>
              </w:rPr>
              <w:t>’</w:t>
            </w:r>
            <w:r w:rsidRPr="000C781B">
              <w:rPr>
                <w:rFonts w:ascii="Gill Sans MT" w:hAnsi="Gill Sans MT"/>
                <w:color w:val="auto"/>
                <w:lang w:val="fr-FR"/>
              </w:rPr>
              <w:t>aliment]</w:t>
            </w:r>
          </w:p>
        </w:tc>
        <w:tc>
          <w:tcPr>
            <w:tcW w:w="1793" w:type="dxa"/>
            <w:shd w:val="clear" w:color="auto" w:fill="CFCDC9" w:themeFill="background2"/>
            <w:vAlign w:val="center"/>
          </w:tcPr>
          <w:p w14:paraId="0377D0ED"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2696D8F5"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vAlign w:val="center"/>
          </w:tcPr>
          <w:p w14:paraId="040E0613"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290BBCED" w14:textId="77777777" w:rsidR="000744B3" w:rsidRPr="000C781B" w:rsidRDefault="000744B3">
            <w:pPr>
              <w:ind w:left="86"/>
              <w:jc w:val="center"/>
              <w:rPr>
                <w:rFonts w:ascii="Gill Sans MT" w:hAnsi="Gill Sans MT"/>
                <w:color w:val="auto"/>
                <w:lang w:val="fr-FR"/>
              </w:rPr>
            </w:pPr>
          </w:p>
        </w:tc>
      </w:tr>
      <w:tr w:rsidR="00296A11" w:rsidRPr="002C065E" w14:paraId="6ABC588D" w14:textId="77777777" w:rsidTr="00C55A9C">
        <w:trPr>
          <w:trHeight w:val="286"/>
        </w:trPr>
        <w:tc>
          <w:tcPr>
            <w:tcW w:w="798" w:type="dxa"/>
            <w:shd w:val="clear" w:color="auto" w:fill="CFCDC9" w:themeFill="background2"/>
            <w:vAlign w:val="center"/>
          </w:tcPr>
          <w:p w14:paraId="515C9051" w14:textId="77777777" w:rsidR="000744B3" w:rsidRPr="000C781B" w:rsidRDefault="0034045F">
            <w:pPr>
              <w:ind w:left="86"/>
              <w:rPr>
                <w:rFonts w:ascii="Gill Sans MT" w:hAnsi="Gill Sans MT"/>
                <w:color w:val="auto"/>
                <w:lang w:val="fr-FR"/>
              </w:rPr>
            </w:pPr>
            <w:r w:rsidRPr="000C781B">
              <w:rPr>
                <w:rFonts w:ascii="Gill Sans MT" w:hAnsi="Gill Sans MT"/>
                <w:color w:val="auto"/>
                <w:lang w:val="fr-FR"/>
              </w:rPr>
              <w:t>10</w:t>
            </w:r>
          </w:p>
        </w:tc>
        <w:tc>
          <w:tcPr>
            <w:tcW w:w="2247" w:type="dxa"/>
            <w:shd w:val="clear" w:color="auto" w:fill="CFCDC9" w:themeFill="background2"/>
          </w:tcPr>
          <w:p w14:paraId="67194E63" w14:textId="4C9DAA12" w:rsidR="000744B3" w:rsidRPr="000C781B" w:rsidRDefault="0034045F">
            <w:pPr>
              <w:ind w:left="86"/>
              <w:rPr>
                <w:rFonts w:ascii="Gill Sans MT" w:hAnsi="Gill Sans MT"/>
                <w:color w:val="auto"/>
                <w:lang w:val="fr-FR"/>
              </w:rPr>
            </w:pPr>
            <w:r w:rsidRPr="000C781B">
              <w:rPr>
                <w:rFonts w:ascii="Gill Sans MT" w:hAnsi="Gill Sans MT"/>
                <w:color w:val="auto"/>
                <w:lang w:val="fr-FR"/>
              </w:rPr>
              <w:t>[</w:t>
            </w:r>
            <w:proofErr w:type="gramStart"/>
            <w:r w:rsidRPr="000C781B">
              <w:rPr>
                <w:rFonts w:ascii="Gill Sans MT" w:hAnsi="Gill Sans MT"/>
                <w:color w:val="auto"/>
                <w:lang w:val="fr-FR"/>
              </w:rPr>
              <w:t>insérer</w:t>
            </w:r>
            <w:proofErr w:type="gramEnd"/>
            <w:r w:rsidRPr="000C781B">
              <w:rPr>
                <w:rFonts w:ascii="Gill Sans MT" w:hAnsi="Gill Sans MT"/>
                <w:color w:val="auto"/>
                <w:lang w:val="fr-FR"/>
              </w:rPr>
              <w:t xml:space="preserve"> l</w:t>
            </w:r>
            <w:r w:rsidR="00A95B9B" w:rsidRPr="000C781B">
              <w:rPr>
                <w:rFonts w:ascii="Gill Sans MT" w:hAnsi="Gill Sans MT"/>
                <w:color w:val="auto"/>
                <w:lang w:val="fr-FR"/>
              </w:rPr>
              <w:t>’</w:t>
            </w:r>
            <w:r w:rsidRPr="000C781B">
              <w:rPr>
                <w:rFonts w:ascii="Gill Sans MT" w:hAnsi="Gill Sans MT"/>
                <w:color w:val="auto"/>
                <w:lang w:val="fr-FR"/>
              </w:rPr>
              <w:t>aliment]</w:t>
            </w:r>
          </w:p>
        </w:tc>
        <w:tc>
          <w:tcPr>
            <w:tcW w:w="1793" w:type="dxa"/>
            <w:shd w:val="clear" w:color="auto" w:fill="CFCDC9" w:themeFill="background2"/>
            <w:vAlign w:val="center"/>
          </w:tcPr>
          <w:p w14:paraId="50E1196F"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66999F9F"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vAlign w:val="center"/>
          </w:tcPr>
          <w:p w14:paraId="2E8D90F9"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07FF5DC1" w14:textId="77777777" w:rsidR="000744B3" w:rsidRPr="000C781B" w:rsidRDefault="000744B3">
            <w:pPr>
              <w:ind w:left="86"/>
              <w:jc w:val="center"/>
              <w:rPr>
                <w:rFonts w:ascii="Gill Sans MT" w:hAnsi="Gill Sans MT"/>
                <w:color w:val="auto"/>
                <w:lang w:val="fr-FR"/>
              </w:rPr>
            </w:pPr>
          </w:p>
        </w:tc>
      </w:tr>
      <w:tr w:rsidR="00296A11" w:rsidRPr="002C065E" w14:paraId="7B10CD52" w14:textId="77777777" w:rsidTr="00C55A9C">
        <w:trPr>
          <w:trHeight w:val="360"/>
        </w:trPr>
        <w:tc>
          <w:tcPr>
            <w:tcW w:w="798" w:type="dxa"/>
            <w:shd w:val="clear" w:color="auto" w:fill="CFCDC9" w:themeFill="background2"/>
            <w:vAlign w:val="center"/>
          </w:tcPr>
          <w:p w14:paraId="569E1634" w14:textId="77777777" w:rsidR="000744B3" w:rsidRPr="000C781B" w:rsidRDefault="0034045F">
            <w:pPr>
              <w:ind w:left="86"/>
              <w:rPr>
                <w:rFonts w:ascii="Gill Sans MT" w:hAnsi="Gill Sans MT"/>
                <w:color w:val="auto"/>
                <w:lang w:val="fr-FR"/>
              </w:rPr>
            </w:pPr>
            <w:r w:rsidRPr="000C781B">
              <w:rPr>
                <w:rFonts w:ascii="Gill Sans MT" w:hAnsi="Gill Sans MT"/>
                <w:color w:val="auto"/>
                <w:lang w:val="fr-FR"/>
              </w:rPr>
              <w:t>+</w:t>
            </w:r>
          </w:p>
        </w:tc>
        <w:tc>
          <w:tcPr>
            <w:tcW w:w="2247" w:type="dxa"/>
            <w:shd w:val="clear" w:color="auto" w:fill="CFCDC9" w:themeFill="background2"/>
          </w:tcPr>
          <w:p w14:paraId="09C6A1D6" w14:textId="77777777" w:rsidR="000744B3" w:rsidRPr="000C781B" w:rsidRDefault="0034045F">
            <w:pPr>
              <w:ind w:left="86"/>
              <w:rPr>
                <w:rFonts w:ascii="Gill Sans MT" w:hAnsi="Gill Sans MT"/>
                <w:color w:val="auto"/>
                <w:lang w:val="fr-FR"/>
              </w:rPr>
            </w:pPr>
            <w:r w:rsidRPr="000C781B">
              <w:rPr>
                <w:rFonts w:ascii="Gill Sans MT" w:hAnsi="Gill Sans MT"/>
                <w:color w:val="auto"/>
                <w:lang w:val="fr-FR"/>
              </w:rPr>
              <w:t>Sucre ajouté (g)</w:t>
            </w:r>
          </w:p>
        </w:tc>
        <w:tc>
          <w:tcPr>
            <w:tcW w:w="1793" w:type="dxa"/>
            <w:shd w:val="clear" w:color="auto" w:fill="CFCDC9" w:themeFill="background2"/>
            <w:vAlign w:val="center"/>
          </w:tcPr>
          <w:p w14:paraId="243B3329"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0E266A03"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vAlign w:val="center"/>
          </w:tcPr>
          <w:p w14:paraId="72BDBED1"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744E4DEF" w14:textId="77777777" w:rsidR="000744B3" w:rsidRPr="000C781B" w:rsidRDefault="000744B3">
            <w:pPr>
              <w:ind w:left="86"/>
              <w:jc w:val="center"/>
              <w:rPr>
                <w:rFonts w:ascii="Gill Sans MT" w:hAnsi="Gill Sans MT"/>
                <w:color w:val="auto"/>
                <w:lang w:val="fr-FR"/>
              </w:rPr>
            </w:pPr>
          </w:p>
        </w:tc>
      </w:tr>
      <w:tr w:rsidR="00296A11" w:rsidRPr="002C065E" w14:paraId="6D55A4A8" w14:textId="77777777" w:rsidTr="00C55A9C">
        <w:trPr>
          <w:trHeight w:val="360"/>
        </w:trPr>
        <w:tc>
          <w:tcPr>
            <w:tcW w:w="798" w:type="dxa"/>
            <w:shd w:val="clear" w:color="auto" w:fill="CFCDC9" w:themeFill="background2"/>
            <w:vAlign w:val="center"/>
          </w:tcPr>
          <w:p w14:paraId="4EA1BA99" w14:textId="77777777" w:rsidR="000744B3" w:rsidRPr="000C781B" w:rsidRDefault="0034045F">
            <w:pPr>
              <w:ind w:left="86"/>
              <w:rPr>
                <w:rFonts w:ascii="Gill Sans MT" w:hAnsi="Gill Sans MT"/>
                <w:color w:val="auto"/>
                <w:lang w:val="fr-FR"/>
              </w:rPr>
            </w:pPr>
            <w:r w:rsidRPr="000C781B">
              <w:rPr>
                <w:rFonts w:ascii="Gill Sans MT" w:hAnsi="Gill Sans MT"/>
                <w:color w:val="auto"/>
                <w:lang w:val="fr-FR"/>
              </w:rPr>
              <w:t>+</w:t>
            </w:r>
          </w:p>
        </w:tc>
        <w:tc>
          <w:tcPr>
            <w:tcW w:w="2247" w:type="dxa"/>
            <w:shd w:val="clear" w:color="auto" w:fill="CFCDC9" w:themeFill="background2"/>
          </w:tcPr>
          <w:p w14:paraId="2D806A82" w14:textId="77777777" w:rsidR="000744B3" w:rsidRPr="000C781B" w:rsidRDefault="0034045F">
            <w:pPr>
              <w:ind w:left="86"/>
              <w:rPr>
                <w:rFonts w:ascii="Gill Sans MT" w:hAnsi="Gill Sans MT"/>
                <w:color w:val="auto"/>
                <w:lang w:val="fr-FR"/>
              </w:rPr>
            </w:pPr>
            <w:r w:rsidRPr="000C781B">
              <w:rPr>
                <w:rFonts w:ascii="Gill Sans MT" w:hAnsi="Gill Sans MT"/>
                <w:color w:val="auto"/>
                <w:lang w:val="fr-FR"/>
              </w:rPr>
              <w:t>Sel ajouté (g)</w:t>
            </w:r>
          </w:p>
        </w:tc>
        <w:tc>
          <w:tcPr>
            <w:tcW w:w="1793" w:type="dxa"/>
            <w:shd w:val="clear" w:color="auto" w:fill="CFCDC9" w:themeFill="background2"/>
            <w:vAlign w:val="center"/>
          </w:tcPr>
          <w:p w14:paraId="3282B86C"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5BE9CDBE"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vAlign w:val="center"/>
          </w:tcPr>
          <w:p w14:paraId="3386C8F1"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54D79400" w14:textId="77777777" w:rsidR="000744B3" w:rsidRPr="000C781B" w:rsidRDefault="000744B3">
            <w:pPr>
              <w:ind w:left="86"/>
              <w:jc w:val="center"/>
              <w:rPr>
                <w:rFonts w:ascii="Gill Sans MT" w:hAnsi="Gill Sans MT"/>
                <w:color w:val="auto"/>
                <w:lang w:val="fr-FR"/>
              </w:rPr>
            </w:pPr>
          </w:p>
        </w:tc>
      </w:tr>
      <w:tr w:rsidR="00296A11" w:rsidRPr="002C065E" w14:paraId="0F29F3B2" w14:textId="77777777" w:rsidTr="00C55A9C">
        <w:trPr>
          <w:trHeight w:val="232"/>
        </w:trPr>
        <w:tc>
          <w:tcPr>
            <w:tcW w:w="798" w:type="dxa"/>
            <w:shd w:val="clear" w:color="auto" w:fill="CFCDC9" w:themeFill="background2"/>
            <w:vAlign w:val="center"/>
          </w:tcPr>
          <w:p w14:paraId="099AA703" w14:textId="77777777" w:rsidR="000744B3" w:rsidRPr="000C781B" w:rsidRDefault="0034045F">
            <w:pPr>
              <w:ind w:left="86"/>
              <w:rPr>
                <w:rFonts w:ascii="Gill Sans MT" w:hAnsi="Gill Sans MT"/>
                <w:color w:val="auto"/>
                <w:lang w:val="fr-FR"/>
              </w:rPr>
            </w:pPr>
            <w:r w:rsidRPr="000C781B">
              <w:rPr>
                <w:rFonts w:ascii="Gill Sans MT" w:hAnsi="Gill Sans MT"/>
                <w:color w:val="auto"/>
                <w:lang w:val="fr-FR"/>
              </w:rPr>
              <w:t>+</w:t>
            </w:r>
          </w:p>
        </w:tc>
        <w:tc>
          <w:tcPr>
            <w:tcW w:w="2247" w:type="dxa"/>
            <w:shd w:val="clear" w:color="auto" w:fill="CFCDC9" w:themeFill="background2"/>
          </w:tcPr>
          <w:p w14:paraId="0D05D9D0" w14:textId="77777777" w:rsidR="000744B3" w:rsidRPr="000C781B" w:rsidRDefault="0034045F">
            <w:pPr>
              <w:ind w:left="86"/>
              <w:rPr>
                <w:rFonts w:ascii="Gill Sans MT" w:hAnsi="Gill Sans MT"/>
                <w:color w:val="auto"/>
                <w:lang w:val="fr-FR"/>
              </w:rPr>
            </w:pPr>
            <w:r w:rsidRPr="000C781B">
              <w:rPr>
                <w:rFonts w:ascii="Gill Sans MT" w:hAnsi="Gill Sans MT"/>
                <w:color w:val="auto"/>
                <w:lang w:val="fr-FR"/>
              </w:rPr>
              <w:t>Mélange de vitamines</w:t>
            </w:r>
          </w:p>
        </w:tc>
        <w:tc>
          <w:tcPr>
            <w:tcW w:w="1793" w:type="dxa"/>
            <w:shd w:val="clear" w:color="auto" w:fill="CFCDC9" w:themeFill="background2"/>
            <w:vAlign w:val="center"/>
          </w:tcPr>
          <w:p w14:paraId="3481AB1F"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6D8EA4B1"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vAlign w:val="center"/>
          </w:tcPr>
          <w:p w14:paraId="145111BD" w14:textId="77777777" w:rsidR="000744B3" w:rsidRPr="000C781B" w:rsidRDefault="000744B3">
            <w:pPr>
              <w:ind w:left="86"/>
              <w:jc w:val="center"/>
              <w:rPr>
                <w:rFonts w:ascii="Gill Sans MT" w:hAnsi="Gill Sans MT"/>
                <w:color w:val="auto"/>
                <w:lang w:val="fr-FR"/>
              </w:rPr>
            </w:pPr>
          </w:p>
        </w:tc>
        <w:tc>
          <w:tcPr>
            <w:tcW w:w="1468" w:type="dxa"/>
            <w:shd w:val="clear" w:color="auto" w:fill="CFCDC9" w:themeFill="background2"/>
          </w:tcPr>
          <w:p w14:paraId="052247D2" w14:textId="77777777" w:rsidR="000744B3" w:rsidRPr="000C781B" w:rsidRDefault="000744B3">
            <w:pPr>
              <w:ind w:left="86"/>
              <w:jc w:val="center"/>
              <w:rPr>
                <w:rFonts w:ascii="Gill Sans MT" w:hAnsi="Gill Sans MT"/>
                <w:color w:val="auto"/>
                <w:lang w:val="fr-FR"/>
              </w:rPr>
            </w:pPr>
          </w:p>
        </w:tc>
      </w:tr>
      <w:tr w:rsidR="00296A11" w:rsidRPr="000C781B" w14:paraId="5B35E4E3" w14:textId="77777777" w:rsidTr="00C55A9C">
        <w:trPr>
          <w:trHeight w:val="360"/>
        </w:trPr>
        <w:tc>
          <w:tcPr>
            <w:tcW w:w="3045" w:type="dxa"/>
            <w:gridSpan w:val="2"/>
            <w:shd w:val="clear" w:color="auto" w:fill="CFCDC9" w:themeFill="background2"/>
            <w:vAlign w:val="center"/>
          </w:tcPr>
          <w:p w14:paraId="5776B42D" w14:textId="77777777" w:rsidR="000744B3" w:rsidRPr="000C781B" w:rsidRDefault="0034045F">
            <w:pPr>
              <w:ind w:left="86"/>
              <w:rPr>
                <w:rFonts w:ascii="Gill Sans MT" w:hAnsi="Gill Sans MT"/>
                <w:b/>
                <w:color w:val="auto"/>
                <w:lang w:val="fr-FR"/>
              </w:rPr>
            </w:pPr>
            <w:r w:rsidRPr="000C781B">
              <w:rPr>
                <w:rFonts w:ascii="Gill Sans MT" w:hAnsi="Gill Sans MT"/>
                <w:b/>
                <w:color w:val="auto"/>
                <w:lang w:val="fr-FR"/>
              </w:rPr>
              <w:t>Poids total de la RBA [g]</w:t>
            </w:r>
          </w:p>
        </w:tc>
        <w:tc>
          <w:tcPr>
            <w:tcW w:w="1793" w:type="dxa"/>
            <w:shd w:val="clear" w:color="auto" w:fill="CFCDC9" w:themeFill="background2"/>
            <w:vAlign w:val="center"/>
          </w:tcPr>
          <w:p w14:paraId="7FEB0B3E" w14:textId="77777777" w:rsidR="000744B3" w:rsidRPr="000C781B" w:rsidRDefault="000744B3">
            <w:pPr>
              <w:ind w:left="86"/>
              <w:jc w:val="center"/>
              <w:rPr>
                <w:rFonts w:ascii="Gill Sans MT" w:hAnsi="Gill Sans MT"/>
                <w:b/>
                <w:color w:val="auto"/>
                <w:lang w:val="fr-FR"/>
              </w:rPr>
            </w:pPr>
          </w:p>
        </w:tc>
        <w:tc>
          <w:tcPr>
            <w:tcW w:w="1468" w:type="dxa"/>
            <w:shd w:val="clear" w:color="auto" w:fill="CFCDC9" w:themeFill="background2"/>
          </w:tcPr>
          <w:p w14:paraId="771B551D" w14:textId="77777777" w:rsidR="000744B3" w:rsidRPr="000C781B" w:rsidRDefault="000744B3">
            <w:pPr>
              <w:ind w:left="86"/>
              <w:jc w:val="center"/>
              <w:rPr>
                <w:rFonts w:ascii="Gill Sans MT" w:hAnsi="Gill Sans MT"/>
                <w:b/>
                <w:color w:val="auto"/>
                <w:lang w:val="fr-FR"/>
              </w:rPr>
            </w:pPr>
          </w:p>
        </w:tc>
        <w:tc>
          <w:tcPr>
            <w:tcW w:w="1468" w:type="dxa"/>
            <w:shd w:val="clear" w:color="auto" w:fill="CFCDC9" w:themeFill="background2"/>
            <w:vAlign w:val="center"/>
          </w:tcPr>
          <w:p w14:paraId="6E9D22A8" w14:textId="77777777" w:rsidR="000744B3" w:rsidRPr="000C781B" w:rsidRDefault="000744B3">
            <w:pPr>
              <w:ind w:left="86"/>
              <w:jc w:val="center"/>
              <w:rPr>
                <w:rFonts w:ascii="Gill Sans MT" w:hAnsi="Gill Sans MT"/>
                <w:b/>
                <w:color w:val="auto"/>
                <w:lang w:val="fr-FR"/>
              </w:rPr>
            </w:pPr>
          </w:p>
        </w:tc>
        <w:tc>
          <w:tcPr>
            <w:tcW w:w="1468" w:type="dxa"/>
            <w:shd w:val="clear" w:color="auto" w:fill="CFCDC9" w:themeFill="background2"/>
          </w:tcPr>
          <w:p w14:paraId="1D47813E" w14:textId="77777777" w:rsidR="000744B3" w:rsidRPr="000C781B" w:rsidRDefault="000744B3">
            <w:pPr>
              <w:ind w:left="86"/>
              <w:jc w:val="center"/>
              <w:rPr>
                <w:rFonts w:ascii="Gill Sans MT" w:hAnsi="Gill Sans MT"/>
                <w:b/>
                <w:color w:val="auto"/>
                <w:lang w:val="fr-FR"/>
              </w:rPr>
            </w:pPr>
          </w:p>
        </w:tc>
      </w:tr>
      <w:tr w:rsidR="00296A11" w:rsidRPr="002C065E" w14:paraId="65ABDD5D" w14:textId="77777777" w:rsidTr="00C55A9C">
        <w:trPr>
          <w:trHeight w:val="360"/>
        </w:trPr>
        <w:tc>
          <w:tcPr>
            <w:tcW w:w="3045" w:type="dxa"/>
            <w:gridSpan w:val="2"/>
            <w:shd w:val="clear" w:color="auto" w:fill="CFCDC9" w:themeFill="background2"/>
            <w:vAlign w:val="center"/>
          </w:tcPr>
          <w:p w14:paraId="3D9ACF9A" w14:textId="77777777" w:rsidR="000744B3" w:rsidRPr="000C781B" w:rsidRDefault="0034045F">
            <w:pPr>
              <w:ind w:left="86"/>
              <w:rPr>
                <w:rFonts w:ascii="Gill Sans MT" w:hAnsi="Gill Sans MT"/>
                <w:i/>
                <w:color w:val="auto"/>
                <w:lang w:val="fr-FR"/>
              </w:rPr>
            </w:pPr>
            <w:r w:rsidRPr="000C781B">
              <w:rPr>
                <w:rFonts w:ascii="Gill Sans MT" w:hAnsi="Gill Sans MT"/>
                <w:i/>
                <w:color w:val="auto"/>
                <w:lang w:val="fr-FR"/>
              </w:rPr>
              <w:t>Portion moyenne pour une population spécifique</w:t>
            </w:r>
          </w:p>
        </w:tc>
        <w:tc>
          <w:tcPr>
            <w:tcW w:w="6197" w:type="dxa"/>
            <w:gridSpan w:val="4"/>
            <w:shd w:val="clear" w:color="auto" w:fill="CFCDC9" w:themeFill="background2"/>
            <w:vAlign w:val="center"/>
          </w:tcPr>
          <w:p w14:paraId="771B1970" w14:textId="77777777" w:rsidR="000744B3" w:rsidRPr="000C781B" w:rsidRDefault="0034045F">
            <w:pPr>
              <w:ind w:left="86"/>
              <w:jc w:val="center"/>
              <w:rPr>
                <w:rFonts w:ascii="Gill Sans MT" w:hAnsi="Gill Sans MT"/>
                <w:i/>
                <w:color w:val="auto"/>
                <w:lang w:val="fr-FR"/>
              </w:rPr>
            </w:pPr>
            <w:r w:rsidRPr="000C781B">
              <w:rPr>
                <w:rFonts w:ascii="Gill Sans MT" w:hAnsi="Gill Sans MT"/>
                <w:i/>
                <w:color w:val="auto"/>
                <w:lang w:val="fr-FR"/>
              </w:rPr>
              <w:t xml:space="preserve">50 à 40 grammes/portion* </w:t>
            </w:r>
          </w:p>
        </w:tc>
      </w:tr>
    </w:tbl>
    <w:p w14:paraId="0D582669" w14:textId="3BCB2620" w:rsidR="000744B3" w:rsidRPr="00195811" w:rsidRDefault="0034045F" w:rsidP="00DA2530">
      <w:pPr>
        <w:pStyle w:val="AN-Tablesourceornote"/>
        <w:rPr>
          <w:lang w:val="fr-FR"/>
        </w:rPr>
      </w:pPr>
      <w:r w:rsidRPr="00195811">
        <w:rPr>
          <w:lang w:val="fr-FR"/>
        </w:rPr>
        <w:t>*50 à 40 grammes par portion est la fourchette par repas pour les enfants âgés de 6 à 23 mois. Ajustez en fonction de l</w:t>
      </w:r>
      <w:r w:rsidR="00A95B9B">
        <w:rPr>
          <w:lang w:val="fr-FR"/>
        </w:rPr>
        <w:t>’</w:t>
      </w:r>
      <w:r w:rsidRPr="00195811">
        <w:rPr>
          <w:lang w:val="fr-FR"/>
        </w:rPr>
        <w:t>âge réel de l</w:t>
      </w:r>
      <w:r w:rsidR="00A95B9B">
        <w:rPr>
          <w:lang w:val="fr-FR"/>
        </w:rPr>
        <w:t>’</w:t>
      </w:r>
      <w:r w:rsidRPr="00195811">
        <w:rPr>
          <w:lang w:val="fr-FR"/>
        </w:rPr>
        <w:t>enfant. L</w:t>
      </w:r>
      <w:r w:rsidR="00A95B9B">
        <w:rPr>
          <w:lang w:val="fr-FR"/>
        </w:rPr>
        <w:t>’</w:t>
      </w:r>
      <w:r w:rsidRPr="00195811">
        <w:rPr>
          <w:lang w:val="fr-FR"/>
        </w:rPr>
        <w:t>outil ORA fournit de plus amples informations à ce sujet.</w:t>
      </w:r>
    </w:p>
    <w:p w14:paraId="09C633A9" w14:textId="77777777" w:rsidR="000744B3" w:rsidRPr="00195811" w:rsidRDefault="0034045F" w:rsidP="00104A7B">
      <w:pPr>
        <w:pStyle w:val="AN-Head2"/>
        <w:rPr>
          <w:lang w:val="fr-FR"/>
        </w:rPr>
      </w:pPr>
      <w:bookmarkStart w:id="172" w:name="_heading=h.8k6cu12r9vlz" w:colFirst="0" w:colLast="0"/>
      <w:bookmarkStart w:id="173" w:name="_Toc158718920"/>
      <w:bookmarkStart w:id="174" w:name="_Toc158761502"/>
      <w:bookmarkEnd w:id="172"/>
      <w:r w:rsidRPr="00195811">
        <w:rPr>
          <w:lang w:val="fr-FR"/>
        </w:rPr>
        <w:t>Comment utiliser cette information</w:t>
      </w:r>
      <w:bookmarkEnd w:id="173"/>
      <w:bookmarkEnd w:id="174"/>
      <w:r w:rsidRPr="00195811">
        <w:rPr>
          <w:lang w:val="fr-FR"/>
        </w:rPr>
        <w:t xml:space="preserve"> </w:t>
      </w:r>
    </w:p>
    <w:p w14:paraId="13B87FA3" w14:textId="629076A5" w:rsidR="000744B3" w:rsidRPr="00195811" w:rsidRDefault="0034045F">
      <w:pPr>
        <w:rPr>
          <w:rFonts w:ascii="Gill Sans MT" w:hAnsi="Gill Sans MT"/>
          <w:lang w:val="fr-FR"/>
        </w:rPr>
      </w:pPr>
      <w:r w:rsidRPr="00195811">
        <w:rPr>
          <w:rFonts w:ascii="Gill Sans MT" w:hAnsi="Gill Sans MT"/>
          <w:lang w:val="fr-FR"/>
        </w:rPr>
        <w:t>La composition des quatre RBA élaborée au cours de cette phase servira de données d</w:t>
      </w:r>
      <w:r w:rsidR="00A95B9B">
        <w:rPr>
          <w:rFonts w:ascii="Gill Sans MT" w:hAnsi="Gill Sans MT"/>
          <w:lang w:val="fr-FR"/>
        </w:rPr>
        <w:t>’</w:t>
      </w:r>
      <w:r w:rsidRPr="00195811">
        <w:rPr>
          <w:rFonts w:ascii="Gill Sans MT" w:hAnsi="Gill Sans MT"/>
          <w:lang w:val="fr-FR"/>
        </w:rPr>
        <w:t>entrée pour les EPA parmi les ménages ayant des enfants âgés de moins de deux ans. Sur la base des résultats des EPA sur les ménages, les RBA seront affinés pour être utilisés dans la mise en œuvre du programme dans le cadre des activités CSC. Les Phases 6 et 7 de ce cahier d</w:t>
      </w:r>
      <w:r w:rsidR="00A95B9B">
        <w:rPr>
          <w:rFonts w:ascii="Gill Sans MT" w:hAnsi="Gill Sans MT"/>
          <w:lang w:val="fr-FR"/>
        </w:rPr>
        <w:t>’</w:t>
      </w:r>
      <w:r w:rsidRPr="00195811">
        <w:rPr>
          <w:rFonts w:ascii="Gill Sans MT" w:hAnsi="Gill Sans MT"/>
          <w:lang w:val="fr-FR"/>
        </w:rPr>
        <w:t>exercices fournissent plus de détails sur la manière d</w:t>
      </w:r>
      <w:r w:rsidR="00A95B9B">
        <w:rPr>
          <w:rFonts w:ascii="Gill Sans MT" w:hAnsi="Gill Sans MT"/>
          <w:lang w:val="fr-FR"/>
        </w:rPr>
        <w:t>’</w:t>
      </w:r>
      <w:r w:rsidRPr="00195811">
        <w:rPr>
          <w:rFonts w:ascii="Gill Sans MT" w:hAnsi="Gill Sans MT"/>
          <w:lang w:val="fr-FR"/>
        </w:rPr>
        <w:t xml:space="preserve">adapter les RBA et de former les prestataires et les responsables de groupes de soins à leur utilisation. Les tableaux 9 et 10 donnent des exemples de résultats de tests RBA. </w:t>
      </w:r>
    </w:p>
    <w:p w14:paraId="57C7B26E" w14:textId="77777777" w:rsidR="007906C7" w:rsidRPr="00195811" w:rsidRDefault="0034045F">
      <w:pPr>
        <w:rPr>
          <w:rFonts w:ascii="Gill Sans MT" w:hAnsi="Gill Sans MT"/>
          <w:b/>
          <w:bCs/>
          <w:color w:val="6C6463"/>
          <w:lang w:val="fr-FR"/>
        </w:rPr>
      </w:pPr>
      <w:r w:rsidRPr="00195811">
        <w:rPr>
          <w:lang w:val="fr-FR"/>
        </w:rPr>
        <w:br w:type="page"/>
      </w:r>
    </w:p>
    <w:p w14:paraId="231502CD" w14:textId="77777777" w:rsidR="000744B3" w:rsidRPr="00195811" w:rsidRDefault="0034045F" w:rsidP="00104A7B">
      <w:pPr>
        <w:pStyle w:val="AN-Tabletitle"/>
        <w:rPr>
          <w:lang w:val="fr-FR"/>
        </w:rPr>
      </w:pPr>
      <w:r w:rsidRPr="00195811">
        <w:rPr>
          <w:lang w:val="fr-FR"/>
        </w:rPr>
        <w:t xml:space="preserve">Tableau 9. Exemple de recommandations alimentaires, </w:t>
      </w:r>
      <w:proofErr w:type="spellStart"/>
      <w:r w:rsidRPr="00195811">
        <w:rPr>
          <w:lang w:val="fr-FR"/>
        </w:rPr>
        <w:t>Amalima</w:t>
      </w:r>
      <w:proofErr w:type="spellEnd"/>
      <w:r w:rsidRPr="00195811">
        <w:rPr>
          <w:lang w:val="fr-FR"/>
        </w:rPr>
        <w:t xml:space="preserve"> Loko RFSA : enfants âgés de 6 à 11 mois</w:t>
      </w:r>
    </w:p>
    <w:tbl>
      <w:tblPr>
        <w:tblStyle w:val="2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40"/>
        <w:gridCol w:w="2340"/>
        <w:gridCol w:w="2340"/>
        <w:gridCol w:w="2340"/>
      </w:tblGrid>
      <w:tr w:rsidR="00296A11" w:rsidRPr="000C781B" w14:paraId="781F4974" w14:textId="77777777" w:rsidTr="003521AD">
        <w:trPr>
          <w:trHeight w:val="393"/>
        </w:trPr>
        <w:tc>
          <w:tcPr>
            <w:tcW w:w="9360" w:type="dxa"/>
            <w:gridSpan w:val="4"/>
            <w:shd w:val="clear" w:color="auto" w:fill="BA0C2F"/>
            <w:tcMar>
              <w:top w:w="100" w:type="dxa"/>
              <w:left w:w="100" w:type="dxa"/>
              <w:bottom w:w="100" w:type="dxa"/>
              <w:right w:w="100" w:type="dxa"/>
            </w:tcMar>
          </w:tcPr>
          <w:p w14:paraId="781927F8" w14:textId="77777777" w:rsidR="000744B3" w:rsidRPr="00195811" w:rsidRDefault="0034045F">
            <w:pPr>
              <w:rPr>
                <w:rFonts w:ascii="Gill Sans MT" w:hAnsi="Gill Sans MT"/>
                <w:color w:val="FFFFFF"/>
                <w:sz w:val="20"/>
                <w:szCs w:val="20"/>
                <w:lang w:val="fr-FR"/>
              </w:rPr>
            </w:pPr>
            <w:r w:rsidRPr="00195811">
              <w:rPr>
                <w:rFonts w:ascii="Gill Sans MT" w:hAnsi="Gill Sans MT"/>
                <w:color w:val="FFFFFF"/>
                <w:sz w:val="20"/>
                <w:szCs w:val="20"/>
                <w:lang w:val="fr-FR"/>
              </w:rPr>
              <w:t>Mesure des ménages : 1 cuillère à soupe = 15 g ; 1 cuillère à café = 5 g ; 1 tasse = 250 g</w:t>
            </w:r>
          </w:p>
        </w:tc>
      </w:tr>
      <w:tr w:rsidR="00296A11" w:rsidRPr="00195811" w14:paraId="6C410FCE" w14:textId="77777777" w:rsidTr="003521AD">
        <w:trPr>
          <w:trHeight w:val="150"/>
        </w:trPr>
        <w:tc>
          <w:tcPr>
            <w:tcW w:w="4680" w:type="dxa"/>
            <w:gridSpan w:val="2"/>
            <w:shd w:val="clear" w:color="auto" w:fill="BA0C2F"/>
            <w:tcMar>
              <w:top w:w="100" w:type="dxa"/>
              <w:left w:w="100" w:type="dxa"/>
              <w:bottom w:w="100" w:type="dxa"/>
              <w:right w:w="100" w:type="dxa"/>
            </w:tcMar>
          </w:tcPr>
          <w:p w14:paraId="6351EACA" w14:textId="2233400D" w:rsidR="000744B3" w:rsidRPr="00195811" w:rsidRDefault="0034045F">
            <w:pPr>
              <w:widowControl w:val="0"/>
              <w:jc w:val="center"/>
              <w:rPr>
                <w:rFonts w:ascii="Gill Sans MT" w:hAnsi="Gill Sans MT"/>
                <w:b/>
                <w:bCs/>
                <w:color w:val="FFFFFF"/>
                <w:sz w:val="20"/>
                <w:szCs w:val="20"/>
                <w:lang w:val="fr-FR"/>
              </w:rPr>
            </w:pPr>
            <w:r w:rsidRPr="00195811">
              <w:rPr>
                <w:rFonts w:ascii="Gill Sans MT" w:hAnsi="Gill Sans MT"/>
                <w:b/>
                <w:bCs/>
                <w:color w:val="FFFFFF"/>
                <w:sz w:val="20"/>
                <w:szCs w:val="20"/>
                <w:lang w:val="fr-FR"/>
              </w:rPr>
              <w:t>Aliments d</w:t>
            </w:r>
            <w:r w:rsidR="00A95B9B">
              <w:rPr>
                <w:rFonts w:ascii="Gill Sans MT" w:hAnsi="Gill Sans MT"/>
                <w:b/>
                <w:bCs/>
                <w:color w:val="FFFFFF"/>
                <w:sz w:val="20"/>
                <w:szCs w:val="20"/>
                <w:lang w:val="fr-FR"/>
              </w:rPr>
              <w:t>’</w:t>
            </w:r>
            <w:r w:rsidRPr="00195811">
              <w:rPr>
                <w:rFonts w:ascii="Gill Sans MT" w:hAnsi="Gill Sans MT"/>
                <w:b/>
                <w:bCs/>
                <w:color w:val="FFFFFF"/>
                <w:sz w:val="20"/>
                <w:szCs w:val="20"/>
                <w:lang w:val="fr-FR"/>
              </w:rPr>
              <w:t>origine animale</w:t>
            </w:r>
          </w:p>
        </w:tc>
        <w:tc>
          <w:tcPr>
            <w:tcW w:w="4680" w:type="dxa"/>
            <w:gridSpan w:val="2"/>
            <w:shd w:val="clear" w:color="auto" w:fill="BA0C2F"/>
            <w:tcMar>
              <w:top w:w="100" w:type="dxa"/>
              <w:left w:w="100" w:type="dxa"/>
              <w:bottom w:w="100" w:type="dxa"/>
              <w:right w:w="100" w:type="dxa"/>
            </w:tcMar>
          </w:tcPr>
          <w:p w14:paraId="58A926C4" w14:textId="77777777" w:rsidR="000744B3" w:rsidRPr="00195811" w:rsidRDefault="0034045F">
            <w:pPr>
              <w:widowControl w:val="0"/>
              <w:jc w:val="center"/>
              <w:rPr>
                <w:rFonts w:ascii="Gill Sans MT" w:hAnsi="Gill Sans MT"/>
                <w:b/>
                <w:bCs/>
                <w:color w:val="FFFFFF"/>
                <w:sz w:val="20"/>
                <w:szCs w:val="20"/>
                <w:lang w:val="fr-FR"/>
              </w:rPr>
            </w:pPr>
            <w:r w:rsidRPr="00195811">
              <w:rPr>
                <w:rFonts w:ascii="Gill Sans MT" w:hAnsi="Gill Sans MT"/>
                <w:b/>
                <w:bCs/>
                <w:color w:val="FFFFFF"/>
                <w:sz w:val="20"/>
                <w:szCs w:val="20"/>
                <w:lang w:val="fr-FR"/>
              </w:rPr>
              <w:t>Fruits/Légumes</w:t>
            </w:r>
          </w:p>
        </w:tc>
      </w:tr>
      <w:tr w:rsidR="00296A11" w:rsidRPr="00195811" w14:paraId="472CD749" w14:textId="77777777" w:rsidTr="003521AD">
        <w:trPr>
          <w:trHeight w:val="1860"/>
        </w:trPr>
        <w:tc>
          <w:tcPr>
            <w:tcW w:w="2340" w:type="dxa"/>
            <w:shd w:val="clear" w:color="auto" w:fill="auto"/>
            <w:tcMar>
              <w:top w:w="100" w:type="dxa"/>
              <w:left w:w="100" w:type="dxa"/>
              <w:bottom w:w="100" w:type="dxa"/>
              <w:right w:w="100" w:type="dxa"/>
            </w:tcMar>
          </w:tcPr>
          <w:p w14:paraId="1708538A"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xml:space="preserve">Vers de </w:t>
            </w:r>
            <w:proofErr w:type="spellStart"/>
            <w:r w:rsidRPr="002C065E">
              <w:rPr>
                <w:rFonts w:ascii="Gill Sans MT" w:hAnsi="Gill Sans MT"/>
                <w:color w:val="6C6463" w:themeColor="accent4"/>
                <w:lang w:val="fr-FR"/>
              </w:rPr>
              <w:t>mopane</w:t>
            </w:r>
            <w:proofErr w:type="spellEnd"/>
            <w:r w:rsidRPr="002C065E">
              <w:rPr>
                <w:rFonts w:ascii="Gill Sans MT" w:hAnsi="Gill Sans MT"/>
                <w:color w:val="6C6463" w:themeColor="accent4"/>
                <w:lang w:val="fr-FR"/>
              </w:rPr>
              <w:t xml:space="preserve"> en poudre </w:t>
            </w:r>
          </w:p>
          <w:p w14:paraId="357998CB"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Lait de chèvre ou de vache</w:t>
            </w:r>
          </w:p>
          <w:p w14:paraId="14E77E6A"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Œuf</w:t>
            </w:r>
          </w:p>
          <w:p w14:paraId="0FE953BF" w14:textId="77777777" w:rsidR="000744B3" w:rsidRPr="002C065E" w:rsidRDefault="0034045F">
            <w:pPr>
              <w:widowControl w:val="0"/>
              <w:spacing w:before="0" w:after="0"/>
              <w:rPr>
                <w:rFonts w:ascii="Gill Sans MT" w:hAnsi="Gill Sans MT"/>
                <w:color w:val="6C6463" w:themeColor="accent4"/>
                <w:lang w:val="fr-FR"/>
              </w:rPr>
            </w:pPr>
            <w:proofErr w:type="spellStart"/>
            <w:r w:rsidRPr="002C065E">
              <w:rPr>
                <w:rFonts w:ascii="Gill Sans MT" w:hAnsi="Gill Sans MT"/>
                <w:color w:val="6C6463" w:themeColor="accent4"/>
                <w:lang w:val="fr-FR"/>
              </w:rPr>
              <w:t>Kapenta</w:t>
            </w:r>
            <w:proofErr w:type="spellEnd"/>
          </w:p>
          <w:p w14:paraId="053E7273"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Poulet</w:t>
            </w:r>
          </w:p>
          <w:p w14:paraId="47B951C3" w14:textId="77777777" w:rsidR="000744B3" w:rsidRPr="002C065E" w:rsidRDefault="000744B3">
            <w:pPr>
              <w:widowControl w:val="0"/>
              <w:spacing w:before="0" w:after="0"/>
              <w:rPr>
                <w:rFonts w:ascii="Gill Sans MT" w:hAnsi="Gill Sans MT"/>
                <w:color w:val="6C6463" w:themeColor="accent4"/>
                <w:lang w:val="fr-FR"/>
              </w:rPr>
            </w:pPr>
          </w:p>
        </w:tc>
        <w:tc>
          <w:tcPr>
            <w:tcW w:w="2340" w:type="dxa"/>
            <w:shd w:val="clear" w:color="auto" w:fill="auto"/>
            <w:tcMar>
              <w:top w:w="100" w:type="dxa"/>
              <w:left w:w="100" w:type="dxa"/>
              <w:bottom w:w="100" w:type="dxa"/>
              <w:right w:w="100" w:type="dxa"/>
            </w:tcMar>
          </w:tcPr>
          <w:p w14:paraId="2B827138"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- 15 grammes</w:t>
            </w:r>
          </w:p>
          <w:p w14:paraId="463E40D8"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- 50 grammes (¼ tasse)</w:t>
            </w:r>
          </w:p>
          <w:p w14:paraId="5D4A6D97"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- 1 œuf</w:t>
            </w:r>
          </w:p>
          <w:p w14:paraId="0B5B32DE"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- 15 grammes</w:t>
            </w:r>
          </w:p>
          <w:p w14:paraId="44BB2F89"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- 15 grammes</w:t>
            </w:r>
          </w:p>
        </w:tc>
        <w:tc>
          <w:tcPr>
            <w:tcW w:w="2340" w:type="dxa"/>
            <w:shd w:val="clear" w:color="auto" w:fill="auto"/>
            <w:tcMar>
              <w:top w:w="100" w:type="dxa"/>
              <w:left w:w="100" w:type="dxa"/>
              <w:bottom w:w="100" w:type="dxa"/>
              <w:right w:w="100" w:type="dxa"/>
            </w:tcMar>
          </w:tcPr>
          <w:p w14:paraId="5C1B8025"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Orange de singe (</w:t>
            </w:r>
            <w:proofErr w:type="spellStart"/>
            <w:r w:rsidRPr="002C065E">
              <w:rPr>
                <w:rFonts w:ascii="Gill Sans MT" w:hAnsi="Gill Sans MT"/>
                <w:color w:val="6C6463" w:themeColor="accent4"/>
                <w:lang w:val="fr-FR"/>
              </w:rPr>
              <w:t>umkhemeswane</w:t>
            </w:r>
            <w:proofErr w:type="spellEnd"/>
            <w:r w:rsidRPr="002C065E">
              <w:rPr>
                <w:rFonts w:ascii="Gill Sans MT" w:hAnsi="Gill Sans MT"/>
                <w:color w:val="6C6463" w:themeColor="accent4"/>
                <w:lang w:val="fr-FR"/>
              </w:rPr>
              <w:t>)</w:t>
            </w:r>
          </w:p>
          <w:p w14:paraId="2610026E"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Tamarin</w:t>
            </w:r>
          </w:p>
          <w:p w14:paraId="4F39FA85"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Poudre de moringa</w:t>
            </w:r>
          </w:p>
          <w:p w14:paraId="7E4CA1DF"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Feuilles de citrouille</w:t>
            </w:r>
          </w:p>
          <w:p w14:paraId="5CEAD4E2"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Pastèque (jaune)</w:t>
            </w:r>
          </w:p>
          <w:p w14:paraId="37F5B918"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Fruit du baobab</w:t>
            </w:r>
          </w:p>
          <w:p w14:paraId="68CAA323"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Citrouille</w:t>
            </w:r>
          </w:p>
        </w:tc>
        <w:tc>
          <w:tcPr>
            <w:tcW w:w="2340" w:type="dxa"/>
            <w:shd w:val="clear" w:color="auto" w:fill="auto"/>
            <w:tcMar>
              <w:top w:w="100" w:type="dxa"/>
              <w:left w:w="100" w:type="dxa"/>
              <w:bottom w:w="100" w:type="dxa"/>
              <w:right w:w="100" w:type="dxa"/>
            </w:tcMar>
          </w:tcPr>
          <w:p w14:paraId="40E15240"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- 10 grammes</w:t>
            </w:r>
          </w:p>
          <w:p w14:paraId="1F1D479B"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- 10 grammes</w:t>
            </w:r>
          </w:p>
          <w:p w14:paraId="4150BD6E"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- 5 grammes</w:t>
            </w:r>
          </w:p>
          <w:p w14:paraId="518000AC"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- 10 grammes</w:t>
            </w:r>
          </w:p>
          <w:p w14:paraId="36A6ACEA"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- 10 grammes</w:t>
            </w:r>
          </w:p>
          <w:p w14:paraId="33444C19"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- 10 grammes</w:t>
            </w:r>
          </w:p>
          <w:p w14:paraId="5E2832AC"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- 15 grammes</w:t>
            </w:r>
          </w:p>
        </w:tc>
      </w:tr>
      <w:tr w:rsidR="00296A11" w:rsidRPr="00195811" w14:paraId="19193A4D" w14:textId="77777777" w:rsidTr="003521AD">
        <w:trPr>
          <w:trHeight w:val="33"/>
        </w:trPr>
        <w:tc>
          <w:tcPr>
            <w:tcW w:w="4680" w:type="dxa"/>
            <w:gridSpan w:val="2"/>
            <w:shd w:val="clear" w:color="auto" w:fill="BA0C2F"/>
            <w:tcMar>
              <w:top w:w="100" w:type="dxa"/>
              <w:left w:w="100" w:type="dxa"/>
              <w:bottom w:w="100" w:type="dxa"/>
              <w:right w:w="100" w:type="dxa"/>
            </w:tcMar>
          </w:tcPr>
          <w:p w14:paraId="1E4BED74" w14:textId="77777777" w:rsidR="000744B3" w:rsidRPr="00195811" w:rsidRDefault="0034045F">
            <w:pPr>
              <w:widowControl w:val="0"/>
              <w:jc w:val="center"/>
              <w:rPr>
                <w:rFonts w:ascii="Gill Sans MT" w:hAnsi="Gill Sans MT"/>
                <w:b/>
                <w:bCs/>
                <w:color w:val="FFFFFF"/>
                <w:lang w:val="fr-FR"/>
              </w:rPr>
            </w:pPr>
            <w:r w:rsidRPr="00195811">
              <w:rPr>
                <w:rFonts w:ascii="Gill Sans MT" w:hAnsi="Gill Sans MT"/>
                <w:b/>
                <w:bCs/>
                <w:color w:val="FFFFFF"/>
                <w:lang w:val="fr-FR"/>
              </w:rPr>
              <w:t>Céréales de base</w:t>
            </w:r>
          </w:p>
        </w:tc>
        <w:tc>
          <w:tcPr>
            <w:tcW w:w="4680" w:type="dxa"/>
            <w:gridSpan w:val="2"/>
            <w:shd w:val="clear" w:color="auto" w:fill="BA0C2F"/>
            <w:tcMar>
              <w:top w:w="100" w:type="dxa"/>
              <w:left w:w="100" w:type="dxa"/>
              <w:bottom w:w="100" w:type="dxa"/>
              <w:right w:w="100" w:type="dxa"/>
            </w:tcMar>
          </w:tcPr>
          <w:p w14:paraId="61E13E20" w14:textId="77777777" w:rsidR="000744B3" w:rsidRPr="00195811" w:rsidRDefault="0034045F">
            <w:pPr>
              <w:widowControl w:val="0"/>
              <w:jc w:val="center"/>
              <w:rPr>
                <w:rFonts w:ascii="Gill Sans MT" w:hAnsi="Gill Sans MT"/>
                <w:b/>
                <w:bCs/>
                <w:color w:val="FFFFFF"/>
                <w:lang w:val="fr-FR"/>
              </w:rPr>
            </w:pPr>
            <w:r w:rsidRPr="00195811">
              <w:rPr>
                <w:rFonts w:ascii="Gill Sans MT" w:hAnsi="Gill Sans MT"/>
                <w:b/>
                <w:bCs/>
                <w:color w:val="FFFFFF"/>
                <w:lang w:val="fr-FR"/>
              </w:rPr>
              <w:t>Légumineuses/graines</w:t>
            </w:r>
          </w:p>
        </w:tc>
      </w:tr>
      <w:tr w:rsidR="00296A11" w:rsidRPr="00195811" w14:paraId="0AACE485" w14:textId="77777777" w:rsidTr="003521AD">
        <w:tc>
          <w:tcPr>
            <w:tcW w:w="2340" w:type="dxa"/>
            <w:shd w:val="clear" w:color="auto" w:fill="auto"/>
            <w:tcMar>
              <w:top w:w="100" w:type="dxa"/>
              <w:left w:w="100" w:type="dxa"/>
              <w:bottom w:w="100" w:type="dxa"/>
              <w:right w:w="100" w:type="dxa"/>
            </w:tcMar>
          </w:tcPr>
          <w:p w14:paraId="77DE6C4B"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Maïs</w:t>
            </w:r>
          </w:p>
          <w:p w14:paraId="2AED6EA9"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Millet</w:t>
            </w:r>
          </w:p>
          <w:p w14:paraId="71BB1525"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Sorgho</w:t>
            </w:r>
          </w:p>
          <w:p w14:paraId="31271EC9"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Patate douce</w:t>
            </w:r>
          </w:p>
        </w:tc>
        <w:tc>
          <w:tcPr>
            <w:tcW w:w="2340" w:type="dxa"/>
            <w:shd w:val="clear" w:color="auto" w:fill="auto"/>
            <w:tcMar>
              <w:top w:w="100" w:type="dxa"/>
              <w:left w:w="100" w:type="dxa"/>
              <w:bottom w:w="100" w:type="dxa"/>
              <w:right w:w="100" w:type="dxa"/>
            </w:tcMar>
          </w:tcPr>
          <w:p w14:paraId="44D4BFB0"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- 50 grammes</w:t>
            </w:r>
          </w:p>
          <w:p w14:paraId="30CAA565"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- 50 grammes</w:t>
            </w:r>
          </w:p>
          <w:p w14:paraId="6937E117"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- 50 grammes</w:t>
            </w:r>
          </w:p>
          <w:p w14:paraId="1FC3218C"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- 50 grammes</w:t>
            </w:r>
          </w:p>
        </w:tc>
        <w:tc>
          <w:tcPr>
            <w:tcW w:w="2340" w:type="dxa"/>
            <w:shd w:val="clear" w:color="auto" w:fill="auto"/>
            <w:tcMar>
              <w:top w:w="100" w:type="dxa"/>
              <w:left w:w="100" w:type="dxa"/>
              <w:bottom w:w="100" w:type="dxa"/>
              <w:right w:w="100" w:type="dxa"/>
            </w:tcMar>
          </w:tcPr>
          <w:p w14:paraId="1BEACACF"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Niébé</w:t>
            </w:r>
          </w:p>
          <w:p w14:paraId="19731D9A"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Arachides</w:t>
            </w:r>
          </w:p>
          <w:p w14:paraId="70434B79"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Graine de citrouille</w:t>
            </w:r>
          </w:p>
        </w:tc>
        <w:tc>
          <w:tcPr>
            <w:tcW w:w="2340" w:type="dxa"/>
            <w:shd w:val="clear" w:color="auto" w:fill="auto"/>
            <w:tcMar>
              <w:top w:w="100" w:type="dxa"/>
              <w:left w:w="100" w:type="dxa"/>
              <w:bottom w:w="100" w:type="dxa"/>
              <w:right w:w="100" w:type="dxa"/>
            </w:tcMar>
          </w:tcPr>
          <w:p w14:paraId="60B35971" w14:textId="77777777" w:rsidR="000744B3" w:rsidRPr="000C781B" w:rsidRDefault="0034045F">
            <w:pPr>
              <w:widowControl w:val="0"/>
              <w:spacing w:before="0" w:after="0"/>
              <w:rPr>
                <w:rFonts w:ascii="Gill Sans MT" w:hAnsi="Gill Sans MT"/>
                <w:color w:val="6C6463" w:themeColor="accent4"/>
                <w:lang w:val="fr-FR"/>
              </w:rPr>
            </w:pPr>
            <w:r w:rsidRPr="000C781B">
              <w:rPr>
                <w:rFonts w:ascii="Gill Sans MT" w:hAnsi="Gill Sans MT"/>
                <w:color w:val="6C6463" w:themeColor="accent4"/>
                <w:lang w:val="fr-FR"/>
              </w:rPr>
              <w:t>- 10 grammes</w:t>
            </w:r>
          </w:p>
          <w:p w14:paraId="5B7B20E3" w14:textId="77777777" w:rsidR="000744B3" w:rsidRPr="000C781B" w:rsidRDefault="0034045F">
            <w:pPr>
              <w:widowControl w:val="0"/>
              <w:spacing w:before="0" w:after="0"/>
              <w:rPr>
                <w:rFonts w:ascii="Gill Sans MT" w:hAnsi="Gill Sans MT"/>
                <w:color w:val="6C6463" w:themeColor="accent4"/>
                <w:lang w:val="fr-FR"/>
              </w:rPr>
            </w:pPr>
            <w:r w:rsidRPr="000C781B">
              <w:rPr>
                <w:rFonts w:ascii="Gill Sans MT" w:hAnsi="Gill Sans MT"/>
                <w:color w:val="6C6463" w:themeColor="accent4"/>
                <w:lang w:val="fr-FR"/>
              </w:rPr>
              <w:t>- 10 grammes</w:t>
            </w:r>
          </w:p>
          <w:p w14:paraId="1DA98054" w14:textId="77777777" w:rsidR="000744B3" w:rsidRPr="00195811" w:rsidRDefault="0034045F">
            <w:pPr>
              <w:widowControl w:val="0"/>
              <w:spacing w:before="0" w:after="0"/>
              <w:rPr>
                <w:rFonts w:ascii="Gill Sans MT" w:hAnsi="Gill Sans MT"/>
                <w:lang w:val="fr-FR"/>
              </w:rPr>
            </w:pPr>
            <w:r w:rsidRPr="000C781B">
              <w:rPr>
                <w:rFonts w:ascii="Gill Sans MT" w:hAnsi="Gill Sans MT"/>
                <w:color w:val="6C6463" w:themeColor="accent4"/>
                <w:lang w:val="fr-FR"/>
              </w:rPr>
              <w:t>- 5 grammes</w:t>
            </w:r>
          </w:p>
        </w:tc>
      </w:tr>
      <w:tr w:rsidR="00296A11" w:rsidRPr="00195811" w14:paraId="70801898" w14:textId="77777777" w:rsidTr="003521AD">
        <w:trPr>
          <w:trHeight w:val="78"/>
        </w:trPr>
        <w:tc>
          <w:tcPr>
            <w:tcW w:w="9360" w:type="dxa"/>
            <w:gridSpan w:val="4"/>
            <w:shd w:val="clear" w:color="auto" w:fill="BA0C2F"/>
            <w:tcMar>
              <w:top w:w="100" w:type="dxa"/>
              <w:left w:w="100" w:type="dxa"/>
              <w:bottom w:w="100" w:type="dxa"/>
              <w:right w:w="100" w:type="dxa"/>
            </w:tcMar>
          </w:tcPr>
          <w:p w14:paraId="25C7792A" w14:textId="77777777" w:rsidR="000744B3" w:rsidRPr="002C065E" w:rsidRDefault="0034045F">
            <w:pPr>
              <w:widowControl w:val="0"/>
              <w:jc w:val="center"/>
              <w:rPr>
                <w:rFonts w:ascii="Gill Sans MT" w:hAnsi="Gill Sans MT"/>
                <w:b/>
                <w:bCs/>
                <w:color w:val="6C6463" w:themeColor="accent4"/>
                <w:lang w:val="fr-FR"/>
              </w:rPr>
            </w:pPr>
            <w:r w:rsidRPr="00386611">
              <w:rPr>
                <w:rFonts w:ascii="Gill Sans MT" w:hAnsi="Gill Sans MT"/>
                <w:b/>
                <w:bCs/>
                <w:color w:val="FFFFFF" w:themeColor="background1"/>
                <w:lang w:val="fr-FR"/>
              </w:rPr>
              <w:t>En-cas</w:t>
            </w:r>
          </w:p>
        </w:tc>
      </w:tr>
      <w:tr w:rsidR="00296A11" w:rsidRPr="00195811" w14:paraId="04BCF5BE" w14:textId="77777777" w:rsidTr="003521AD">
        <w:trPr>
          <w:trHeight w:val="1986"/>
        </w:trPr>
        <w:tc>
          <w:tcPr>
            <w:tcW w:w="2340" w:type="dxa"/>
            <w:tcBorders>
              <w:right w:val="single" w:sz="8" w:space="0" w:color="FFFFFF"/>
            </w:tcBorders>
            <w:shd w:val="clear" w:color="auto" w:fill="auto"/>
            <w:tcMar>
              <w:top w:w="100" w:type="dxa"/>
              <w:left w:w="100" w:type="dxa"/>
              <w:bottom w:w="100" w:type="dxa"/>
              <w:right w:w="100" w:type="dxa"/>
            </w:tcMar>
          </w:tcPr>
          <w:p w14:paraId="7D3C8556"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Niébé</w:t>
            </w:r>
          </w:p>
          <w:p w14:paraId="15D439D8"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Arachides</w:t>
            </w:r>
          </w:p>
          <w:p w14:paraId="09BBC1DA"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Citrouille</w:t>
            </w:r>
          </w:p>
          <w:p w14:paraId="03088C62"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Patate douce</w:t>
            </w:r>
          </w:p>
          <w:p w14:paraId="79FE4A50"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Mahewu</w:t>
            </w:r>
          </w:p>
          <w:p w14:paraId="2B75E08B"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Pomme morve (</w:t>
            </w:r>
            <w:proofErr w:type="spellStart"/>
            <w:r w:rsidRPr="002C065E">
              <w:rPr>
                <w:rFonts w:ascii="Gill Sans MT" w:hAnsi="Gill Sans MT"/>
                <w:color w:val="6C6463" w:themeColor="accent4"/>
                <w:lang w:val="fr-FR"/>
              </w:rPr>
              <w:t>xakuxaku</w:t>
            </w:r>
            <w:proofErr w:type="spellEnd"/>
            <w:r w:rsidRPr="002C065E">
              <w:rPr>
                <w:rFonts w:ascii="Gill Sans MT" w:hAnsi="Gill Sans MT"/>
                <w:color w:val="6C6463" w:themeColor="accent4"/>
                <w:lang w:val="fr-FR"/>
              </w:rPr>
              <w:t>)</w:t>
            </w:r>
          </w:p>
          <w:p w14:paraId="6433FA41" w14:textId="77777777" w:rsidR="000744B3" w:rsidRPr="002C065E" w:rsidRDefault="0034045F">
            <w:pPr>
              <w:spacing w:before="0" w:after="0"/>
              <w:rPr>
                <w:rFonts w:ascii="Gill Sans MT" w:hAnsi="Gill Sans MT"/>
                <w:color w:val="6C6463" w:themeColor="accent4"/>
                <w:lang w:val="fr-FR"/>
              </w:rPr>
            </w:pPr>
            <w:proofErr w:type="spellStart"/>
            <w:r w:rsidRPr="002C065E">
              <w:rPr>
                <w:rFonts w:ascii="Gill Sans MT" w:hAnsi="Gill Sans MT"/>
                <w:color w:val="6C6463" w:themeColor="accent4"/>
                <w:lang w:val="fr-FR"/>
              </w:rPr>
              <w:t>Pawpaw</w:t>
            </w:r>
            <w:proofErr w:type="spellEnd"/>
          </w:p>
          <w:p w14:paraId="39146D93"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Mangue</w:t>
            </w:r>
          </w:p>
        </w:tc>
        <w:tc>
          <w:tcPr>
            <w:tcW w:w="2340" w:type="dxa"/>
            <w:tcBorders>
              <w:left w:val="single" w:sz="8" w:space="0" w:color="FFFFFF"/>
            </w:tcBorders>
            <w:shd w:val="clear" w:color="auto" w:fill="auto"/>
            <w:tcMar>
              <w:top w:w="100" w:type="dxa"/>
              <w:left w:w="100" w:type="dxa"/>
              <w:bottom w:w="100" w:type="dxa"/>
              <w:right w:w="100" w:type="dxa"/>
            </w:tcMar>
          </w:tcPr>
          <w:p w14:paraId="5FBC71B3"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Baie (</w:t>
            </w:r>
            <w:proofErr w:type="spellStart"/>
            <w:r w:rsidRPr="002C065E">
              <w:rPr>
                <w:rFonts w:ascii="Gill Sans MT" w:hAnsi="Gill Sans MT"/>
                <w:color w:val="6C6463" w:themeColor="accent4"/>
                <w:lang w:val="fr-FR"/>
              </w:rPr>
              <w:t>umbhunzu</w:t>
            </w:r>
            <w:proofErr w:type="spellEnd"/>
            <w:r w:rsidRPr="002C065E">
              <w:rPr>
                <w:rFonts w:ascii="Gill Sans MT" w:hAnsi="Gill Sans MT"/>
                <w:color w:val="6C6463" w:themeColor="accent4"/>
                <w:lang w:val="fr-FR"/>
              </w:rPr>
              <w:t>)</w:t>
            </w:r>
          </w:p>
          <w:p w14:paraId="5B62BCF0"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Pastèque</w:t>
            </w:r>
          </w:p>
          <w:p w14:paraId="75F72604"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Chou frisé (</w:t>
            </w:r>
            <w:proofErr w:type="spellStart"/>
            <w:r w:rsidRPr="002C065E">
              <w:rPr>
                <w:rFonts w:ascii="Gill Sans MT" w:hAnsi="Gill Sans MT"/>
                <w:color w:val="6C6463" w:themeColor="accent4"/>
                <w:lang w:val="fr-FR"/>
              </w:rPr>
              <w:t>umbhida</w:t>
            </w:r>
            <w:proofErr w:type="spellEnd"/>
            <w:r w:rsidRPr="002C065E">
              <w:rPr>
                <w:rFonts w:ascii="Gill Sans MT" w:hAnsi="Gill Sans MT"/>
                <w:color w:val="6C6463" w:themeColor="accent4"/>
                <w:lang w:val="fr-FR"/>
              </w:rPr>
              <w:t>)</w:t>
            </w:r>
          </w:p>
          <w:p w14:paraId="257A57B3"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Gourde (</w:t>
            </w:r>
            <w:proofErr w:type="spellStart"/>
            <w:r w:rsidRPr="002C065E">
              <w:rPr>
                <w:rFonts w:ascii="Gill Sans MT" w:hAnsi="Gill Sans MT"/>
                <w:color w:val="6C6463" w:themeColor="accent4"/>
                <w:lang w:val="fr-FR"/>
              </w:rPr>
              <w:t>amakhomane</w:t>
            </w:r>
            <w:proofErr w:type="spellEnd"/>
            <w:r w:rsidRPr="002C065E">
              <w:rPr>
                <w:rFonts w:ascii="Gill Sans MT" w:hAnsi="Gill Sans MT"/>
                <w:color w:val="6C6463" w:themeColor="accent4"/>
                <w:lang w:val="fr-FR"/>
              </w:rPr>
              <w:t>)</w:t>
            </w:r>
          </w:p>
          <w:p w14:paraId="61832566"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Orange de singe</w:t>
            </w:r>
          </w:p>
        </w:tc>
        <w:tc>
          <w:tcPr>
            <w:tcW w:w="2340" w:type="dxa"/>
            <w:shd w:val="clear" w:color="auto" w:fill="auto"/>
            <w:tcMar>
              <w:top w:w="100" w:type="dxa"/>
              <w:left w:w="100" w:type="dxa"/>
              <w:bottom w:w="100" w:type="dxa"/>
              <w:right w:w="100" w:type="dxa"/>
            </w:tcMar>
          </w:tcPr>
          <w:p w14:paraId="7F3E9CCF"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- 15 grammes</w:t>
            </w:r>
          </w:p>
        </w:tc>
        <w:tc>
          <w:tcPr>
            <w:tcW w:w="2340" w:type="dxa"/>
            <w:shd w:val="clear" w:color="auto" w:fill="auto"/>
            <w:tcMar>
              <w:top w:w="100" w:type="dxa"/>
              <w:left w:w="100" w:type="dxa"/>
              <w:bottom w:w="100" w:type="dxa"/>
              <w:right w:w="100" w:type="dxa"/>
            </w:tcMar>
          </w:tcPr>
          <w:p w14:paraId="20129A7A" w14:textId="77777777" w:rsidR="000744B3" w:rsidRPr="00195811" w:rsidRDefault="000744B3">
            <w:pPr>
              <w:widowControl w:val="0"/>
              <w:spacing w:before="0" w:after="0"/>
              <w:rPr>
                <w:rFonts w:ascii="Gill Sans MT" w:hAnsi="Gill Sans MT"/>
                <w:lang w:val="fr-FR"/>
              </w:rPr>
            </w:pPr>
          </w:p>
        </w:tc>
      </w:tr>
    </w:tbl>
    <w:p w14:paraId="1A16B675" w14:textId="77777777" w:rsidR="00095700" w:rsidRPr="00195811" w:rsidRDefault="0034045F">
      <w:pPr>
        <w:rPr>
          <w:rFonts w:ascii="Gill Sans MT" w:hAnsi="Gill Sans MT"/>
          <w:b/>
          <w:bCs/>
          <w:color w:val="6C6463"/>
          <w:lang w:val="fr-FR"/>
        </w:rPr>
      </w:pPr>
      <w:r w:rsidRPr="00195811">
        <w:rPr>
          <w:lang w:val="fr-FR"/>
        </w:rPr>
        <w:br w:type="page"/>
      </w:r>
    </w:p>
    <w:p w14:paraId="74627613" w14:textId="10481902" w:rsidR="000744B3" w:rsidRPr="00195811" w:rsidRDefault="0034045F" w:rsidP="00104A7B">
      <w:pPr>
        <w:pStyle w:val="AN-Tabletitle"/>
        <w:rPr>
          <w:lang w:val="fr-FR"/>
        </w:rPr>
      </w:pPr>
      <w:r w:rsidRPr="00195811">
        <w:rPr>
          <w:lang w:val="fr-FR"/>
        </w:rPr>
        <w:t>Tableau 10. Exemple illustratif de recommandations basées sur l</w:t>
      </w:r>
      <w:r w:rsidR="00A95B9B">
        <w:rPr>
          <w:lang w:val="fr-FR"/>
        </w:rPr>
        <w:t>’</w:t>
      </w:r>
      <w:r w:rsidRPr="00195811">
        <w:rPr>
          <w:lang w:val="fr-FR"/>
        </w:rPr>
        <w:t xml:space="preserve">alimentation, </w:t>
      </w:r>
      <w:proofErr w:type="spellStart"/>
      <w:r w:rsidRPr="00195811">
        <w:rPr>
          <w:lang w:val="fr-FR"/>
        </w:rPr>
        <w:t>Amalima</w:t>
      </w:r>
      <w:proofErr w:type="spellEnd"/>
      <w:r w:rsidRPr="00195811">
        <w:rPr>
          <w:lang w:val="fr-FR"/>
        </w:rPr>
        <w:t xml:space="preserve"> Loko RFSA : enfants âgés de 12 à 23 mois</w:t>
      </w:r>
    </w:p>
    <w:tbl>
      <w:tblPr>
        <w:tblStyle w:val="2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40"/>
        <w:gridCol w:w="2340"/>
        <w:gridCol w:w="2340"/>
        <w:gridCol w:w="2340"/>
      </w:tblGrid>
      <w:tr w:rsidR="00296A11" w:rsidRPr="000C781B" w14:paraId="65E59F05" w14:textId="77777777" w:rsidTr="00FD3EA1">
        <w:trPr>
          <w:trHeight w:val="276"/>
        </w:trPr>
        <w:tc>
          <w:tcPr>
            <w:tcW w:w="9360" w:type="dxa"/>
            <w:gridSpan w:val="4"/>
            <w:shd w:val="clear" w:color="auto" w:fill="BA0C2F"/>
            <w:tcMar>
              <w:top w:w="100" w:type="dxa"/>
              <w:left w:w="100" w:type="dxa"/>
              <w:bottom w:w="100" w:type="dxa"/>
              <w:right w:w="100" w:type="dxa"/>
            </w:tcMar>
          </w:tcPr>
          <w:p w14:paraId="0058B35D" w14:textId="77777777" w:rsidR="000744B3" w:rsidRPr="00195811" w:rsidRDefault="0034045F">
            <w:pPr>
              <w:rPr>
                <w:rFonts w:ascii="Gill Sans MT" w:hAnsi="Gill Sans MT"/>
                <w:color w:val="FFFFFF"/>
                <w:sz w:val="20"/>
                <w:szCs w:val="20"/>
                <w:lang w:val="fr-FR"/>
              </w:rPr>
            </w:pPr>
            <w:r w:rsidRPr="00195811">
              <w:rPr>
                <w:rFonts w:ascii="Gill Sans MT" w:hAnsi="Gill Sans MT"/>
                <w:color w:val="FFFFFF"/>
                <w:sz w:val="20"/>
                <w:szCs w:val="20"/>
                <w:lang w:val="fr-FR"/>
              </w:rPr>
              <w:t>Mesure des ménages : 1 cuillère à soupe = 15 g ; 1 cuillère à café = 5 g ; 1 tasse = 250 g</w:t>
            </w:r>
          </w:p>
        </w:tc>
      </w:tr>
      <w:tr w:rsidR="00296A11" w:rsidRPr="00195811" w14:paraId="4D57CFAA" w14:textId="77777777" w:rsidTr="00FD3EA1">
        <w:trPr>
          <w:trHeight w:val="132"/>
        </w:trPr>
        <w:tc>
          <w:tcPr>
            <w:tcW w:w="4680" w:type="dxa"/>
            <w:gridSpan w:val="2"/>
            <w:shd w:val="clear" w:color="auto" w:fill="BA0C2F"/>
            <w:tcMar>
              <w:top w:w="100" w:type="dxa"/>
              <w:left w:w="100" w:type="dxa"/>
              <w:bottom w:w="100" w:type="dxa"/>
              <w:right w:w="100" w:type="dxa"/>
            </w:tcMar>
          </w:tcPr>
          <w:p w14:paraId="3512716A" w14:textId="077F3653" w:rsidR="000744B3" w:rsidRPr="002C065E" w:rsidRDefault="0034045F">
            <w:pPr>
              <w:widowControl w:val="0"/>
              <w:jc w:val="center"/>
              <w:rPr>
                <w:rFonts w:ascii="Gill Sans MT" w:hAnsi="Gill Sans MT"/>
                <w:b/>
                <w:bCs/>
                <w:color w:val="FFFFFF"/>
                <w:lang w:val="fr-FR"/>
              </w:rPr>
            </w:pPr>
            <w:r w:rsidRPr="002C065E">
              <w:rPr>
                <w:rFonts w:ascii="Gill Sans MT" w:hAnsi="Gill Sans MT"/>
                <w:b/>
                <w:bCs/>
                <w:color w:val="FFFFFF"/>
                <w:lang w:val="fr-FR"/>
              </w:rPr>
              <w:t>Aliments d</w:t>
            </w:r>
            <w:r w:rsidR="00A95B9B" w:rsidRPr="002C065E">
              <w:rPr>
                <w:rFonts w:ascii="Gill Sans MT" w:hAnsi="Gill Sans MT"/>
                <w:b/>
                <w:bCs/>
                <w:color w:val="FFFFFF"/>
                <w:lang w:val="fr-FR"/>
              </w:rPr>
              <w:t>’</w:t>
            </w:r>
            <w:r w:rsidRPr="002C065E">
              <w:rPr>
                <w:rFonts w:ascii="Gill Sans MT" w:hAnsi="Gill Sans MT"/>
                <w:b/>
                <w:bCs/>
                <w:color w:val="FFFFFF"/>
                <w:lang w:val="fr-FR"/>
              </w:rPr>
              <w:t>origine animale</w:t>
            </w:r>
          </w:p>
        </w:tc>
        <w:tc>
          <w:tcPr>
            <w:tcW w:w="4680" w:type="dxa"/>
            <w:gridSpan w:val="2"/>
            <w:shd w:val="clear" w:color="auto" w:fill="BA0C2F"/>
            <w:tcMar>
              <w:top w:w="100" w:type="dxa"/>
              <w:left w:w="100" w:type="dxa"/>
              <w:bottom w:w="100" w:type="dxa"/>
              <w:right w:w="100" w:type="dxa"/>
            </w:tcMar>
          </w:tcPr>
          <w:p w14:paraId="1F95B545" w14:textId="77777777" w:rsidR="000744B3" w:rsidRPr="002C065E" w:rsidRDefault="0034045F">
            <w:pPr>
              <w:widowControl w:val="0"/>
              <w:jc w:val="center"/>
              <w:rPr>
                <w:rFonts w:ascii="Gill Sans MT" w:hAnsi="Gill Sans MT"/>
                <w:b/>
                <w:bCs/>
                <w:color w:val="FFFFFF"/>
                <w:lang w:val="fr-FR"/>
              </w:rPr>
            </w:pPr>
            <w:r w:rsidRPr="002C065E">
              <w:rPr>
                <w:rFonts w:ascii="Gill Sans MT" w:hAnsi="Gill Sans MT"/>
                <w:b/>
                <w:bCs/>
                <w:color w:val="FFFFFF"/>
                <w:lang w:val="fr-FR"/>
              </w:rPr>
              <w:t>Fruits/Légumes</w:t>
            </w:r>
          </w:p>
        </w:tc>
      </w:tr>
      <w:tr w:rsidR="00296A11" w:rsidRPr="00195811" w14:paraId="400792C3" w14:textId="77777777" w:rsidTr="00FD3EA1">
        <w:trPr>
          <w:trHeight w:val="1563"/>
        </w:trPr>
        <w:tc>
          <w:tcPr>
            <w:tcW w:w="2340" w:type="dxa"/>
            <w:shd w:val="clear" w:color="auto" w:fill="auto"/>
            <w:tcMar>
              <w:top w:w="100" w:type="dxa"/>
              <w:left w:w="100" w:type="dxa"/>
              <w:bottom w:w="100" w:type="dxa"/>
              <w:right w:w="100" w:type="dxa"/>
            </w:tcMar>
          </w:tcPr>
          <w:p w14:paraId="3CC67E0E"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xml:space="preserve">Vers de </w:t>
            </w:r>
            <w:proofErr w:type="spellStart"/>
            <w:r w:rsidRPr="002C065E">
              <w:rPr>
                <w:rFonts w:ascii="Gill Sans MT" w:hAnsi="Gill Sans MT"/>
                <w:color w:val="6C6463" w:themeColor="accent4"/>
                <w:lang w:val="fr-FR"/>
              </w:rPr>
              <w:t>mopane</w:t>
            </w:r>
            <w:proofErr w:type="spellEnd"/>
            <w:r w:rsidRPr="002C065E">
              <w:rPr>
                <w:rFonts w:ascii="Gill Sans MT" w:hAnsi="Gill Sans MT"/>
                <w:color w:val="6C6463" w:themeColor="accent4"/>
                <w:lang w:val="fr-FR"/>
              </w:rPr>
              <w:t xml:space="preserve"> en poudre </w:t>
            </w:r>
          </w:p>
          <w:p w14:paraId="25DEBC00"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Lait de chèvre ou de vache</w:t>
            </w:r>
          </w:p>
          <w:p w14:paraId="6CDF0877"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Œuf</w:t>
            </w:r>
          </w:p>
          <w:p w14:paraId="4354AD79" w14:textId="77777777" w:rsidR="000744B3" w:rsidRPr="002C065E" w:rsidRDefault="0034045F">
            <w:pPr>
              <w:widowControl w:val="0"/>
              <w:spacing w:before="0" w:after="0"/>
              <w:rPr>
                <w:rFonts w:ascii="Gill Sans MT" w:hAnsi="Gill Sans MT"/>
                <w:color w:val="6C6463" w:themeColor="accent4"/>
                <w:lang w:val="fr-FR"/>
              </w:rPr>
            </w:pPr>
            <w:proofErr w:type="spellStart"/>
            <w:r w:rsidRPr="002C065E">
              <w:rPr>
                <w:rFonts w:ascii="Gill Sans MT" w:hAnsi="Gill Sans MT"/>
                <w:color w:val="6C6463" w:themeColor="accent4"/>
                <w:lang w:val="fr-FR"/>
              </w:rPr>
              <w:t>Kapenta</w:t>
            </w:r>
            <w:proofErr w:type="spellEnd"/>
          </w:p>
          <w:p w14:paraId="228FD8B2"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Poulet</w:t>
            </w:r>
          </w:p>
        </w:tc>
        <w:tc>
          <w:tcPr>
            <w:tcW w:w="2340" w:type="dxa"/>
            <w:shd w:val="clear" w:color="auto" w:fill="auto"/>
            <w:tcMar>
              <w:top w:w="100" w:type="dxa"/>
              <w:left w:w="100" w:type="dxa"/>
              <w:bottom w:w="100" w:type="dxa"/>
              <w:right w:w="100" w:type="dxa"/>
            </w:tcMar>
          </w:tcPr>
          <w:p w14:paraId="0378E10F"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- 30 grammes</w:t>
            </w:r>
          </w:p>
          <w:p w14:paraId="4F5EBF5C" w14:textId="4EB163E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- 75 grammes</w:t>
            </w:r>
            <w:r w:rsidR="00603B8C" w:rsidRPr="002C065E">
              <w:rPr>
                <w:rFonts w:ascii="Gill Sans MT" w:hAnsi="Gill Sans MT"/>
                <w:color w:val="6C6463" w:themeColor="accent4"/>
                <w:lang w:val="fr-FR"/>
              </w:rPr>
              <w:t xml:space="preserve"> </w:t>
            </w:r>
            <w:r w:rsidRPr="002C065E">
              <w:rPr>
                <w:rFonts w:ascii="Arial" w:hAnsi="Arial" w:cs="Arial"/>
                <w:color w:val="6C6463" w:themeColor="accent4"/>
                <w:lang w:val="fr-FR"/>
              </w:rPr>
              <w:t>(⅓</w:t>
            </w:r>
            <w:r w:rsidRPr="002C065E">
              <w:rPr>
                <w:rFonts w:ascii="Gill Sans MT" w:hAnsi="Gill Sans MT"/>
                <w:color w:val="6C6463" w:themeColor="accent4"/>
                <w:lang w:val="fr-FR"/>
              </w:rPr>
              <w:t xml:space="preserve"> tasse)</w:t>
            </w:r>
          </w:p>
          <w:p w14:paraId="00E00E22"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- 1 œuf</w:t>
            </w:r>
          </w:p>
          <w:p w14:paraId="2E8ADC6F"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- 30 grammes</w:t>
            </w:r>
          </w:p>
          <w:p w14:paraId="20375D01"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- 30 grammes</w:t>
            </w:r>
          </w:p>
        </w:tc>
        <w:tc>
          <w:tcPr>
            <w:tcW w:w="2340" w:type="dxa"/>
            <w:shd w:val="clear" w:color="auto" w:fill="auto"/>
            <w:tcMar>
              <w:top w:w="100" w:type="dxa"/>
              <w:left w:w="100" w:type="dxa"/>
              <w:bottom w:w="100" w:type="dxa"/>
              <w:right w:w="100" w:type="dxa"/>
            </w:tcMar>
          </w:tcPr>
          <w:p w14:paraId="06F7A3B4"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Orange de singe</w:t>
            </w:r>
          </w:p>
          <w:p w14:paraId="654FF24A"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Tamarin</w:t>
            </w:r>
          </w:p>
          <w:p w14:paraId="470EE46D"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Poudre de moringa</w:t>
            </w:r>
          </w:p>
          <w:p w14:paraId="215DFC2C"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Feuilles de citrouille</w:t>
            </w:r>
          </w:p>
          <w:p w14:paraId="2D9FDDE8"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Pastèque (jaune)</w:t>
            </w:r>
          </w:p>
          <w:p w14:paraId="6910D06A"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Fruit du baobab</w:t>
            </w:r>
          </w:p>
          <w:p w14:paraId="4518691F"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Citrouille</w:t>
            </w:r>
          </w:p>
        </w:tc>
        <w:tc>
          <w:tcPr>
            <w:tcW w:w="2340" w:type="dxa"/>
            <w:shd w:val="clear" w:color="auto" w:fill="auto"/>
            <w:tcMar>
              <w:top w:w="100" w:type="dxa"/>
              <w:left w:w="100" w:type="dxa"/>
              <w:bottom w:w="100" w:type="dxa"/>
              <w:right w:w="100" w:type="dxa"/>
            </w:tcMar>
          </w:tcPr>
          <w:p w14:paraId="54859258"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- 20 grammes</w:t>
            </w:r>
          </w:p>
          <w:p w14:paraId="234C09C5"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- 20 grammes</w:t>
            </w:r>
          </w:p>
          <w:p w14:paraId="371F8F34"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- 5 grammes</w:t>
            </w:r>
          </w:p>
          <w:p w14:paraId="50C5800D"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- 20 grammes</w:t>
            </w:r>
          </w:p>
          <w:p w14:paraId="43CE5B79"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- 20 grammes</w:t>
            </w:r>
          </w:p>
          <w:p w14:paraId="5E98083F"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- 20 grammes</w:t>
            </w:r>
          </w:p>
          <w:p w14:paraId="09814A2F"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- 30 grammes</w:t>
            </w:r>
          </w:p>
        </w:tc>
      </w:tr>
      <w:tr w:rsidR="00296A11" w:rsidRPr="00195811" w14:paraId="1D1EE11F" w14:textId="77777777" w:rsidTr="00FD3EA1">
        <w:trPr>
          <w:trHeight w:val="204"/>
        </w:trPr>
        <w:tc>
          <w:tcPr>
            <w:tcW w:w="4680" w:type="dxa"/>
            <w:gridSpan w:val="2"/>
            <w:shd w:val="clear" w:color="auto" w:fill="BA0C2F"/>
            <w:tcMar>
              <w:top w:w="100" w:type="dxa"/>
              <w:left w:w="100" w:type="dxa"/>
              <w:bottom w:w="100" w:type="dxa"/>
              <w:right w:w="100" w:type="dxa"/>
            </w:tcMar>
          </w:tcPr>
          <w:p w14:paraId="7D962AB0" w14:textId="77777777" w:rsidR="000744B3" w:rsidRPr="002C065E" w:rsidRDefault="0034045F">
            <w:pPr>
              <w:widowControl w:val="0"/>
              <w:jc w:val="center"/>
              <w:rPr>
                <w:rFonts w:ascii="Gill Sans MT" w:hAnsi="Gill Sans MT"/>
                <w:b/>
                <w:bCs/>
                <w:color w:val="FFFFFF" w:themeColor="background1"/>
                <w:lang w:val="fr-FR"/>
              </w:rPr>
            </w:pPr>
            <w:r w:rsidRPr="002C065E">
              <w:rPr>
                <w:rFonts w:ascii="Gill Sans MT" w:hAnsi="Gill Sans MT"/>
                <w:b/>
                <w:bCs/>
                <w:color w:val="FFFFFF" w:themeColor="background1"/>
                <w:lang w:val="fr-FR"/>
              </w:rPr>
              <w:t>Céréales de base</w:t>
            </w:r>
          </w:p>
        </w:tc>
        <w:tc>
          <w:tcPr>
            <w:tcW w:w="4680" w:type="dxa"/>
            <w:gridSpan w:val="2"/>
            <w:shd w:val="clear" w:color="auto" w:fill="BA0C2F"/>
            <w:tcMar>
              <w:top w:w="100" w:type="dxa"/>
              <w:left w:w="100" w:type="dxa"/>
              <w:bottom w:w="100" w:type="dxa"/>
              <w:right w:w="100" w:type="dxa"/>
            </w:tcMar>
          </w:tcPr>
          <w:p w14:paraId="04F098B4" w14:textId="77777777" w:rsidR="000744B3" w:rsidRPr="002C065E" w:rsidRDefault="0034045F">
            <w:pPr>
              <w:widowControl w:val="0"/>
              <w:jc w:val="center"/>
              <w:rPr>
                <w:rFonts w:ascii="Gill Sans MT" w:hAnsi="Gill Sans MT"/>
                <w:b/>
                <w:bCs/>
                <w:color w:val="FFFFFF" w:themeColor="background1"/>
                <w:lang w:val="fr-FR"/>
              </w:rPr>
            </w:pPr>
            <w:r w:rsidRPr="002C065E">
              <w:rPr>
                <w:rFonts w:ascii="Gill Sans MT" w:hAnsi="Gill Sans MT"/>
                <w:b/>
                <w:bCs/>
                <w:color w:val="FFFFFF" w:themeColor="background1"/>
                <w:lang w:val="fr-FR"/>
              </w:rPr>
              <w:t>Légumineuses/graines</w:t>
            </w:r>
          </w:p>
        </w:tc>
      </w:tr>
      <w:tr w:rsidR="00296A11" w:rsidRPr="00195811" w14:paraId="74E4926D" w14:textId="77777777" w:rsidTr="00FD3EA1">
        <w:trPr>
          <w:trHeight w:val="708"/>
        </w:trPr>
        <w:tc>
          <w:tcPr>
            <w:tcW w:w="2340" w:type="dxa"/>
            <w:shd w:val="clear" w:color="auto" w:fill="auto"/>
            <w:tcMar>
              <w:top w:w="100" w:type="dxa"/>
              <w:left w:w="100" w:type="dxa"/>
              <w:bottom w:w="100" w:type="dxa"/>
              <w:right w:w="100" w:type="dxa"/>
            </w:tcMar>
          </w:tcPr>
          <w:p w14:paraId="44AF30C9"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Maïs</w:t>
            </w:r>
          </w:p>
          <w:p w14:paraId="0FEF76A6"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Millet</w:t>
            </w:r>
          </w:p>
          <w:p w14:paraId="70A779CC"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Sorgho</w:t>
            </w:r>
          </w:p>
          <w:p w14:paraId="63F8697D"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Patate douce</w:t>
            </w:r>
          </w:p>
        </w:tc>
        <w:tc>
          <w:tcPr>
            <w:tcW w:w="2340" w:type="dxa"/>
            <w:shd w:val="clear" w:color="auto" w:fill="auto"/>
            <w:tcMar>
              <w:top w:w="100" w:type="dxa"/>
              <w:left w:w="100" w:type="dxa"/>
              <w:bottom w:w="100" w:type="dxa"/>
              <w:right w:w="100" w:type="dxa"/>
            </w:tcMar>
          </w:tcPr>
          <w:p w14:paraId="4BF3CD48"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- 80 grammes</w:t>
            </w:r>
          </w:p>
          <w:p w14:paraId="63171A12"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- 80 grammes</w:t>
            </w:r>
          </w:p>
          <w:p w14:paraId="0850195B"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- 80 grammes</w:t>
            </w:r>
          </w:p>
          <w:p w14:paraId="03E9725B"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- 80 grammes</w:t>
            </w:r>
          </w:p>
        </w:tc>
        <w:tc>
          <w:tcPr>
            <w:tcW w:w="2340" w:type="dxa"/>
            <w:shd w:val="clear" w:color="auto" w:fill="auto"/>
            <w:tcMar>
              <w:top w:w="100" w:type="dxa"/>
              <w:left w:w="100" w:type="dxa"/>
              <w:bottom w:w="100" w:type="dxa"/>
              <w:right w:w="100" w:type="dxa"/>
            </w:tcMar>
          </w:tcPr>
          <w:p w14:paraId="2DD4CCAD"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Niébé</w:t>
            </w:r>
          </w:p>
          <w:p w14:paraId="57BCC47D"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Arachides</w:t>
            </w:r>
          </w:p>
          <w:p w14:paraId="7FCADFB9"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Graine de citrouille</w:t>
            </w:r>
          </w:p>
        </w:tc>
        <w:tc>
          <w:tcPr>
            <w:tcW w:w="2340" w:type="dxa"/>
            <w:shd w:val="clear" w:color="auto" w:fill="auto"/>
            <w:tcMar>
              <w:top w:w="100" w:type="dxa"/>
              <w:left w:w="100" w:type="dxa"/>
              <w:bottom w:w="100" w:type="dxa"/>
              <w:right w:w="100" w:type="dxa"/>
            </w:tcMar>
          </w:tcPr>
          <w:p w14:paraId="24F5C720"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- 20 grammes</w:t>
            </w:r>
          </w:p>
          <w:p w14:paraId="03E4E77A"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- 20 grammes</w:t>
            </w:r>
          </w:p>
          <w:p w14:paraId="7F90E66B"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- 10 grammes</w:t>
            </w:r>
          </w:p>
        </w:tc>
      </w:tr>
      <w:tr w:rsidR="00296A11" w:rsidRPr="00195811" w14:paraId="41FA6C84" w14:textId="77777777" w:rsidTr="00FD3EA1">
        <w:trPr>
          <w:trHeight w:val="339"/>
        </w:trPr>
        <w:tc>
          <w:tcPr>
            <w:tcW w:w="9360" w:type="dxa"/>
            <w:gridSpan w:val="4"/>
            <w:shd w:val="clear" w:color="auto" w:fill="BA0C2F"/>
            <w:tcMar>
              <w:top w:w="100" w:type="dxa"/>
              <w:left w:w="100" w:type="dxa"/>
              <w:bottom w:w="100" w:type="dxa"/>
              <w:right w:w="100" w:type="dxa"/>
            </w:tcMar>
          </w:tcPr>
          <w:p w14:paraId="7FD24DAA" w14:textId="77777777" w:rsidR="000744B3" w:rsidRPr="002C065E" w:rsidRDefault="0034045F">
            <w:pPr>
              <w:widowControl w:val="0"/>
              <w:jc w:val="center"/>
              <w:rPr>
                <w:rFonts w:ascii="Gill Sans MT" w:hAnsi="Gill Sans MT"/>
                <w:b/>
                <w:bCs/>
                <w:color w:val="6C6463" w:themeColor="accent4"/>
                <w:lang w:val="fr-FR"/>
              </w:rPr>
            </w:pPr>
            <w:r w:rsidRPr="002C065E">
              <w:rPr>
                <w:rFonts w:ascii="Gill Sans MT" w:hAnsi="Gill Sans MT"/>
                <w:b/>
                <w:bCs/>
                <w:color w:val="FFFFFF" w:themeColor="background1"/>
                <w:lang w:val="fr-FR"/>
              </w:rPr>
              <w:t>En-cas</w:t>
            </w:r>
          </w:p>
        </w:tc>
      </w:tr>
      <w:tr w:rsidR="00296A11" w:rsidRPr="00195811" w14:paraId="68CBB3D1" w14:textId="77777777" w:rsidTr="00FD3EA1">
        <w:trPr>
          <w:trHeight w:val="20"/>
        </w:trPr>
        <w:tc>
          <w:tcPr>
            <w:tcW w:w="2340" w:type="dxa"/>
            <w:tcBorders>
              <w:right w:val="single" w:sz="8" w:space="0" w:color="FFFFFF"/>
            </w:tcBorders>
            <w:shd w:val="clear" w:color="auto" w:fill="FFFFFF"/>
            <w:tcMar>
              <w:top w:w="100" w:type="dxa"/>
              <w:left w:w="100" w:type="dxa"/>
              <w:bottom w:w="100" w:type="dxa"/>
              <w:right w:w="100" w:type="dxa"/>
            </w:tcMar>
          </w:tcPr>
          <w:p w14:paraId="3F21E43D"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Niébé</w:t>
            </w:r>
          </w:p>
          <w:p w14:paraId="123DBB4D"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Arachides</w:t>
            </w:r>
          </w:p>
          <w:p w14:paraId="654722DB"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Citrouille</w:t>
            </w:r>
          </w:p>
          <w:p w14:paraId="75111A00"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Patate douce</w:t>
            </w:r>
          </w:p>
          <w:p w14:paraId="2C1F682A"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Mahewu</w:t>
            </w:r>
          </w:p>
          <w:p w14:paraId="4BEBD7F7"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Pomme morve</w:t>
            </w:r>
          </w:p>
          <w:p w14:paraId="31C90E3A" w14:textId="77777777" w:rsidR="000744B3" w:rsidRPr="002C065E" w:rsidRDefault="0034045F">
            <w:pPr>
              <w:spacing w:before="0" w:after="0"/>
              <w:rPr>
                <w:rFonts w:ascii="Gill Sans MT" w:hAnsi="Gill Sans MT"/>
                <w:color w:val="6C6463" w:themeColor="accent4"/>
                <w:u w:val="single"/>
                <w:lang w:val="fr-FR"/>
              </w:rPr>
            </w:pPr>
            <w:r w:rsidRPr="002C065E">
              <w:rPr>
                <w:rFonts w:ascii="Gill Sans MT" w:hAnsi="Gill Sans MT"/>
                <w:color w:val="6C6463" w:themeColor="accent4"/>
                <w:lang w:val="fr-FR"/>
              </w:rPr>
              <w:t>Baie (</w:t>
            </w:r>
            <w:proofErr w:type="spellStart"/>
            <w:r w:rsidRPr="002C065E">
              <w:rPr>
                <w:rFonts w:ascii="Gill Sans MT" w:hAnsi="Gill Sans MT"/>
                <w:color w:val="6C6463" w:themeColor="accent4"/>
                <w:lang w:val="fr-FR"/>
              </w:rPr>
              <w:t>umbhunzu</w:t>
            </w:r>
            <w:proofErr w:type="spellEnd"/>
            <w:r w:rsidRPr="002C065E">
              <w:rPr>
                <w:rFonts w:ascii="Gill Sans MT" w:hAnsi="Gill Sans MT"/>
                <w:color w:val="6C6463" w:themeColor="accent4"/>
                <w:lang w:val="fr-FR"/>
              </w:rPr>
              <w:t>)</w:t>
            </w:r>
          </w:p>
        </w:tc>
        <w:tc>
          <w:tcPr>
            <w:tcW w:w="2340" w:type="dxa"/>
            <w:tcBorders>
              <w:left w:val="single" w:sz="8" w:space="0" w:color="FFFFFF"/>
            </w:tcBorders>
            <w:shd w:val="clear" w:color="auto" w:fill="FFFFFF"/>
            <w:tcMar>
              <w:top w:w="100" w:type="dxa"/>
              <w:left w:w="100" w:type="dxa"/>
              <w:bottom w:w="100" w:type="dxa"/>
              <w:right w:w="100" w:type="dxa"/>
            </w:tcMar>
          </w:tcPr>
          <w:p w14:paraId="09338557" w14:textId="77777777" w:rsidR="000744B3" w:rsidRPr="002C065E" w:rsidRDefault="0034045F">
            <w:pPr>
              <w:spacing w:before="0" w:after="0"/>
              <w:rPr>
                <w:rFonts w:ascii="Gill Sans MT" w:hAnsi="Gill Sans MT"/>
                <w:color w:val="6C6463" w:themeColor="accent4"/>
                <w:lang w:val="fr-FR"/>
              </w:rPr>
            </w:pPr>
            <w:proofErr w:type="spellStart"/>
            <w:r w:rsidRPr="002C065E">
              <w:rPr>
                <w:rFonts w:ascii="Gill Sans MT" w:hAnsi="Gill Sans MT"/>
                <w:color w:val="6C6463" w:themeColor="accent4"/>
                <w:lang w:val="fr-FR"/>
              </w:rPr>
              <w:t>Pawpaw</w:t>
            </w:r>
            <w:proofErr w:type="spellEnd"/>
          </w:p>
          <w:p w14:paraId="188F0BE9"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Mangue</w:t>
            </w:r>
          </w:p>
          <w:p w14:paraId="42C8B10D"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Pastèque</w:t>
            </w:r>
          </w:p>
          <w:p w14:paraId="283D1D89"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Choux frisés</w:t>
            </w:r>
          </w:p>
          <w:p w14:paraId="4BA2D421"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Gourde</w:t>
            </w:r>
          </w:p>
          <w:p w14:paraId="40B0DB24" w14:textId="77777777" w:rsidR="000744B3" w:rsidRPr="002C065E" w:rsidRDefault="0034045F">
            <w:pPr>
              <w:spacing w:before="0" w:after="0"/>
              <w:rPr>
                <w:rFonts w:ascii="Gill Sans MT" w:hAnsi="Gill Sans MT"/>
                <w:color w:val="6C6463" w:themeColor="accent4"/>
                <w:lang w:val="fr-FR"/>
              </w:rPr>
            </w:pPr>
            <w:r w:rsidRPr="002C065E">
              <w:rPr>
                <w:rFonts w:ascii="Gill Sans MT" w:hAnsi="Gill Sans MT"/>
                <w:color w:val="6C6463" w:themeColor="accent4"/>
                <w:lang w:val="fr-FR"/>
              </w:rPr>
              <w:t xml:space="preserve">Orange de singe </w:t>
            </w:r>
          </w:p>
        </w:tc>
        <w:tc>
          <w:tcPr>
            <w:tcW w:w="4680" w:type="dxa"/>
            <w:gridSpan w:val="2"/>
            <w:shd w:val="clear" w:color="auto" w:fill="FFFFFF"/>
            <w:tcMar>
              <w:top w:w="100" w:type="dxa"/>
              <w:left w:w="100" w:type="dxa"/>
              <w:bottom w:w="100" w:type="dxa"/>
              <w:right w:w="100" w:type="dxa"/>
            </w:tcMar>
          </w:tcPr>
          <w:p w14:paraId="5BD3D628" w14:textId="77777777" w:rsidR="000744B3" w:rsidRPr="002C065E" w:rsidRDefault="0034045F">
            <w:pPr>
              <w:widowControl w:val="0"/>
              <w:spacing w:before="0" w:after="0"/>
              <w:rPr>
                <w:rFonts w:ascii="Gill Sans MT" w:hAnsi="Gill Sans MT"/>
                <w:color w:val="6C6463" w:themeColor="accent4"/>
                <w:lang w:val="fr-FR"/>
              </w:rPr>
            </w:pPr>
            <w:r w:rsidRPr="002C065E">
              <w:rPr>
                <w:rFonts w:ascii="Gill Sans MT" w:hAnsi="Gill Sans MT"/>
                <w:color w:val="6C6463" w:themeColor="accent4"/>
                <w:lang w:val="fr-FR"/>
              </w:rPr>
              <w:t>- 30 grammes</w:t>
            </w:r>
          </w:p>
        </w:tc>
      </w:tr>
    </w:tbl>
    <w:p w14:paraId="41AB4F7F" w14:textId="77777777" w:rsidR="00095700" w:rsidRPr="00195811" w:rsidRDefault="0034045F">
      <w:pPr>
        <w:rPr>
          <w:rFonts w:ascii="Gill Sans MT" w:hAnsi="Gill Sans MT"/>
          <w:b/>
          <w:bCs/>
          <w:color w:val="BA0C2F"/>
          <w:sz w:val="44"/>
          <w:szCs w:val="44"/>
          <w:lang w:val="fr-FR"/>
        </w:rPr>
      </w:pPr>
      <w:bookmarkStart w:id="175" w:name="_heading=h.89oz4z6qt4ev" w:colFirst="0" w:colLast="0"/>
      <w:bookmarkStart w:id="176" w:name="_heading=h.d03kmhstkux" w:colFirst="0" w:colLast="0"/>
      <w:bookmarkEnd w:id="175"/>
      <w:bookmarkEnd w:id="176"/>
      <w:r w:rsidRPr="00195811">
        <w:rPr>
          <w:lang w:val="fr-FR"/>
        </w:rPr>
        <w:br w:type="page"/>
      </w:r>
    </w:p>
    <w:p w14:paraId="64158324" w14:textId="460FD0F8" w:rsidR="000744B3" w:rsidRPr="00195811" w:rsidRDefault="0034045F" w:rsidP="00C05D55">
      <w:pPr>
        <w:pStyle w:val="AN-ChapterTitle"/>
        <w:spacing w:before="240"/>
        <w:rPr>
          <w:noProof w:val="0"/>
          <w:lang w:val="fr-FR"/>
        </w:rPr>
      </w:pPr>
      <w:bookmarkStart w:id="177" w:name="_Toc158718921"/>
      <w:bookmarkStart w:id="178" w:name="_Toc158761503"/>
      <w:r w:rsidRPr="00195811">
        <w:rPr>
          <w:noProof w:val="0"/>
          <w:lang w:val="fr-FR"/>
        </w:rPr>
        <w:t>Phase 5. Tester les recommandations basées sur l</w:t>
      </w:r>
      <w:r w:rsidR="00A95B9B">
        <w:rPr>
          <w:noProof w:val="0"/>
          <w:lang w:val="fr-FR"/>
        </w:rPr>
        <w:t>’</w:t>
      </w:r>
      <w:r w:rsidRPr="00195811">
        <w:rPr>
          <w:noProof w:val="0"/>
          <w:lang w:val="fr-FR"/>
        </w:rPr>
        <w:t>alimentation</w:t>
      </w:r>
      <w:bookmarkEnd w:id="177"/>
      <w:bookmarkEnd w:id="178"/>
    </w:p>
    <w:p w14:paraId="2854EB46" w14:textId="464EBE8B" w:rsidR="000744B3" w:rsidRPr="00195811" w:rsidRDefault="0034045F">
      <w:pPr>
        <w:rPr>
          <w:rFonts w:ascii="Gill Sans MT" w:hAnsi="Gill Sans MT"/>
          <w:lang w:val="fr-FR"/>
        </w:rPr>
      </w:pPr>
      <w:r w:rsidRPr="00195811">
        <w:rPr>
          <w:rFonts w:ascii="Gill Sans MT" w:hAnsi="Gill Sans MT"/>
          <w:lang w:val="fr-FR"/>
        </w:rPr>
        <w:t>Les RBA spécifiques au contexte ont le potentiel d</w:t>
      </w:r>
      <w:r w:rsidR="00A95B9B">
        <w:rPr>
          <w:rFonts w:ascii="Gill Sans MT" w:hAnsi="Gill Sans MT"/>
          <w:lang w:val="fr-FR"/>
        </w:rPr>
        <w:t>’</w:t>
      </w:r>
      <w:r w:rsidRPr="00195811">
        <w:rPr>
          <w:rFonts w:ascii="Gill Sans MT" w:hAnsi="Gill Sans MT"/>
          <w:lang w:val="fr-FR"/>
        </w:rPr>
        <w:t>améliorer l</w:t>
      </w:r>
      <w:r w:rsidR="00A95B9B">
        <w:rPr>
          <w:rFonts w:ascii="Gill Sans MT" w:hAnsi="Gill Sans MT"/>
          <w:lang w:val="fr-FR"/>
        </w:rPr>
        <w:t>’</w:t>
      </w:r>
      <w:r w:rsidRPr="00195811">
        <w:rPr>
          <w:rFonts w:ascii="Gill Sans MT" w:hAnsi="Gill Sans MT"/>
          <w:lang w:val="fr-FR"/>
        </w:rPr>
        <w:t>état nutritionnel des nourrissons et des jeunes enfants, mais il faut que la(s) personne(s) qui s</w:t>
      </w:r>
      <w:r w:rsidR="00A95B9B">
        <w:rPr>
          <w:rFonts w:ascii="Gill Sans MT" w:hAnsi="Gill Sans MT"/>
          <w:lang w:val="fr-FR"/>
        </w:rPr>
        <w:t>’</w:t>
      </w:r>
      <w:r w:rsidRPr="00195811">
        <w:rPr>
          <w:rFonts w:ascii="Gill Sans MT" w:hAnsi="Gill Sans MT"/>
          <w:lang w:val="fr-FR"/>
        </w:rPr>
        <w:t>occupe(nt) ou les acteurs de soutien changent de comportement. Après avoir terminé les Phases 1 à 4, testez les RBA potentielles pour améliorer la qualité nutritionnelle des repas traditionnels à l</w:t>
      </w:r>
      <w:r w:rsidR="00A95B9B">
        <w:rPr>
          <w:rFonts w:ascii="Gill Sans MT" w:hAnsi="Gill Sans MT"/>
          <w:lang w:val="fr-FR"/>
        </w:rPr>
        <w:t>’</w:t>
      </w:r>
      <w:r w:rsidRPr="00195811">
        <w:rPr>
          <w:rFonts w:ascii="Gill Sans MT" w:hAnsi="Gill Sans MT"/>
          <w:lang w:val="fr-FR"/>
        </w:rPr>
        <w:t>aide d</w:t>
      </w:r>
      <w:r w:rsidR="00A95B9B">
        <w:rPr>
          <w:rFonts w:ascii="Gill Sans MT" w:hAnsi="Gill Sans MT"/>
          <w:lang w:val="fr-FR"/>
        </w:rPr>
        <w:t>’</w:t>
      </w:r>
      <w:r w:rsidRPr="00195811">
        <w:rPr>
          <w:rFonts w:ascii="Gill Sans MT" w:hAnsi="Gill Sans MT"/>
          <w:lang w:val="fr-FR"/>
        </w:rPr>
        <w:t xml:space="preserve">aliments couramment utilisés. </w:t>
      </w:r>
    </w:p>
    <w:p w14:paraId="5CD2A52F" w14:textId="77777777" w:rsidR="000744B3" w:rsidRPr="00195811" w:rsidRDefault="0034045F" w:rsidP="000E1799">
      <w:pPr>
        <w:pStyle w:val="AN-Head1"/>
        <w:rPr>
          <w:lang w:val="fr-FR"/>
        </w:rPr>
      </w:pPr>
      <w:bookmarkStart w:id="179" w:name="_heading=h.oglfnf763ymk" w:colFirst="0" w:colLast="0"/>
      <w:bookmarkStart w:id="180" w:name="_Toc148356460"/>
      <w:bookmarkStart w:id="181" w:name="_Toc153797599"/>
      <w:bookmarkStart w:id="182" w:name="_Toc158718922"/>
      <w:bookmarkStart w:id="183" w:name="_Toc158761504"/>
      <w:bookmarkEnd w:id="179"/>
      <w:r w:rsidRPr="00195811">
        <w:rPr>
          <w:lang w:val="fr-FR"/>
        </w:rPr>
        <w:t>Fonctions clés de la Phase 5</w:t>
      </w:r>
      <w:bookmarkEnd w:id="180"/>
      <w:bookmarkEnd w:id="181"/>
      <w:bookmarkEnd w:id="182"/>
      <w:bookmarkEnd w:id="183"/>
    </w:p>
    <w:p w14:paraId="1817E43A" w14:textId="3F794C43" w:rsidR="000744B3" w:rsidRPr="00195811" w:rsidRDefault="0034045F">
      <w:pPr>
        <w:rPr>
          <w:rFonts w:ascii="Gill Sans MT" w:hAnsi="Gill Sans MT"/>
          <w:lang w:val="fr-FR"/>
        </w:rPr>
      </w:pPr>
      <w:r w:rsidRPr="00195811">
        <w:rPr>
          <w:rFonts w:ascii="Gill Sans MT" w:hAnsi="Gill Sans MT"/>
          <w:lang w:val="fr-FR"/>
        </w:rPr>
        <w:t>Le but de cette phase est de tester les réponses des participants aux RBA pour améliorer les comportements alimentaires (par exemple, inclusion de nouveaux ingrédients, préparation modifiée) et de déterminer lesquelles sont les plus réalisables et acceptables ; et d</w:t>
      </w:r>
      <w:r w:rsidR="00A95B9B">
        <w:rPr>
          <w:rFonts w:ascii="Gill Sans MT" w:hAnsi="Gill Sans MT"/>
          <w:lang w:val="fr-FR"/>
        </w:rPr>
        <w:t>’</w:t>
      </w:r>
      <w:r w:rsidRPr="00195811">
        <w:rPr>
          <w:rFonts w:ascii="Gill Sans MT" w:hAnsi="Gill Sans MT"/>
          <w:lang w:val="fr-FR"/>
        </w:rPr>
        <w:t>étudier les contraintes qui pèsent sur la volonté et la capacité des participants à changer leurs comportements et leurs motivations pour essayer et maintenir les nouvelles pratiques. Une fois que les obstacles et/ou les animateurs à l</w:t>
      </w:r>
      <w:r w:rsidR="00A95B9B">
        <w:rPr>
          <w:rFonts w:ascii="Gill Sans MT" w:hAnsi="Gill Sans MT"/>
          <w:lang w:val="fr-FR"/>
        </w:rPr>
        <w:t>’</w:t>
      </w:r>
      <w:r w:rsidRPr="00195811">
        <w:rPr>
          <w:rFonts w:ascii="Gill Sans MT" w:hAnsi="Gill Sans MT"/>
          <w:lang w:val="fr-FR"/>
        </w:rPr>
        <w:t>adoption des RBA ont été identifiées, les RBA doivent être modifiées avant d</w:t>
      </w:r>
      <w:r w:rsidR="00A95B9B">
        <w:rPr>
          <w:rFonts w:ascii="Gill Sans MT" w:hAnsi="Gill Sans MT"/>
          <w:lang w:val="fr-FR"/>
        </w:rPr>
        <w:t>’</w:t>
      </w:r>
      <w:r w:rsidRPr="00195811">
        <w:rPr>
          <w:rFonts w:ascii="Gill Sans MT" w:hAnsi="Gill Sans MT"/>
          <w:lang w:val="fr-FR"/>
        </w:rPr>
        <w:t>être promues par le biais d</w:t>
      </w:r>
      <w:r w:rsidR="00A95B9B">
        <w:rPr>
          <w:rFonts w:ascii="Gill Sans MT" w:hAnsi="Gill Sans MT"/>
          <w:lang w:val="fr-FR"/>
        </w:rPr>
        <w:t>’</w:t>
      </w:r>
      <w:r w:rsidRPr="00195811">
        <w:rPr>
          <w:rFonts w:ascii="Gill Sans MT" w:hAnsi="Gill Sans MT"/>
          <w:lang w:val="fr-FR"/>
        </w:rPr>
        <w:t>activités de programme désignées. Tester les RBA pour observer comment les personnes qui s</w:t>
      </w:r>
      <w:r w:rsidR="00A95B9B">
        <w:rPr>
          <w:rFonts w:ascii="Gill Sans MT" w:hAnsi="Gill Sans MT"/>
          <w:lang w:val="fr-FR"/>
        </w:rPr>
        <w:t>’</w:t>
      </w:r>
      <w:r w:rsidRPr="00195811">
        <w:rPr>
          <w:rFonts w:ascii="Gill Sans MT" w:hAnsi="Gill Sans MT"/>
          <w:lang w:val="fr-FR"/>
        </w:rPr>
        <w:t>occupent d</w:t>
      </w:r>
      <w:r w:rsidR="00A95B9B">
        <w:rPr>
          <w:rFonts w:ascii="Gill Sans MT" w:hAnsi="Gill Sans MT"/>
          <w:lang w:val="fr-FR"/>
        </w:rPr>
        <w:t>’</w:t>
      </w:r>
      <w:r w:rsidRPr="00195811">
        <w:rPr>
          <w:rFonts w:ascii="Gill Sans MT" w:hAnsi="Gill Sans MT"/>
          <w:lang w:val="fr-FR"/>
        </w:rPr>
        <w:t>enfants et les acteurs de soutien les mettent en œuvre dans des conditions typiques. EPA</w:t>
      </w:r>
      <w:r w:rsidRPr="00195811">
        <w:rPr>
          <w:rFonts w:ascii="Gill Sans MT" w:hAnsi="Gill Sans MT"/>
          <w:vertAlign w:val="superscript"/>
          <w:lang w:val="fr-FR"/>
        </w:rPr>
        <w:footnoteReference w:id="18"/>
      </w:r>
      <w:r w:rsidRPr="00195811">
        <w:rPr>
          <w:rFonts w:ascii="Gill Sans MT" w:hAnsi="Gill Sans MT"/>
          <w:lang w:val="fr-FR"/>
        </w:rPr>
        <w:t xml:space="preserve"> </w:t>
      </w:r>
      <w:r w:rsidRPr="00195811">
        <w:rPr>
          <w:rFonts w:ascii="Gill Sans MT" w:hAnsi="Gill Sans MT"/>
          <w:vertAlign w:val="superscript"/>
          <w:lang w:val="fr-FR"/>
        </w:rPr>
        <w:t>,</w:t>
      </w:r>
      <w:r w:rsidRPr="00195811">
        <w:rPr>
          <w:rFonts w:ascii="Gill Sans MT" w:hAnsi="Gill Sans MT"/>
          <w:vertAlign w:val="superscript"/>
          <w:lang w:val="fr-FR"/>
        </w:rPr>
        <w:footnoteReference w:id="19"/>
      </w:r>
      <w:r w:rsidRPr="00195811">
        <w:rPr>
          <w:rFonts w:ascii="Gill Sans MT" w:hAnsi="Gill Sans MT"/>
          <w:lang w:val="fr-FR"/>
        </w:rPr>
        <w:t xml:space="preserve"> utilise</w:t>
      </w:r>
      <w:r w:rsidR="000C42C3">
        <w:rPr>
          <w:rFonts w:ascii="Gill Sans MT" w:hAnsi="Gill Sans MT"/>
          <w:lang w:val="fr-FR"/>
        </w:rPr>
        <w:t xml:space="preserve"> </w:t>
      </w:r>
      <w:r w:rsidRPr="00195811">
        <w:rPr>
          <w:rFonts w:ascii="Gill Sans MT" w:hAnsi="Gill Sans MT"/>
          <w:lang w:val="fr-FR"/>
        </w:rPr>
        <w:t>une approche consultative et bidirectionnelle qui implique les participants dans les décisions sur les comportements à promouvoir. Les EPA se déroulent au domicile des participants sélectionnés. Les résultats des EPA sont utilisés pour modifier les RBA proposées afin d</w:t>
      </w:r>
      <w:r w:rsidR="00A95B9B">
        <w:rPr>
          <w:rFonts w:ascii="Gill Sans MT" w:hAnsi="Gill Sans MT"/>
          <w:lang w:val="fr-FR"/>
        </w:rPr>
        <w:t>’</w:t>
      </w:r>
      <w:r w:rsidRPr="00195811">
        <w:rPr>
          <w:rFonts w:ascii="Gill Sans MT" w:hAnsi="Gill Sans MT"/>
          <w:lang w:val="fr-FR"/>
        </w:rPr>
        <w:t xml:space="preserve">augmenter la probabilité que les ménages les adoptent. </w:t>
      </w:r>
    </w:p>
    <w:p w14:paraId="679B4AFA" w14:textId="77777777" w:rsidR="000744B3" w:rsidRPr="00195811" w:rsidRDefault="0034045F" w:rsidP="000E1799">
      <w:pPr>
        <w:pStyle w:val="AN-Head1"/>
        <w:rPr>
          <w:lang w:val="fr-FR"/>
        </w:rPr>
      </w:pPr>
      <w:bookmarkStart w:id="184" w:name="_heading=h.83nwz0qfn54x" w:colFirst="0" w:colLast="0"/>
      <w:bookmarkStart w:id="185" w:name="_Toc148356461"/>
      <w:bookmarkStart w:id="186" w:name="_Toc153797600"/>
      <w:bookmarkStart w:id="187" w:name="_Toc158718923"/>
      <w:bookmarkStart w:id="188" w:name="_Toc158761505"/>
      <w:bookmarkEnd w:id="184"/>
      <w:r w:rsidRPr="00195811">
        <w:rPr>
          <w:lang w:val="fr-FR"/>
        </w:rPr>
        <w:t>Temps nécessaire</w:t>
      </w:r>
      <w:bookmarkEnd w:id="185"/>
      <w:bookmarkEnd w:id="186"/>
      <w:bookmarkEnd w:id="187"/>
      <w:bookmarkEnd w:id="188"/>
      <w:r w:rsidRPr="00195811">
        <w:rPr>
          <w:lang w:val="fr-FR"/>
        </w:rPr>
        <w:t xml:space="preserve"> </w:t>
      </w:r>
    </w:p>
    <w:p w14:paraId="4B9844B7" w14:textId="6F1F5BAF" w:rsidR="000744B3" w:rsidRPr="00195811" w:rsidRDefault="0034045F">
      <w:pPr>
        <w:rPr>
          <w:rFonts w:ascii="Gill Sans MT" w:hAnsi="Gill Sans MT"/>
          <w:lang w:val="fr-FR"/>
        </w:rPr>
      </w:pPr>
      <w:r w:rsidRPr="00195811">
        <w:rPr>
          <w:rFonts w:ascii="Gill Sans MT" w:hAnsi="Gill Sans MT"/>
          <w:lang w:val="fr-FR"/>
        </w:rPr>
        <w:t>Cette phase prendra 4 à 5 mois. L</w:t>
      </w:r>
      <w:r w:rsidR="00A95B9B">
        <w:rPr>
          <w:rFonts w:ascii="Gill Sans MT" w:hAnsi="Gill Sans MT"/>
          <w:lang w:val="fr-FR"/>
        </w:rPr>
        <w:t>’</w:t>
      </w:r>
      <w:r w:rsidRPr="00195811">
        <w:rPr>
          <w:rFonts w:ascii="Gill Sans MT" w:hAnsi="Gill Sans MT"/>
          <w:lang w:val="fr-FR"/>
        </w:rPr>
        <w:t xml:space="preserve">équipe RFSA identifiera les ménages participants dans les zones de programme sélectionnées et aura besoin de trois semaines pour évaluer la capacité des ménages à mettre en pratique les RBA proposées et les comportements alimentaires qui les soutiennent. </w:t>
      </w:r>
    </w:p>
    <w:p w14:paraId="2B910FE7" w14:textId="77777777" w:rsidR="000744B3" w:rsidRPr="00195811" w:rsidRDefault="0034045F" w:rsidP="000E1799">
      <w:pPr>
        <w:pStyle w:val="AN-Head1"/>
        <w:rPr>
          <w:lang w:val="fr-FR"/>
        </w:rPr>
      </w:pPr>
      <w:bookmarkStart w:id="189" w:name="_heading=h.thq7t3vzy7jr" w:colFirst="0" w:colLast="0"/>
      <w:bookmarkStart w:id="190" w:name="_Toc148356462"/>
      <w:bookmarkStart w:id="191" w:name="_Toc153797601"/>
      <w:bookmarkStart w:id="192" w:name="_Toc158718924"/>
      <w:bookmarkStart w:id="193" w:name="_Toc158761506"/>
      <w:bookmarkEnd w:id="189"/>
      <w:r w:rsidRPr="00195811">
        <w:rPr>
          <w:lang w:val="fr-FR"/>
        </w:rPr>
        <w:t>Tâches</w:t>
      </w:r>
      <w:bookmarkEnd w:id="190"/>
      <w:bookmarkEnd w:id="191"/>
      <w:bookmarkEnd w:id="192"/>
      <w:bookmarkEnd w:id="193"/>
    </w:p>
    <w:p w14:paraId="771BC836" w14:textId="42213155" w:rsidR="000744B3" w:rsidRPr="00195811" w:rsidRDefault="0034045F">
      <w:pPr>
        <w:rPr>
          <w:rFonts w:ascii="Gill Sans MT" w:hAnsi="Gill Sans MT"/>
          <w:lang w:val="fr-FR"/>
        </w:rPr>
      </w:pPr>
      <w:r w:rsidRPr="00195811">
        <w:rPr>
          <w:rFonts w:ascii="Gill Sans MT" w:hAnsi="Gill Sans MT"/>
          <w:lang w:val="fr-FR"/>
        </w:rPr>
        <w:t>Votre équipe devra accomplir les cinq tâches indiquées dans le tableau 11 ci-dessous. Le guide d</w:t>
      </w:r>
      <w:r w:rsidR="00A95B9B">
        <w:rPr>
          <w:rFonts w:ascii="Gill Sans MT" w:hAnsi="Gill Sans MT"/>
          <w:lang w:val="fr-FR"/>
        </w:rPr>
        <w:t>’</w:t>
      </w:r>
      <w:r w:rsidRPr="00195811">
        <w:rPr>
          <w:rFonts w:ascii="Gill Sans MT" w:hAnsi="Gill Sans MT"/>
          <w:lang w:val="fr-FR"/>
        </w:rPr>
        <w:t>entretien avec les ménages (pour les tâches 3 et 4) est fourni à l</w:t>
      </w:r>
      <w:r w:rsidR="00A95B9B">
        <w:rPr>
          <w:rFonts w:ascii="Gill Sans MT" w:hAnsi="Gill Sans MT"/>
          <w:lang w:val="fr-FR"/>
        </w:rPr>
        <w:t>’</w:t>
      </w:r>
      <w:r w:rsidR="00073489" w:rsidRPr="00195811">
        <w:rPr>
          <w:rFonts w:ascii="Gill Sans MT" w:hAnsi="Gill Sans MT"/>
          <w:b/>
          <w:lang w:val="fr-FR"/>
        </w:rPr>
        <w:t xml:space="preserve">annexe 1. </w:t>
      </w:r>
      <w:r w:rsidRPr="00195811">
        <w:rPr>
          <w:rFonts w:ascii="Gill Sans MT" w:hAnsi="Gill Sans MT"/>
          <w:lang w:val="fr-FR"/>
        </w:rPr>
        <w:t>La dernière section du guide d</w:t>
      </w:r>
      <w:r w:rsidR="00A95B9B">
        <w:rPr>
          <w:rFonts w:ascii="Gill Sans MT" w:hAnsi="Gill Sans MT"/>
          <w:lang w:val="fr-FR"/>
        </w:rPr>
        <w:t>’</w:t>
      </w:r>
      <w:r w:rsidRPr="00195811">
        <w:rPr>
          <w:rFonts w:ascii="Gill Sans MT" w:hAnsi="Gill Sans MT"/>
          <w:lang w:val="fr-FR"/>
        </w:rPr>
        <w:t xml:space="preserve">entretien comporte un formulaire de tabulation qui doit être rempli une fois les trois entretiens terminés. Ce formulaire est important car il rassemble toutes les informations obtenues lors des trois entretiens avec chaque participant. Ces données peuvent être rassemblées, tabulées, analysées et synthétisées à partir de tous les entretiens réalisés dans le cadre de la tâche 5. </w:t>
      </w:r>
    </w:p>
    <w:p w14:paraId="7FDCC1C4" w14:textId="77777777" w:rsidR="000744B3" w:rsidRPr="00195811" w:rsidRDefault="0034045F" w:rsidP="00104A7B">
      <w:pPr>
        <w:pStyle w:val="AN-Tabletitle"/>
        <w:rPr>
          <w:lang w:val="fr-FR"/>
        </w:rPr>
      </w:pPr>
      <w:r w:rsidRPr="00195811">
        <w:rPr>
          <w:lang w:val="fr-FR"/>
        </w:rPr>
        <w:t>Tableau 11. Tâches EPA</w:t>
      </w:r>
    </w:p>
    <w:tbl>
      <w:tblPr>
        <w:tblStyle w:val="2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125"/>
        <w:gridCol w:w="2280"/>
        <w:gridCol w:w="5955"/>
      </w:tblGrid>
      <w:tr w:rsidR="00296A11" w:rsidRPr="000C781B" w14:paraId="70A3B58E" w14:textId="77777777" w:rsidTr="00CD603C">
        <w:tc>
          <w:tcPr>
            <w:tcW w:w="1125" w:type="dxa"/>
            <w:shd w:val="clear" w:color="auto" w:fill="BA0C2F"/>
            <w:tcMar>
              <w:top w:w="100" w:type="dxa"/>
              <w:left w:w="100" w:type="dxa"/>
              <w:bottom w:w="100" w:type="dxa"/>
              <w:right w:w="100" w:type="dxa"/>
            </w:tcMar>
          </w:tcPr>
          <w:p w14:paraId="530269AC" w14:textId="77777777" w:rsidR="000744B3" w:rsidRPr="00195811" w:rsidRDefault="0034045F" w:rsidP="002E10F8">
            <w:pPr>
              <w:widowControl w:val="0"/>
              <w:pBdr>
                <w:top w:val="nil"/>
                <w:left w:val="nil"/>
                <w:bottom w:val="nil"/>
                <w:right w:val="nil"/>
                <w:between w:val="nil"/>
              </w:pBdr>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1</w:t>
            </w:r>
          </w:p>
        </w:tc>
        <w:tc>
          <w:tcPr>
            <w:tcW w:w="2280" w:type="dxa"/>
            <w:shd w:val="clear" w:color="auto" w:fill="BA0C2F"/>
            <w:tcMar>
              <w:top w:w="100" w:type="dxa"/>
              <w:left w:w="100" w:type="dxa"/>
              <w:bottom w:w="100" w:type="dxa"/>
              <w:right w:w="100" w:type="dxa"/>
            </w:tcMar>
          </w:tcPr>
          <w:p w14:paraId="1E9CD3DD" w14:textId="77777777" w:rsidR="000744B3" w:rsidRPr="00195811" w:rsidRDefault="0034045F" w:rsidP="002E10F8">
            <w:pPr>
              <w:widowControl w:val="0"/>
              <w:pBdr>
                <w:top w:val="nil"/>
                <w:left w:val="nil"/>
                <w:bottom w:val="nil"/>
                <w:right w:val="nil"/>
                <w:between w:val="nil"/>
              </w:pBdr>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Préparer le terrain</w:t>
            </w:r>
          </w:p>
        </w:tc>
        <w:tc>
          <w:tcPr>
            <w:tcW w:w="5955" w:type="dxa"/>
            <w:shd w:val="clear" w:color="auto" w:fill="auto"/>
            <w:tcMar>
              <w:top w:w="100" w:type="dxa"/>
              <w:left w:w="100" w:type="dxa"/>
              <w:bottom w:w="100" w:type="dxa"/>
              <w:right w:w="100" w:type="dxa"/>
            </w:tcMar>
          </w:tcPr>
          <w:p w14:paraId="017879BD" w14:textId="77777777" w:rsidR="000744B3" w:rsidRPr="002C065E" w:rsidRDefault="0034045F" w:rsidP="006C6E4D">
            <w:pPr>
              <w:numPr>
                <w:ilvl w:val="0"/>
                <w:numId w:val="20"/>
              </w:numPr>
              <w:spacing w:before="0" w:after="0"/>
              <w:ind w:left="630"/>
              <w:rPr>
                <w:rFonts w:ascii="Gill Sans MT" w:hAnsi="Gill Sans MT"/>
                <w:color w:val="6C6463" w:themeColor="accent4"/>
                <w:sz w:val="20"/>
                <w:szCs w:val="20"/>
                <w:lang w:val="fr-FR"/>
              </w:rPr>
            </w:pPr>
            <w:r w:rsidRPr="002C065E">
              <w:rPr>
                <w:rFonts w:ascii="Gill Sans MT" w:hAnsi="Gill Sans MT"/>
                <w:color w:val="6C6463" w:themeColor="accent4"/>
                <w:sz w:val="20"/>
                <w:szCs w:val="20"/>
                <w:lang w:val="fr-FR"/>
              </w:rPr>
              <w:t>Comprendre le contexte du pays sur la base des informations existantes</w:t>
            </w:r>
            <w:r w:rsidRPr="002C065E">
              <w:rPr>
                <w:rFonts w:ascii="Arial" w:hAnsi="Arial" w:cs="Arial"/>
                <w:color w:val="6C6463" w:themeColor="accent4"/>
                <w:sz w:val="20"/>
                <w:szCs w:val="20"/>
                <w:lang w:val="fr-FR"/>
              </w:rPr>
              <w:t>.</w:t>
            </w:r>
          </w:p>
          <w:p w14:paraId="05E300D6" w14:textId="77777777" w:rsidR="000744B3" w:rsidRPr="00195811" w:rsidRDefault="0034045F" w:rsidP="006C6E4D">
            <w:pPr>
              <w:numPr>
                <w:ilvl w:val="0"/>
                <w:numId w:val="20"/>
              </w:numPr>
              <w:spacing w:before="0" w:after="0"/>
              <w:ind w:left="630"/>
              <w:rPr>
                <w:rFonts w:ascii="Gill Sans MT" w:hAnsi="Gill Sans MT"/>
                <w:sz w:val="20"/>
                <w:szCs w:val="20"/>
                <w:lang w:val="fr-FR"/>
              </w:rPr>
            </w:pPr>
            <w:r w:rsidRPr="002C065E">
              <w:rPr>
                <w:rFonts w:ascii="Gill Sans MT" w:hAnsi="Gill Sans MT"/>
                <w:color w:val="6C6463" w:themeColor="accent4"/>
                <w:sz w:val="20"/>
                <w:szCs w:val="20"/>
                <w:lang w:val="fr-FR"/>
              </w:rPr>
              <w:t>Rédiger le menu initial des EPA.</w:t>
            </w:r>
          </w:p>
        </w:tc>
      </w:tr>
      <w:tr w:rsidR="00296A11" w:rsidRPr="000C781B" w14:paraId="63B3BF0F" w14:textId="77777777" w:rsidTr="00CD603C">
        <w:tc>
          <w:tcPr>
            <w:tcW w:w="1125" w:type="dxa"/>
            <w:shd w:val="clear" w:color="auto" w:fill="BA0C2F"/>
            <w:tcMar>
              <w:top w:w="100" w:type="dxa"/>
              <w:left w:w="100" w:type="dxa"/>
              <w:bottom w:w="100" w:type="dxa"/>
              <w:right w:w="100" w:type="dxa"/>
            </w:tcMar>
          </w:tcPr>
          <w:p w14:paraId="53790D8A" w14:textId="77777777" w:rsidR="000744B3" w:rsidRPr="00195811" w:rsidRDefault="0034045F" w:rsidP="002E10F8">
            <w:pPr>
              <w:widowControl w:val="0"/>
              <w:pBdr>
                <w:top w:val="nil"/>
                <w:left w:val="nil"/>
                <w:bottom w:val="nil"/>
                <w:right w:val="nil"/>
                <w:between w:val="nil"/>
              </w:pBdr>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2</w:t>
            </w:r>
          </w:p>
        </w:tc>
        <w:tc>
          <w:tcPr>
            <w:tcW w:w="2280" w:type="dxa"/>
            <w:shd w:val="clear" w:color="auto" w:fill="BA0C2F"/>
            <w:tcMar>
              <w:top w:w="100" w:type="dxa"/>
              <w:left w:w="100" w:type="dxa"/>
              <w:bottom w:w="100" w:type="dxa"/>
              <w:right w:w="100" w:type="dxa"/>
            </w:tcMar>
          </w:tcPr>
          <w:p w14:paraId="660958F2" w14:textId="77777777" w:rsidR="000744B3" w:rsidRPr="00195811" w:rsidRDefault="0034045F" w:rsidP="002E10F8">
            <w:pPr>
              <w:widowControl w:val="0"/>
              <w:pBdr>
                <w:top w:val="nil"/>
                <w:left w:val="nil"/>
                <w:bottom w:val="nil"/>
                <w:right w:val="nil"/>
                <w:between w:val="nil"/>
              </w:pBdr>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Établir le contexte nécessaire</w:t>
            </w:r>
          </w:p>
        </w:tc>
        <w:tc>
          <w:tcPr>
            <w:tcW w:w="5955" w:type="dxa"/>
            <w:shd w:val="clear" w:color="auto" w:fill="auto"/>
            <w:tcMar>
              <w:top w:w="100" w:type="dxa"/>
              <w:left w:w="100" w:type="dxa"/>
              <w:bottom w:w="100" w:type="dxa"/>
              <w:right w:w="100" w:type="dxa"/>
            </w:tcMar>
          </w:tcPr>
          <w:p w14:paraId="0FA638BF" w14:textId="29989DFE" w:rsidR="000744B3" w:rsidRPr="002C065E" w:rsidRDefault="0034045F" w:rsidP="006C6E4D">
            <w:pPr>
              <w:numPr>
                <w:ilvl w:val="0"/>
                <w:numId w:val="33"/>
              </w:numPr>
              <w:spacing w:before="0" w:after="0"/>
              <w:ind w:left="630"/>
              <w:rPr>
                <w:rFonts w:ascii="Gill Sans MT" w:hAnsi="Gill Sans MT"/>
                <w:color w:val="6C6463" w:themeColor="accent4"/>
                <w:sz w:val="20"/>
                <w:szCs w:val="20"/>
                <w:lang w:val="fr-FR"/>
              </w:rPr>
            </w:pPr>
            <w:r w:rsidRPr="002C065E">
              <w:rPr>
                <w:rFonts w:ascii="Gill Sans MT" w:hAnsi="Gill Sans MT"/>
                <w:color w:val="6C6463" w:themeColor="accent4"/>
                <w:sz w:val="20"/>
                <w:szCs w:val="20"/>
                <w:lang w:val="fr-FR"/>
              </w:rPr>
              <w:t>Recueillir des informations par le biais d</w:t>
            </w:r>
            <w:r w:rsidR="00A95B9B" w:rsidRPr="002C065E">
              <w:rPr>
                <w:rFonts w:ascii="Gill Sans MT" w:hAnsi="Gill Sans MT"/>
                <w:color w:val="6C6463" w:themeColor="accent4"/>
                <w:sz w:val="20"/>
                <w:szCs w:val="20"/>
                <w:lang w:val="fr-FR"/>
              </w:rPr>
              <w:t>’</w:t>
            </w:r>
            <w:r w:rsidRPr="002C065E">
              <w:rPr>
                <w:rFonts w:ascii="Gill Sans MT" w:hAnsi="Gill Sans MT"/>
                <w:color w:val="6C6463" w:themeColor="accent4"/>
                <w:sz w:val="20"/>
                <w:szCs w:val="20"/>
                <w:lang w:val="fr-FR"/>
              </w:rPr>
              <w:t>entretiens et d</w:t>
            </w:r>
            <w:r w:rsidR="00A95B9B" w:rsidRPr="002C065E">
              <w:rPr>
                <w:rFonts w:ascii="Gill Sans MT" w:hAnsi="Gill Sans MT"/>
                <w:color w:val="6C6463" w:themeColor="accent4"/>
                <w:sz w:val="20"/>
                <w:szCs w:val="20"/>
                <w:lang w:val="fr-FR"/>
              </w:rPr>
              <w:t>’</w:t>
            </w:r>
            <w:r w:rsidRPr="002C065E">
              <w:rPr>
                <w:rFonts w:ascii="Gill Sans MT" w:hAnsi="Gill Sans MT"/>
                <w:color w:val="6C6463" w:themeColor="accent4"/>
                <w:sz w:val="20"/>
                <w:szCs w:val="20"/>
                <w:lang w:val="fr-FR"/>
              </w:rPr>
              <w:t>observations afin de comprendre les problèmes des ménages et les pratiques actuelles</w:t>
            </w:r>
          </w:p>
          <w:p w14:paraId="76DBC263" w14:textId="77777777" w:rsidR="000744B3" w:rsidRPr="002C065E" w:rsidRDefault="0034045F" w:rsidP="006C6E4D">
            <w:pPr>
              <w:numPr>
                <w:ilvl w:val="0"/>
                <w:numId w:val="33"/>
              </w:numPr>
              <w:spacing w:before="0" w:after="0"/>
              <w:ind w:left="630"/>
              <w:rPr>
                <w:rFonts w:ascii="Gill Sans MT" w:hAnsi="Gill Sans MT"/>
                <w:color w:val="6C6463" w:themeColor="accent4"/>
                <w:sz w:val="20"/>
                <w:szCs w:val="20"/>
                <w:lang w:val="fr-FR"/>
              </w:rPr>
            </w:pPr>
            <w:r w:rsidRPr="002C065E">
              <w:rPr>
                <w:rFonts w:ascii="Gill Sans MT" w:hAnsi="Gill Sans MT"/>
                <w:color w:val="6C6463" w:themeColor="accent4"/>
                <w:sz w:val="20"/>
                <w:szCs w:val="20"/>
                <w:lang w:val="fr-FR"/>
              </w:rPr>
              <w:t>Affiner la liste des problèmes.</w:t>
            </w:r>
          </w:p>
          <w:p w14:paraId="67BD4959" w14:textId="77777777" w:rsidR="000744B3" w:rsidRPr="002C065E" w:rsidRDefault="0034045F" w:rsidP="006C6E4D">
            <w:pPr>
              <w:numPr>
                <w:ilvl w:val="0"/>
                <w:numId w:val="33"/>
              </w:numPr>
              <w:spacing w:before="0" w:after="0"/>
              <w:ind w:left="630"/>
              <w:rPr>
                <w:rFonts w:ascii="Gill Sans MT" w:hAnsi="Gill Sans MT"/>
                <w:color w:val="6C6463" w:themeColor="accent4"/>
                <w:sz w:val="20"/>
                <w:szCs w:val="20"/>
                <w:lang w:val="fr-FR"/>
              </w:rPr>
            </w:pPr>
            <w:r w:rsidRPr="002C065E">
              <w:rPr>
                <w:rFonts w:ascii="Gill Sans MT" w:hAnsi="Gill Sans MT"/>
                <w:color w:val="6C6463" w:themeColor="accent4"/>
                <w:sz w:val="20"/>
                <w:szCs w:val="20"/>
                <w:lang w:val="fr-FR"/>
              </w:rPr>
              <w:t>Adapter les recommandations de menu des EPA.</w:t>
            </w:r>
          </w:p>
        </w:tc>
      </w:tr>
      <w:tr w:rsidR="00296A11" w:rsidRPr="000C781B" w14:paraId="50938A5D" w14:textId="77777777" w:rsidTr="00CD603C">
        <w:tc>
          <w:tcPr>
            <w:tcW w:w="1125" w:type="dxa"/>
            <w:shd w:val="clear" w:color="auto" w:fill="BA0C2F"/>
            <w:tcMar>
              <w:top w:w="100" w:type="dxa"/>
              <w:left w:w="100" w:type="dxa"/>
              <w:bottom w:w="100" w:type="dxa"/>
              <w:right w:w="100" w:type="dxa"/>
            </w:tcMar>
          </w:tcPr>
          <w:p w14:paraId="01B59997" w14:textId="77777777" w:rsidR="000744B3" w:rsidRPr="00195811" w:rsidRDefault="0034045F" w:rsidP="002E10F8">
            <w:pPr>
              <w:widowControl w:val="0"/>
              <w:pBdr>
                <w:top w:val="nil"/>
                <w:left w:val="nil"/>
                <w:bottom w:val="nil"/>
                <w:right w:val="nil"/>
                <w:between w:val="nil"/>
              </w:pBdr>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3</w:t>
            </w:r>
          </w:p>
        </w:tc>
        <w:tc>
          <w:tcPr>
            <w:tcW w:w="2280" w:type="dxa"/>
            <w:shd w:val="clear" w:color="auto" w:fill="BA0C2F"/>
            <w:tcMar>
              <w:top w:w="100" w:type="dxa"/>
              <w:left w:w="100" w:type="dxa"/>
              <w:bottom w:w="100" w:type="dxa"/>
              <w:right w:w="100" w:type="dxa"/>
            </w:tcMar>
          </w:tcPr>
          <w:p w14:paraId="2ED1E1FD" w14:textId="77777777" w:rsidR="000744B3" w:rsidRPr="00195811" w:rsidRDefault="0034045F" w:rsidP="002E10F8">
            <w:pPr>
              <w:widowControl w:val="0"/>
              <w:pBdr>
                <w:top w:val="nil"/>
                <w:left w:val="nil"/>
                <w:bottom w:val="nil"/>
                <w:right w:val="nil"/>
                <w:between w:val="nil"/>
              </w:pBdr>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Essayer les comportements</w:t>
            </w:r>
          </w:p>
        </w:tc>
        <w:tc>
          <w:tcPr>
            <w:tcW w:w="5955" w:type="dxa"/>
            <w:shd w:val="clear" w:color="auto" w:fill="auto"/>
            <w:tcMar>
              <w:top w:w="100" w:type="dxa"/>
              <w:left w:w="100" w:type="dxa"/>
              <w:bottom w:w="100" w:type="dxa"/>
              <w:right w:w="100" w:type="dxa"/>
            </w:tcMar>
          </w:tcPr>
          <w:p w14:paraId="44D7803A" w14:textId="01732372" w:rsidR="000744B3" w:rsidRPr="002C065E" w:rsidRDefault="0034045F" w:rsidP="006C6E4D">
            <w:pPr>
              <w:numPr>
                <w:ilvl w:val="0"/>
                <w:numId w:val="39"/>
              </w:numPr>
              <w:spacing w:before="0" w:after="0"/>
              <w:ind w:left="630"/>
              <w:rPr>
                <w:rFonts w:ascii="Gill Sans MT" w:hAnsi="Gill Sans MT"/>
                <w:color w:val="6C6463" w:themeColor="accent4"/>
                <w:sz w:val="20"/>
                <w:szCs w:val="20"/>
                <w:lang w:val="fr-FR"/>
              </w:rPr>
            </w:pPr>
            <w:r w:rsidRPr="002C065E">
              <w:rPr>
                <w:rFonts w:ascii="Gill Sans MT" w:hAnsi="Gill Sans MT"/>
                <w:color w:val="6C6463" w:themeColor="accent4"/>
                <w:sz w:val="20"/>
                <w:szCs w:val="20"/>
                <w:lang w:val="fr-FR"/>
              </w:rPr>
              <w:t>Conseiller sur d</w:t>
            </w:r>
            <w:r w:rsidR="00A95B9B" w:rsidRPr="002C065E">
              <w:rPr>
                <w:rFonts w:ascii="Gill Sans MT" w:hAnsi="Gill Sans MT"/>
                <w:color w:val="6C6463" w:themeColor="accent4"/>
                <w:sz w:val="20"/>
                <w:szCs w:val="20"/>
                <w:lang w:val="fr-FR"/>
              </w:rPr>
              <w:t>’</w:t>
            </w:r>
            <w:r w:rsidRPr="002C065E">
              <w:rPr>
                <w:rFonts w:ascii="Gill Sans MT" w:hAnsi="Gill Sans MT"/>
                <w:color w:val="6C6463" w:themeColor="accent4"/>
                <w:sz w:val="20"/>
                <w:szCs w:val="20"/>
                <w:lang w:val="fr-FR"/>
              </w:rPr>
              <w:t>éventuels comportements à essayer.</w:t>
            </w:r>
          </w:p>
          <w:p w14:paraId="1A5F0F55" w14:textId="77777777" w:rsidR="000744B3" w:rsidRPr="002C065E" w:rsidRDefault="0034045F" w:rsidP="006C6E4D">
            <w:pPr>
              <w:numPr>
                <w:ilvl w:val="0"/>
                <w:numId w:val="39"/>
              </w:numPr>
              <w:spacing w:before="0" w:after="0"/>
              <w:ind w:left="630"/>
              <w:rPr>
                <w:rFonts w:ascii="Gill Sans MT" w:hAnsi="Gill Sans MT"/>
                <w:color w:val="6C6463" w:themeColor="accent4"/>
                <w:sz w:val="20"/>
                <w:szCs w:val="20"/>
                <w:lang w:val="fr-FR"/>
              </w:rPr>
            </w:pPr>
            <w:r w:rsidRPr="002C065E">
              <w:rPr>
                <w:rFonts w:ascii="Gill Sans MT" w:hAnsi="Gill Sans MT"/>
                <w:color w:val="6C6463" w:themeColor="accent4"/>
                <w:sz w:val="20"/>
                <w:szCs w:val="20"/>
                <w:lang w:val="fr-FR"/>
              </w:rPr>
              <w:t>Négocier 1 à 2 nouvelles pratiques que le participant est prêt à essayer</w:t>
            </w:r>
            <w:r w:rsidRPr="002C065E">
              <w:rPr>
                <w:rFonts w:ascii="Arial" w:hAnsi="Arial" w:cs="Arial"/>
                <w:color w:val="6C6463" w:themeColor="accent4"/>
                <w:sz w:val="20"/>
                <w:szCs w:val="20"/>
                <w:lang w:val="fr-FR"/>
              </w:rPr>
              <w:t>.</w:t>
            </w:r>
          </w:p>
          <w:p w14:paraId="4BDBF6B0" w14:textId="77777777" w:rsidR="000744B3" w:rsidRPr="002C065E" w:rsidRDefault="0034045F" w:rsidP="006C6E4D">
            <w:pPr>
              <w:numPr>
                <w:ilvl w:val="0"/>
                <w:numId w:val="39"/>
              </w:numPr>
              <w:spacing w:before="0" w:after="0"/>
              <w:ind w:left="630"/>
              <w:rPr>
                <w:rFonts w:ascii="Gill Sans MT" w:hAnsi="Gill Sans MT"/>
                <w:color w:val="6C6463" w:themeColor="accent4"/>
                <w:sz w:val="20"/>
                <w:szCs w:val="20"/>
                <w:lang w:val="fr-FR"/>
              </w:rPr>
            </w:pPr>
            <w:r w:rsidRPr="002C065E">
              <w:rPr>
                <w:rFonts w:ascii="Gill Sans MT" w:hAnsi="Gill Sans MT"/>
                <w:color w:val="6C6463" w:themeColor="accent4"/>
                <w:sz w:val="20"/>
                <w:szCs w:val="20"/>
                <w:lang w:val="fr-FR"/>
              </w:rPr>
              <w:t>Suivre la répartition des pratiques.</w:t>
            </w:r>
          </w:p>
        </w:tc>
      </w:tr>
      <w:tr w:rsidR="00296A11" w:rsidRPr="000C781B" w14:paraId="546F2F08" w14:textId="77777777" w:rsidTr="00CD603C">
        <w:tc>
          <w:tcPr>
            <w:tcW w:w="1125" w:type="dxa"/>
            <w:shd w:val="clear" w:color="auto" w:fill="BA0C2F"/>
            <w:tcMar>
              <w:top w:w="100" w:type="dxa"/>
              <w:left w:w="100" w:type="dxa"/>
              <w:bottom w:w="100" w:type="dxa"/>
              <w:right w:w="100" w:type="dxa"/>
            </w:tcMar>
          </w:tcPr>
          <w:p w14:paraId="472FF61D" w14:textId="77777777" w:rsidR="000744B3" w:rsidRPr="00195811" w:rsidRDefault="0034045F" w:rsidP="002E10F8">
            <w:pPr>
              <w:widowControl w:val="0"/>
              <w:pBdr>
                <w:top w:val="nil"/>
                <w:left w:val="nil"/>
                <w:bottom w:val="nil"/>
                <w:right w:val="nil"/>
                <w:between w:val="nil"/>
              </w:pBdr>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4</w:t>
            </w:r>
          </w:p>
        </w:tc>
        <w:tc>
          <w:tcPr>
            <w:tcW w:w="2280" w:type="dxa"/>
            <w:shd w:val="clear" w:color="auto" w:fill="BA0C2F"/>
            <w:tcMar>
              <w:top w:w="100" w:type="dxa"/>
              <w:left w:w="100" w:type="dxa"/>
              <w:bottom w:w="100" w:type="dxa"/>
              <w:right w:w="100" w:type="dxa"/>
            </w:tcMar>
          </w:tcPr>
          <w:p w14:paraId="160198B2" w14:textId="77777777" w:rsidR="000744B3" w:rsidRPr="00195811" w:rsidRDefault="0034045F" w:rsidP="002E10F8">
            <w:pPr>
              <w:widowControl w:val="0"/>
              <w:pBdr>
                <w:top w:val="nil"/>
                <w:left w:val="nil"/>
                <w:bottom w:val="nil"/>
                <w:right w:val="nil"/>
                <w:between w:val="nil"/>
              </w:pBdr>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Évaluer les résultats</w:t>
            </w:r>
          </w:p>
        </w:tc>
        <w:tc>
          <w:tcPr>
            <w:tcW w:w="5955" w:type="dxa"/>
            <w:shd w:val="clear" w:color="auto" w:fill="auto"/>
            <w:tcMar>
              <w:top w:w="100" w:type="dxa"/>
              <w:left w:w="100" w:type="dxa"/>
              <w:bottom w:w="100" w:type="dxa"/>
              <w:right w:w="100" w:type="dxa"/>
            </w:tcMar>
          </w:tcPr>
          <w:p w14:paraId="564B9631" w14:textId="22B47694" w:rsidR="000744B3" w:rsidRPr="002C065E" w:rsidRDefault="0034045F" w:rsidP="006C6E4D">
            <w:pPr>
              <w:numPr>
                <w:ilvl w:val="0"/>
                <w:numId w:val="32"/>
              </w:numPr>
              <w:spacing w:before="0" w:after="0"/>
              <w:ind w:left="630"/>
              <w:rPr>
                <w:rFonts w:ascii="Gill Sans MT" w:hAnsi="Gill Sans MT"/>
                <w:color w:val="6C6463" w:themeColor="accent4"/>
                <w:sz w:val="20"/>
                <w:szCs w:val="20"/>
                <w:lang w:val="fr-FR"/>
              </w:rPr>
            </w:pPr>
            <w:r w:rsidRPr="002C065E">
              <w:rPr>
                <w:rFonts w:ascii="Gill Sans MT" w:hAnsi="Gill Sans MT"/>
                <w:color w:val="6C6463" w:themeColor="accent4"/>
                <w:sz w:val="20"/>
                <w:szCs w:val="20"/>
                <w:lang w:val="fr-FR"/>
              </w:rPr>
              <w:t>Comprendre ce que le participant a pu ou n</w:t>
            </w:r>
            <w:r w:rsidR="00A95B9B" w:rsidRPr="002C065E">
              <w:rPr>
                <w:rFonts w:ascii="Gill Sans MT" w:hAnsi="Gill Sans MT"/>
                <w:color w:val="6C6463" w:themeColor="accent4"/>
                <w:sz w:val="20"/>
                <w:szCs w:val="20"/>
                <w:lang w:val="fr-FR"/>
              </w:rPr>
              <w:t>’</w:t>
            </w:r>
            <w:r w:rsidRPr="002C065E">
              <w:rPr>
                <w:rFonts w:ascii="Gill Sans MT" w:hAnsi="Gill Sans MT"/>
                <w:color w:val="6C6463" w:themeColor="accent4"/>
                <w:sz w:val="20"/>
                <w:szCs w:val="20"/>
                <w:lang w:val="fr-FR"/>
              </w:rPr>
              <w:t>a pas pu faire.</w:t>
            </w:r>
          </w:p>
          <w:p w14:paraId="2CCDB21D" w14:textId="77777777" w:rsidR="000744B3" w:rsidRPr="002C065E" w:rsidRDefault="0034045F" w:rsidP="006C6E4D">
            <w:pPr>
              <w:numPr>
                <w:ilvl w:val="0"/>
                <w:numId w:val="32"/>
              </w:numPr>
              <w:spacing w:before="0" w:after="0"/>
              <w:ind w:left="630"/>
              <w:rPr>
                <w:rFonts w:ascii="Gill Sans MT" w:hAnsi="Gill Sans MT"/>
                <w:color w:val="6C6463" w:themeColor="accent4"/>
                <w:sz w:val="20"/>
                <w:szCs w:val="20"/>
                <w:lang w:val="fr-FR"/>
              </w:rPr>
            </w:pPr>
            <w:r w:rsidRPr="002C065E">
              <w:rPr>
                <w:rFonts w:ascii="Gill Sans MT" w:hAnsi="Gill Sans MT"/>
                <w:color w:val="6C6463" w:themeColor="accent4"/>
                <w:sz w:val="20"/>
                <w:szCs w:val="20"/>
                <w:lang w:val="fr-FR"/>
              </w:rPr>
              <w:t>Découvrir les principaux obstacles, les aides et les avantages perçus.</w:t>
            </w:r>
          </w:p>
          <w:p w14:paraId="6A36D3FB" w14:textId="2DFE4542" w:rsidR="000744B3" w:rsidRPr="002C065E" w:rsidRDefault="0034045F" w:rsidP="006C6E4D">
            <w:pPr>
              <w:numPr>
                <w:ilvl w:val="0"/>
                <w:numId w:val="32"/>
              </w:numPr>
              <w:spacing w:before="0" w:after="0"/>
              <w:ind w:left="630"/>
              <w:rPr>
                <w:rFonts w:ascii="Gill Sans MT" w:hAnsi="Gill Sans MT"/>
                <w:color w:val="6C6463" w:themeColor="accent4"/>
                <w:sz w:val="20"/>
                <w:szCs w:val="20"/>
                <w:lang w:val="fr-FR"/>
              </w:rPr>
            </w:pPr>
            <w:r w:rsidRPr="002C065E">
              <w:rPr>
                <w:rFonts w:ascii="Gill Sans MT" w:hAnsi="Gill Sans MT"/>
                <w:color w:val="6C6463" w:themeColor="accent4"/>
                <w:sz w:val="20"/>
                <w:szCs w:val="20"/>
                <w:lang w:val="fr-FR"/>
              </w:rPr>
              <w:t>Solliciter les suggestions du participant sur la manière de modifier, de promouvoir et de garantir l</w:t>
            </w:r>
            <w:r w:rsidR="00A95B9B" w:rsidRPr="002C065E">
              <w:rPr>
                <w:rFonts w:ascii="Gill Sans MT" w:hAnsi="Gill Sans MT"/>
                <w:color w:val="6C6463" w:themeColor="accent4"/>
                <w:sz w:val="20"/>
                <w:szCs w:val="20"/>
                <w:lang w:val="fr-FR"/>
              </w:rPr>
              <w:t>’</w:t>
            </w:r>
            <w:r w:rsidRPr="002C065E">
              <w:rPr>
                <w:rFonts w:ascii="Gill Sans MT" w:hAnsi="Gill Sans MT"/>
                <w:color w:val="6C6463" w:themeColor="accent4"/>
                <w:sz w:val="20"/>
                <w:szCs w:val="20"/>
                <w:lang w:val="fr-FR"/>
              </w:rPr>
              <w:t>adoption.</w:t>
            </w:r>
          </w:p>
        </w:tc>
      </w:tr>
      <w:tr w:rsidR="00296A11" w:rsidRPr="000C781B" w14:paraId="25DCA3F0" w14:textId="77777777" w:rsidTr="00CD603C">
        <w:tc>
          <w:tcPr>
            <w:tcW w:w="1125" w:type="dxa"/>
            <w:shd w:val="clear" w:color="auto" w:fill="BA0C2F"/>
            <w:tcMar>
              <w:top w:w="100" w:type="dxa"/>
              <w:left w:w="100" w:type="dxa"/>
              <w:bottom w:w="100" w:type="dxa"/>
              <w:right w:w="100" w:type="dxa"/>
            </w:tcMar>
          </w:tcPr>
          <w:p w14:paraId="486C207F" w14:textId="77777777" w:rsidR="000744B3" w:rsidRPr="00195811" w:rsidRDefault="0034045F" w:rsidP="002E10F8">
            <w:pPr>
              <w:widowControl w:val="0"/>
              <w:pBdr>
                <w:top w:val="nil"/>
                <w:left w:val="nil"/>
                <w:bottom w:val="nil"/>
                <w:right w:val="nil"/>
                <w:between w:val="nil"/>
              </w:pBdr>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5</w:t>
            </w:r>
          </w:p>
        </w:tc>
        <w:tc>
          <w:tcPr>
            <w:tcW w:w="2280" w:type="dxa"/>
            <w:shd w:val="clear" w:color="auto" w:fill="BA0C2F"/>
            <w:tcMar>
              <w:top w:w="100" w:type="dxa"/>
              <w:left w:w="100" w:type="dxa"/>
              <w:bottom w:w="100" w:type="dxa"/>
              <w:right w:w="100" w:type="dxa"/>
            </w:tcMar>
          </w:tcPr>
          <w:p w14:paraId="772772C3" w14:textId="77777777" w:rsidR="000744B3" w:rsidRPr="00195811" w:rsidRDefault="0034045F" w:rsidP="002E10F8">
            <w:pPr>
              <w:widowControl w:val="0"/>
              <w:pBdr>
                <w:top w:val="nil"/>
                <w:left w:val="nil"/>
                <w:bottom w:val="nil"/>
                <w:right w:val="nil"/>
                <w:between w:val="nil"/>
              </w:pBdr>
              <w:spacing w:before="0" w:after="0"/>
              <w:rPr>
                <w:rFonts w:ascii="Gill Sans MT" w:hAnsi="Gill Sans MT"/>
                <w:b/>
                <w:color w:val="FFFFFF"/>
                <w:sz w:val="20"/>
                <w:szCs w:val="20"/>
                <w:lang w:val="fr-FR"/>
              </w:rPr>
            </w:pPr>
            <w:r w:rsidRPr="00195811">
              <w:rPr>
                <w:rFonts w:ascii="Gill Sans MT" w:hAnsi="Gill Sans MT"/>
                <w:b/>
                <w:color w:val="FFFFFF"/>
                <w:sz w:val="20"/>
                <w:szCs w:val="20"/>
                <w:lang w:val="fr-FR"/>
              </w:rPr>
              <w:t>Analyser et formuler des recommandations</w:t>
            </w:r>
          </w:p>
        </w:tc>
        <w:tc>
          <w:tcPr>
            <w:tcW w:w="5955" w:type="dxa"/>
            <w:shd w:val="clear" w:color="auto" w:fill="auto"/>
            <w:tcMar>
              <w:top w:w="100" w:type="dxa"/>
              <w:left w:w="100" w:type="dxa"/>
              <w:bottom w:w="100" w:type="dxa"/>
              <w:right w:w="100" w:type="dxa"/>
            </w:tcMar>
          </w:tcPr>
          <w:p w14:paraId="3F6A9FBF" w14:textId="77777777" w:rsidR="000744B3" w:rsidRPr="002C065E" w:rsidRDefault="0034045F" w:rsidP="006C6E4D">
            <w:pPr>
              <w:numPr>
                <w:ilvl w:val="0"/>
                <w:numId w:val="18"/>
              </w:numPr>
              <w:spacing w:before="0" w:after="0"/>
              <w:ind w:left="630"/>
              <w:rPr>
                <w:rFonts w:ascii="Gill Sans MT" w:hAnsi="Gill Sans MT"/>
                <w:color w:val="6C6463" w:themeColor="accent4"/>
                <w:sz w:val="20"/>
                <w:szCs w:val="20"/>
                <w:lang w:val="fr-FR"/>
              </w:rPr>
            </w:pPr>
            <w:r w:rsidRPr="002C065E">
              <w:rPr>
                <w:rFonts w:ascii="Gill Sans MT" w:hAnsi="Gill Sans MT"/>
                <w:color w:val="6C6463" w:themeColor="accent4"/>
                <w:sz w:val="20"/>
                <w:szCs w:val="20"/>
                <w:lang w:val="fr-FR"/>
              </w:rPr>
              <w:t>Résumer les informations essentielles.</w:t>
            </w:r>
          </w:p>
          <w:p w14:paraId="787F346E" w14:textId="77777777" w:rsidR="000744B3" w:rsidRPr="002C065E" w:rsidRDefault="0034045F" w:rsidP="006C6E4D">
            <w:pPr>
              <w:numPr>
                <w:ilvl w:val="0"/>
                <w:numId w:val="18"/>
              </w:numPr>
              <w:spacing w:before="0" w:after="0"/>
              <w:ind w:left="630"/>
              <w:rPr>
                <w:rFonts w:ascii="Gill Sans MT" w:hAnsi="Gill Sans MT"/>
                <w:color w:val="6C6463" w:themeColor="accent4"/>
                <w:sz w:val="20"/>
                <w:szCs w:val="20"/>
                <w:lang w:val="fr-FR"/>
              </w:rPr>
            </w:pPr>
            <w:r w:rsidRPr="002C065E">
              <w:rPr>
                <w:rFonts w:ascii="Gill Sans MT" w:hAnsi="Gill Sans MT"/>
                <w:color w:val="6C6463" w:themeColor="accent4"/>
                <w:sz w:val="20"/>
                <w:szCs w:val="20"/>
                <w:lang w:val="fr-FR"/>
              </w:rPr>
              <w:t>Déterminer les stratégies et les interventions.</w:t>
            </w:r>
          </w:p>
          <w:p w14:paraId="430B5C31" w14:textId="77777777" w:rsidR="000744B3" w:rsidRPr="002C065E" w:rsidRDefault="0034045F" w:rsidP="006C6E4D">
            <w:pPr>
              <w:numPr>
                <w:ilvl w:val="0"/>
                <w:numId w:val="18"/>
              </w:numPr>
              <w:spacing w:before="0" w:after="0"/>
              <w:ind w:left="630"/>
              <w:rPr>
                <w:rFonts w:ascii="Gill Sans MT" w:hAnsi="Gill Sans MT"/>
                <w:color w:val="6C6463" w:themeColor="accent4"/>
                <w:sz w:val="20"/>
                <w:szCs w:val="20"/>
                <w:lang w:val="fr-FR"/>
              </w:rPr>
            </w:pPr>
            <w:r w:rsidRPr="002C065E">
              <w:rPr>
                <w:rFonts w:ascii="Gill Sans MT" w:hAnsi="Gill Sans MT"/>
                <w:color w:val="6C6463" w:themeColor="accent4"/>
                <w:sz w:val="20"/>
                <w:szCs w:val="20"/>
                <w:lang w:val="fr-FR"/>
              </w:rPr>
              <w:t>Déterminer les mesures et les étapes.</w:t>
            </w:r>
          </w:p>
        </w:tc>
      </w:tr>
    </w:tbl>
    <w:p w14:paraId="1C89E364" w14:textId="77777777" w:rsidR="000744B3" w:rsidRPr="00195811" w:rsidRDefault="0034045F" w:rsidP="00104A7B">
      <w:pPr>
        <w:pStyle w:val="AN-Head2"/>
        <w:rPr>
          <w:lang w:val="fr-FR"/>
        </w:rPr>
      </w:pPr>
      <w:bookmarkStart w:id="194" w:name="_Toc158718925"/>
      <w:bookmarkStart w:id="195" w:name="_Toc158761507"/>
      <w:r w:rsidRPr="00195811">
        <w:rPr>
          <w:lang w:val="fr-FR"/>
        </w:rPr>
        <w:t>Tâche 1. Préparer le terrain</w:t>
      </w:r>
      <w:bookmarkEnd w:id="194"/>
      <w:bookmarkEnd w:id="195"/>
    </w:p>
    <w:p w14:paraId="70E52574" w14:textId="2248D10A" w:rsidR="000744B3" w:rsidRPr="00195811" w:rsidRDefault="0034045F">
      <w:pPr>
        <w:spacing w:after="240"/>
        <w:rPr>
          <w:rFonts w:ascii="Gill Sans MT" w:hAnsi="Gill Sans MT"/>
          <w:lang w:val="fr-FR"/>
        </w:rPr>
      </w:pPr>
      <w:r w:rsidRPr="00195811">
        <w:rPr>
          <w:rFonts w:ascii="Gill Sans MT" w:hAnsi="Gill Sans MT"/>
          <w:lang w:val="fr-FR"/>
        </w:rPr>
        <w:t>Environ 1 à 3 semaines avant de planifier les visites sur le terrain pour la collecte des données, examiner et synthétiser tous vos résultats des Phases 1 à 4 afin d</w:t>
      </w:r>
      <w:r w:rsidR="00A95B9B">
        <w:rPr>
          <w:rFonts w:ascii="Gill Sans MT" w:hAnsi="Gill Sans MT"/>
          <w:lang w:val="fr-FR"/>
        </w:rPr>
        <w:t>’</w:t>
      </w:r>
      <w:r w:rsidRPr="00195811">
        <w:rPr>
          <w:rFonts w:ascii="Gill Sans MT" w:hAnsi="Gill Sans MT"/>
          <w:lang w:val="fr-FR"/>
        </w:rPr>
        <w:t xml:space="preserve">identifier et de comprendre le contexte clé du pays en ce qui concerne votre domaine de programme. Utiliser le tableau 12 pour : </w:t>
      </w:r>
    </w:p>
    <w:p w14:paraId="21DAC0D6" w14:textId="77777777" w:rsidR="000744B3" w:rsidRPr="00195811" w:rsidRDefault="0034045F" w:rsidP="00C05D55">
      <w:pPr>
        <w:pStyle w:val="AN-Bullet1stlevel"/>
        <w:rPr>
          <w:lang w:val="fr-FR"/>
        </w:rPr>
      </w:pPr>
      <w:r w:rsidRPr="00195811">
        <w:rPr>
          <w:lang w:val="fr-FR"/>
        </w:rPr>
        <w:t>Détailler les informations essentielles sur les ménages.</w:t>
      </w:r>
    </w:p>
    <w:p w14:paraId="6024A895" w14:textId="77777777" w:rsidR="000744B3" w:rsidRPr="00195811" w:rsidRDefault="0034045F" w:rsidP="00C05D55">
      <w:pPr>
        <w:pStyle w:val="AN-Bullet1stlevel"/>
        <w:rPr>
          <w:lang w:val="fr-FR"/>
        </w:rPr>
      </w:pPr>
      <w:r w:rsidRPr="00195811">
        <w:rPr>
          <w:lang w:val="fr-FR"/>
        </w:rPr>
        <w:t>Résumer les spécificités du problème global de nutrition que vous espérez atténuer.</w:t>
      </w:r>
    </w:p>
    <w:p w14:paraId="796449F8" w14:textId="77777777" w:rsidR="000744B3" w:rsidRPr="00195811" w:rsidRDefault="0034045F" w:rsidP="00C05D55">
      <w:pPr>
        <w:pStyle w:val="AN-Bullet1stlevel"/>
        <w:rPr>
          <w:lang w:val="fr-FR"/>
        </w:rPr>
      </w:pPr>
      <w:r w:rsidRPr="00195811">
        <w:rPr>
          <w:lang w:val="fr-FR"/>
        </w:rPr>
        <w:t xml:space="preserve">Résumer les spécificités des solutions qui ont été essayées précédemment pour ce problème global de nutrition. </w:t>
      </w:r>
    </w:p>
    <w:p w14:paraId="1776BA3D" w14:textId="77777777" w:rsidR="000744B3" w:rsidRPr="00195811" w:rsidRDefault="0034045F" w:rsidP="00C05D55">
      <w:pPr>
        <w:pStyle w:val="AN-Bullet1stlevel"/>
        <w:rPr>
          <w:lang w:val="fr-FR"/>
        </w:rPr>
      </w:pPr>
      <w:r w:rsidRPr="00195811">
        <w:rPr>
          <w:lang w:val="fr-FR"/>
        </w:rPr>
        <w:t xml:space="preserve">Préciser les besoins des ménages auxquels vous pouvez répondre dans le cadre des activités CSC prévues pour créer une demande pour les aliments dont le programme fait la promotion. </w:t>
      </w:r>
    </w:p>
    <w:p w14:paraId="40D3757A" w14:textId="29780A7F" w:rsidR="000744B3" w:rsidRPr="00195811" w:rsidRDefault="0034045F" w:rsidP="00104A7B">
      <w:pPr>
        <w:pStyle w:val="AN-Tabletitle"/>
        <w:rPr>
          <w:lang w:val="fr-FR"/>
        </w:rPr>
      </w:pPr>
      <w:r w:rsidRPr="00195811">
        <w:rPr>
          <w:lang w:val="fr-FR"/>
        </w:rPr>
        <w:t>Tableau 12. Préparer le terrain : la collecte d</w:t>
      </w:r>
      <w:r w:rsidR="00A95B9B">
        <w:rPr>
          <w:lang w:val="fr-FR"/>
        </w:rPr>
        <w:t>’</w:t>
      </w:r>
      <w:r w:rsidRPr="00195811">
        <w:rPr>
          <w:lang w:val="fr-FR"/>
        </w:rPr>
        <w:t>informations</w:t>
      </w:r>
    </w:p>
    <w:tbl>
      <w:tblPr>
        <w:tblStyle w:val="2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40"/>
        <w:gridCol w:w="2340"/>
        <w:gridCol w:w="2340"/>
        <w:gridCol w:w="2340"/>
      </w:tblGrid>
      <w:tr w:rsidR="00296A11" w:rsidRPr="000C781B" w14:paraId="018FC022" w14:textId="77777777" w:rsidTr="0083215D">
        <w:tc>
          <w:tcPr>
            <w:tcW w:w="2340" w:type="dxa"/>
            <w:shd w:val="clear" w:color="auto" w:fill="BA0C2F"/>
            <w:tcMar>
              <w:top w:w="100" w:type="dxa"/>
              <w:left w:w="100" w:type="dxa"/>
              <w:bottom w:w="100" w:type="dxa"/>
              <w:right w:w="100" w:type="dxa"/>
            </w:tcMar>
          </w:tcPr>
          <w:p w14:paraId="0B4E8F75" w14:textId="77777777" w:rsidR="000744B3" w:rsidRPr="00195811" w:rsidRDefault="0034045F">
            <w:pPr>
              <w:widowControl w:val="0"/>
              <w:pBdr>
                <w:top w:val="nil"/>
                <w:left w:val="nil"/>
                <w:bottom w:val="nil"/>
                <w:right w:val="nil"/>
                <w:between w:val="nil"/>
              </w:pBdr>
              <w:rPr>
                <w:rFonts w:ascii="Gill Sans MT" w:hAnsi="Gill Sans MT"/>
                <w:b/>
                <w:color w:val="FFFFFF"/>
                <w:sz w:val="20"/>
                <w:szCs w:val="20"/>
                <w:lang w:val="fr-FR"/>
              </w:rPr>
            </w:pPr>
            <w:r w:rsidRPr="00195811">
              <w:rPr>
                <w:rFonts w:ascii="Gill Sans MT" w:hAnsi="Gill Sans MT"/>
                <w:b/>
                <w:color w:val="FFFFFF"/>
                <w:sz w:val="20"/>
                <w:szCs w:val="20"/>
                <w:lang w:val="fr-FR"/>
              </w:rPr>
              <w:t>Caractéristiques des ménages</w:t>
            </w:r>
          </w:p>
        </w:tc>
        <w:tc>
          <w:tcPr>
            <w:tcW w:w="2340" w:type="dxa"/>
            <w:shd w:val="clear" w:color="auto" w:fill="BA0C2F"/>
            <w:tcMar>
              <w:top w:w="100" w:type="dxa"/>
              <w:left w:w="100" w:type="dxa"/>
              <w:bottom w:w="100" w:type="dxa"/>
              <w:right w:w="100" w:type="dxa"/>
            </w:tcMar>
          </w:tcPr>
          <w:p w14:paraId="5FE22F94" w14:textId="556D23E3" w:rsidR="000744B3" w:rsidRPr="00195811" w:rsidRDefault="0034045F">
            <w:pPr>
              <w:widowControl w:val="0"/>
              <w:pBdr>
                <w:top w:val="nil"/>
                <w:left w:val="nil"/>
                <w:bottom w:val="nil"/>
                <w:right w:val="nil"/>
                <w:between w:val="nil"/>
              </w:pBdr>
              <w:rPr>
                <w:rFonts w:ascii="Gill Sans MT" w:hAnsi="Gill Sans MT"/>
                <w:b/>
                <w:color w:val="FFFFFF"/>
                <w:sz w:val="20"/>
                <w:szCs w:val="20"/>
                <w:lang w:val="fr-FR"/>
              </w:rPr>
            </w:pPr>
            <w:r w:rsidRPr="00195811">
              <w:rPr>
                <w:rFonts w:ascii="Gill Sans MT" w:hAnsi="Gill Sans MT"/>
                <w:b/>
                <w:color w:val="FFFFFF"/>
                <w:sz w:val="20"/>
                <w:szCs w:val="20"/>
                <w:lang w:val="fr-FR"/>
              </w:rPr>
              <w:t>Problèmes d</w:t>
            </w:r>
            <w:r w:rsidR="00A95B9B">
              <w:rPr>
                <w:rFonts w:ascii="Gill Sans MT" w:hAnsi="Gill Sans MT"/>
                <w:b/>
                <w:color w:val="FFFFFF"/>
                <w:sz w:val="20"/>
                <w:szCs w:val="20"/>
                <w:lang w:val="fr-FR"/>
              </w:rPr>
              <w:t>’</w:t>
            </w:r>
            <w:r w:rsidRPr="00195811">
              <w:rPr>
                <w:rFonts w:ascii="Gill Sans MT" w:hAnsi="Gill Sans MT"/>
                <w:b/>
                <w:color w:val="FFFFFF"/>
                <w:sz w:val="20"/>
                <w:szCs w:val="20"/>
                <w:lang w:val="fr-FR"/>
              </w:rPr>
              <w:t xml:space="preserve">alimentation des enfants </w:t>
            </w:r>
          </w:p>
        </w:tc>
        <w:tc>
          <w:tcPr>
            <w:tcW w:w="2340" w:type="dxa"/>
            <w:shd w:val="clear" w:color="auto" w:fill="BA0C2F"/>
            <w:tcMar>
              <w:top w:w="100" w:type="dxa"/>
              <w:left w:w="100" w:type="dxa"/>
              <w:bottom w:w="100" w:type="dxa"/>
              <w:right w:w="100" w:type="dxa"/>
            </w:tcMar>
          </w:tcPr>
          <w:p w14:paraId="034823D3" w14:textId="77777777" w:rsidR="000744B3" w:rsidRPr="00195811" w:rsidRDefault="0034045F">
            <w:pPr>
              <w:widowControl w:val="0"/>
              <w:pBdr>
                <w:top w:val="nil"/>
                <w:left w:val="nil"/>
                <w:bottom w:val="nil"/>
                <w:right w:val="nil"/>
                <w:between w:val="nil"/>
              </w:pBdr>
              <w:rPr>
                <w:rFonts w:ascii="Gill Sans MT" w:hAnsi="Gill Sans MT"/>
                <w:b/>
                <w:color w:val="FFFFFF"/>
                <w:sz w:val="20"/>
                <w:szCs w:val="20"/>
                <w:lang w:val="fr-FR"/>
              </w:rPr>
            </w:pPr>
            <w:r w:rsidRPr="00195811">
              <w:rPr>
                <w:rFonts w:ascii="Gill Sans MT" w:hAnsi="Gill Sans MT"/>
                <w:b/>
                <w:color w:val="FFFFFF"/>
                <w:sz w:val="20"/>
                <w:szCs w:val="20"/>
                <w:lang w:val="fr-FR"/>
              </w:rPr>
              <w:t>Solutions essayées et résultats</w:t>
            </w:r>
          </w:p>
        </w:tc>
        <w:tc>
          <w:tcPr>
            <w:tcW w:w="2340" w:type="dxa"/>
            <w:shd w:val="clear" w:color="auto" w:fill="BA0C2F"/>
            <w:tcMar>
              <w:top w:w="100" w:type="dxa"/>
              <w:left w:w="100" w:type="dxa"/>
              <w:bottom w:w="100" w:type="dxa"/>
              <w:right w:w="100" w:type="dxa"/>
            </w:tcMar>
          </w:tcPr>
          <w:p w14:paraId="01930E14" w14:textId="77777777" w:rsidR="000744B3" w:rsidRPr="00195811" w:rsidRDefault="0034045F">
            <w:pPr>
              <w:widowControl w:val="0"/>
              <w:pBdr>
                <w:top w:val="nil"/>
                <w:left w:val="nil"/>
                <w:bottom w:val="nil"/>
                <w:right w:val="nil"/>
                <w:between w:val="nil"/>
              </w:pBdr>
              <w:rPr>
                <w:rFonts w:ascii="Gill Sans MT" w:hAnsi="Gill Sans MT"/>
                <w:b/>
                <w:color w:val="FFFFFF"/>
                <w:sz w:val="20"/>
                <w:szCs w:val="20"/>
                <w:lang w:val="fr-FR"/>
              </w:rPr>
            </w:pPr>
            <w:r w:rsidRPr="00195811">
              <w:rPr>
                <w:rFonts w:ascii="Gill Sans MT" w:hAnsi="Gill Sans MT"/>
                <w:b/>
                <w:color w:val="FFFFFF"/>
                <w:sz w:val="20"/>
                <w:szCs w:val="20"/>
                <w:lang w:val="fr-FR"/>
              </w:rPr>
              <w:t>Demande et utilisation déclarées des informations souhaitées par les ménages</w:t>
            </w:r>
          </w:p>
        </w:tc>
      </w:tr>
      <w:tr w:rsidR="00296A11" w:rsidRPr="00195811" w14:paraId="03F4EDBE" w14:textId="77777777" w:rsidTr="0083215D">
        <w:tc>
          <w:tcPr>
            <w:tcW w:w="2340" w:type="dxa"/>
            <w:shd w:val="clear" w:color="auto" w:fill="BA0C2F"/>
            <w:tcMar>
              <w:top w:w="100" w:type="dxa"/>
              <w:left w:w="100" w:type="dxa"/>
              <w:bottom w:w="100" w:type="dxa"/>
              <w:right w:w="100" w:type="dxa"/>
            </w:tcMar>
          </w:tcPr>
          <w:p w14:paraId="02CA7892" w14:textId="77777777" w:rsidR="000744B3" w:rsidRPr="00195811" w:rsidRDefault="0034045F">
            <w:pPr>
              <w:widowControl w:val="0"/>
              <w:pBdr>
                <w:top w:val="nil"/>
                <w:left w:val="nil"/>
                <w:bottom w:val="nil"/>
                <w:right w:val="nil"/>
                <w:between w:val="nil"/>
              </w:pBdr>
              <w:rPr>
                <w:rFonts w:ascii="Gill Sans MT" w:hAnsi="Gill Sans MT"/>
                <w:b/>
                <w:color w:val="FFFEFD"/>
                <w:sz w:val="20"/>
                <w:szCs w:val="20"/>
                <w:lang w:val="fr-FR"/>
              </w:rPr>
            </w:pPr>
            <w:r w:rsidRPr="00195811">
              <w:rPr>
                <w:rFonts w:ascii="Gill Sans MT" w:hAnsi="Gill Sans MT"/>
                <w:b/>
                <w:color w:val="FFFEFD"/>
                <w:sz w:val="20"/>
                <w:szCs w:val="20"/>
                <w:lang w:val="fr-FR"/>
              </w:rPr>
              <w:t>6 à 11 mois</w:t>
            </w:r>
          </w:p>
        </w:tc>
        <w:tc>
          <w:tcPr>
            <w:tcW w:w="2340" w:type="dxa"/>
            <w:shd w:val="clear" w:color="auto" w:fill="BA0C2F"/>
            <w:tcMar>
              <w:top w:w="100" w:type="dxa"/>
              <w:left w:w="100" w:type="dxa"/>
              <w:bottom w:w="100" w:type="dxa"/>
              <w:right w:w="100" w:type="dxa"/>
            </w:tcMar>
          </w:tcPr>
          <w:p w14:paraId="2C801D70" w14:textId="77777777" w:rsidR="000744B3" w:rsidRPr="00195811" w:rsidRDefault="000744B3">
            <w:pPr>
              <w:widowControl w:val="0"/>
              <w:pBdr>
                <w:top w:val="nil"/>
                <w:left w:val="nil"/>
                <w:bottom w:val="nil"/>
                <w:right w:val="nil"/>
                <w:between w:val="nil"/>
              </w:pBdr>
              <w:rPr>
                <w:rFonts w:ascii="Gill Sans MT" w:hAnsi="Gill Sans MT"/>
                <w:sz w:val="20"/>
                <w:szCs w:val="20"/>
                <w:lang w:val="fr-FR"/>
              </w:rPr>
            </w:pPr>
          </w:p>
        </w:tc>
        <w:tc>
          <w:tcPr>
            <w:tcW w:w="2340" w:type="dxa"/>
            <w:shd w:val="clear" w:color="auto" w:fill="BA0C2F"/>
            <w:tcMar>
              <w:top w:w="100" w:type="dxa"/>
              <w:left w:w="100" w:type="dxa"/>
              <w:bottom w:w="100" w:type="dxa"/>
              <w:right w:w="100" w:type="dxa"/>
            </w:tcMar>
          </w:tcPr>
          <w:p w14:paraId="49F617A7" w14:textId="77777777" w:rsidR="000744B3" w:rsidRPr="00195811" w:rsidRDefault="000744B3">
            <w:pPr>
              <w:widowControl w:val="0"/>
              <w:pBdr>
                <w:top w:val="nil"/>
                <w:left w:val="nil"/>
                <w:bottom w:val="nil"/>
                <w:right w:val="nil"/>
                <w:between w:val="nil"/>
              </w:pBdr>
              <w:rPr>
                <w:rFonts w:ascii="Gill Sans MT" w:hAnsi="Gill Sans MT"/>
                <w:sz w:val="20"/>
                <w:szCs w:val="20"/>
                <w:lang w:val="fr-FR"/>
              </w:rPr>
            </w:pPr>
          </w:p>
        </w:tc>
        <w:tc>
          <w:tcPr>
            <w:tcW w:w="2340" w:type="dxa"/>
            <w:shd w:val="clear" w:color="auto" w:fill="BA0C2F"/>
            <w:tcMar>
              <w:top w:w="100" w:type="dxa"/>
              <w:left w:w="100" w:type="dxa"/>
              <w:bottom w:w="100" w:type="dxa"/>
              <w:right w:w="100" w:type="dxa"/>
            </w:tcMar>
          </w:tcPr>
          <w:p w14:paraId="00F64D02" w14:textId="77777777" w:rsidR="000744B3" w:rsidRPr="00195811" w:rsidRDefault="000744B3">
            <w:pPr>
              <w:widowControl w:val="0"/>
              <w:pBdr>
                <w:top w:val="nil"/>
                <w:left w:val="nil"/>
                <w:bottom w:val="nil"/>
                <w:right w:val="nil"/>
                <w:between w:val="nil"/>
              </w:pBdr>
              <w:rPr>
                <w:rFonts w:ascii="Gill Sans MT" w:hAnsi="Gill Sans MT"/>
                <w:sz w:val="20"/>
                <w:szCs w:val="20"/>
                <w:lang w:val="fr-FR"/>
              </w:rPr>
            </w:pPr>
          </w:p>
        </w:tc>
      </w:tr>
      <w:tr w:rsidR="00296A11" w:rsidRPr="00195811" w14:paraId="32E630AA" w14:textId="77777777" w:rsidTr="0083215D">
        <w:tc>
          <w:tcPr>
            <w:tcW w:w="2340" w:type="dxa"/>
            <w:shd w:val="clear" w:color="auto" w:fill="auto"/>
            <w:tcMar>
              <w:top w:w="100" w:type="dxa"/>
              <w:left w:w="100" w:type="dxa"/>
              <w:bottom w:w="100" w:type="dxa"/>
              <w:right w:w="100" w:type="dxa"/>
            </w:tcMar>
          </w:tcPr>
          <w:p w14:paraId="66514559" w14:textId="77777777" w:rsidR="000744B3" w:rsidRPr="00195811" w:rsidRDefault="000744B3">
            <w:pPr>
              <w:widowControl w:val="0"/>
              <w:pBdr>
                <w:top w:val="nil"/>
                <w:left w:val="nil"/>
                <w:bottom w:val="nil"/>
                <w:right w:val="nil"/>
                <w:between w:val="nil"/>
              </w:pBdr>
              <w:rPr>
                <w:rFonts w:ascii="Gill Sans MT" w:hAnsi="Gill Sans MT"/>
                <w:sz w:val="20"/>
                <w:szCs w:val="20"/>
                <w:lang w:val="fr-FR"/>
              </w:rPr>
            </w:pPr>
          </w:p>
        </w:tc>
        <w:tc>
          <w:tcPr>
            <w:tcW w:w="2340" w:type="dxa"/>
            <w:shd w:val="clear" w:color="auto" w:fill="auto"/>
            <w:tcMar>
              <w:top w:w="100" w:type="dxa"/>
              <w:left w:w="100" w:type="dxa"/>
              <w:bottom w:w="100" w:type="dxa"/>
              <w:right w:w="100" w:type="dxa"/>
            </w:tcMar>
          </w:tcPr>
          <w:p w14:paraId="56DE5CED" w14:textId="77777777" w:rsidR="000744B3" w:rsidRPr="00195811" w:rsidRDefault="000744B3">
            <w:pPr>
              <w:widowControl w:val="0"/>
              <w:pBdr>
                <w:top w:val="nil"/>
                <w:left w:val="nil"/>
                <w:bottom w:val="nil"/>
                <w:right w:val="nil"/>
                <w:between w:val="nil"/>
              </w:pBdr>
              <w:rPr>
                <w:rFonts w:ascii="Gill Sans MT" w:hAnsi="Gill Sans MT"/>
                <w:sz w:val="20"/>
                <w:szCs w:val="20"/>
                <w:lang w:val="fr-FR"/>
              </w:rPr>
            </w:pPr>
          </w:p>
        </w:tc>
        <w:tc>
          <w:tcPr>
            <w:tcW w:w="2340" w:type="dxa"/>
            <w:shd w:val="clear" w:color="auto" w:fill="auto"/>
            <w:tcMar>
              <w:top w:w="100" w:type="dxa"/>
              <w:left w:w="100" w:type="dxa"/>
              <w:bottom w:w="100" w:type="dxa"/>
              <w:right w:w="100" w:type="dxa"/>
            </w:tcMar>
          </w:tcPr>
          <w:p w14:paraId="2B9FD8C6" w14:textId="77777777" w:rsidR="000744B3" w:rsidRPr="00195811" w:rsidRDefault="000744B3">
            <w:pPr>
              <w:widowControl w:val="0"/>
              <w:pBdr>
                <w:top w:val="nil"/>
                <w:left w:val="nil"/>
                <w:bottom w:val="nil"/>
                <w:right w:val="nil"/>
                <w:between w:val="nil"/>
              </w:pBdr>
              <w:rPr>
                <w:rFonts w:ascii="Gill Sans MT" w:hAnsi="Gill Sans MT"/>
                <w:sz w:val="20"/>
                <w:szCs w:val="20"/>
                <w:lang w:val="fr-FR"/>
              </w:rPr>
            </w:pPr>
          </w:p>
        </w:tc>
        <w:tc>
          <w:tcPr>
            <w:tcW w:w="2340" w:type="dxa"/>
            <w:shd w:val="clear" w:color="auto" w:fill="auto"/>
            <w:tcMar>
              <w:top w:w="100" w:type="dxa"/>
              <w:left w:w="100" w:type="dxa"/>
              <w:bottom w:w="100" w:type="dxa"/>
              <w:right w:w="100" w:type="dxa"/>
            </w:tcMar>
          </w:tcPr>
          <w:p w14:paraId="2E4BF441" w14:textId="77777777" w:rsidR="000744B3" w:rsidRPr="00195811" w:rsidRDefault="000744B3">
            <w:pPr>
              <w:widowControl w:val="0"/>
              <w:pBdr>
                <w:top w:val="nil"/>
                <w:left w:val="nil"/>
                <w:bottom w:val="nil"/>
                <w:right w:val="nil"/>
                <w:between w:val="nil"/>
              </w:pBdr>
              <w:rPr>
                <w:rFonts w:ascii="Gill Sans MT" w:hAnsi="Gill Sans MT"/>
                <w:sz w:val="20"/>
                <w:szCs w:val="20"/>
                <w:lang w:val="fr-FR"/>
              </w:rPr>
            </w:pPr>
          </w:p>
        </w:tc>
      </w:tr>
      <w:tr w:rsidR="00296A11" w:rsidRPr="00195811" w14:paraId="337C8CDE" w14:textId="77777777" w:rsidTr="0083215D">
        <w:tc>
          <w:tcPr>
            <w:tcW w:w="2340" w:type="dxa"/>
            <w:shd w:val="clear" w:color="auto" w:fill="auto"/>
            <w:tcMar>
              <w:top w:w="100" w:type="dxa"/>
              <w:left w:w="100" w:type="dxa"/>
              <w:bottom w:w="100" w:type="dxa"/>
              <w:right w:w="100" w:type="dxa"/>
            </w:tcMar>
          </w:tcPr>
          <w:p w14:paraId="43E5B56F" w14:textId="77777777" w:rsidR="000744B3" w:rsidRPr="00195811" w:rsidRDefault="000744B3">
            <w:pPr>
              <w:widowControl w:val="0"/>
              <w:pBdr>
                <w:top w:val="nil"/>
                <w:left w:val="nil"/>
                <w:bottom w:val="nil"/>
                <w:right w:val="nil"/>
                <w:between w:val="nil"/>
              </w:pBdr>
              <w:rPr>
                <w:rFonts w:ascii="Gill Sans MT" w:hAnsi="Gill Sans MT"/>
                <w:sz w:val="20"/>
                <w:szCs w:val="20"/>
                <w:lang w:val="fr-FR"/>
              </w:rPr>
            </w:pPr>
          </w:p>
        </w:tc>
        <w:tc>
          <w:tcPr>
            <w:tcW w:w="2340" w:type="dxa"/>
            <w:shd w:val="clear" w:color="auto" w:fill="auto"/>
            <w:tcMar>
              <w:top w:w="100" w:type="dxa"/>
              <w:left w:w="100" w:type="dxa"/>
              <w:bottom w:w="100" w:type="dxa"/>
              <w:right w:w="100" w:type="dxa"/>
            </w:tcMar>
          </w:tcPr>
          <w:p w14:paraId="5E6E4EB2" w14:textId="77777777" w:rsidR="000744B3" w:rsidRPr="00195811" w:rsidRDefault="000744B3">
            <w:pPr>
              <w:widowControl w:val="0"/>
              <w:pBdr>
                <w:top w:val="nil"/>
                <w:left w:val="nil"/>
                <w:bottom w:val="nil"/>
                <w:right w:val="nil"/>
                <w:between w:val="nil"/>
              </w:pBdr>
              <w:rPr>
                <w:rFonts w:ascii="Gill Sans MT" w:hAnsi="Gill Sans MT"/>
                <w:sz w:val="20"/>
                <w:szCs w:val="20"/>
                <w:lang w:val="fr-FR"/>
              </w:rPr>
            </w:pPr>
          </w:p>
        </w:tc>
        <w:tc>
          <w:tcPr>
            <w:tcW w:w="2340" w:type="dxa"/>
            <w:shd w:val="clear" w:color="auto" w:fill="auto"/>
            <w:tcMar>
              <w:top w:w="100" w:type="dxa"/>
              <w:left w:w="100" w:type="dxa"/>
              <w:bottom w:w="100" w:type="dxa"/>
              <w:right w:w="100" w:type="dxa"/>
            </w:tcMar>
          </w:tcPr>
          <w:p w14:paraId="48CDE7AB" w14:textId="77777777" w:rsidR="000744B3" w:rsidRPr="00195811" w:rsidRDefault="000744B3">
            <w:pPr>
              <w:widowControl w:val="0"/>
              <w:pBdr>
                <w:top w:val="nil"/>
                <w:left w:val="nil"/>
                <w:bottom w:val="nil"/>
                <w:right w:val="nil"/>
                <w:between w:val="nil"/>
              </w:pBdr>
              <w:rPr>
                <w:rFonts w:ascii="Gill Sans MT" w:hAnsi="Gill Sans MT"/>
                <w:sz w:val="20"/>
                <w:szCs w:val="20"/>
                <w:lang w:val="fr-FR"/>
              </w:rPr>
            </w:pPr>
          </w:p>
        </w:tc>
        <w:tc>
          <w:tcPr>
            <w:tcW w:w="2340" w:type="dxa"/>
            <w:shd w:val="clear" w:color="auto" w:fill="auto"/>
            <w:tcMar>
              <w:top w:w="100" w:type="dxa"/>
              <w:left w:w="100" w:type="dxa"/>
              <w:bottom w:w="100" w:type="dxa"/>
              <w:right w:w="100" w:type="dxa"/>
            </w:tcMar>
          </w:tcPr>
          <w:p w14:paraId="1E3D5F45" w14:textId="77777777" w:rsidR="000744B3" w:rsidRPr="00195811" w:rsidRDefault="000744B3">
            <w:pPr>
              <w:widowControl w:val="0"/>
              <w:pBdr>
                <w:top w:val="nil"/>
                <w:left w:val="nil"/>
                <w:bottom w:val="nil"/>
                <w:right w:val="nil"/>
                <w:between w:val="nil"/>
              </w:pBdr>
              <w:rPr>
                <w:rFonts w:ascii="Gill Sans MT" w:hAnsi="Gill Sans MT"/>
                <w:sz w:val="20"/>
                <w:szCs w:val="20"/>
                <w:lang w:val="fr-FR"/>
              </w:rPr>
            </w:pPr>
          </w:p>
        </w:tc>
      </w:tr>
      <w:tr w:rsidR="00296A11" w:rsidRPr="00195811" w14:paraId="285A94FF" w14:textId="77777777" w:rsidTr="0083215D">
        <w:trPr>
          <w:trHeight w:val="20"/>
        </w:trPr>
        <w:tc>
          <w:tcPr>
            <w:tcW w:w="9360" w:type="dxa"/>
            <w:gridSpan w:val="4"/>
            <w:tcBorders>
              <w:top w:val="single" w:sz="8" w:space="0" w:color="000000"/>
              <w:left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4C350055" w14:textId="77777777" w:rsidR="000744B3" w:rsidRPr="00195811" w:rsidRDefault="0034045F">
            <w:pPr>
              <w:widowControl w:val="0"/>
              <w:pBdr>
                <w:top w:val="nil"/>
                <w:left w:val="nil"/>
                <w:bottom w:val="nil"/>
                <w:right w:val="nil"/>
                <w:between w:val="nil"/>
              </w:pBdr>
              <w:rPr>
                <w:rFonts w:ascii="Gill Sans MT" w:hAnsi="Gill Sans MT"/>
                <w:b/>
                <w:color w:val="FFFFFF"/>
                <w:sz w:val="20"/>
                <w:szCs w:val="20"/>
                <w:lang w:val="fr-FR"/>
              </w:rPr>
            </w:pPr>
            <w:r w:rsidRPr="00195811">
              <w:rPr>
                <w:rFonts w:ascii="Gill Sans MT" w:hAnsi="Gill Sans MT"/>
                <w:b/>
                <w:color w:val="FFFFFF"/>
                <w:sz w:val="20"/>
                <w:szCs w:val="20"/>
                <w:lang w:val="fr-FR"/>
              </w:rPr>
              <w:t>12 à 23 mois</w:t>
            </w:r>
          </w:p>
        </w:tc>
      </w:tr>
      <w:tr w:rsidR="00296A11" w:rsidRPr="00195811" w14:paraId="67C89A80" w14:textId="77777777" w:rsidTr="0083215D">
        <w:tc>
          <w:tcPr>
            <w:tcW w:w="2340" w:type="dxa"/>
            <w:shd w:val="clear" w:color="auto" w:fill="auto"/>
            <w:tcMar>
              <w:top w:w="100" w:type="dxa"/>
              <w:left w:w="100" w:type="dxa"/>
              <w:bottom w:w="100" w:type="dxa"/>
              <w:right w:w="100" w:type="dxa"/>
            </w:tcMar>
          </w:tcPr>
          <w:p w14:paraId="3612C57E" w14:textId="77777777" w:rsidR="000744B3" w:rsidRPr="00195811" w:rsidRDefault="000744B3">
            <w:pPr>
              <w:widowControl w:val="0"/>
              <w:pBdr>
                <w:top w:val="nil"/>
                <w:left w:val="nil"/>
                <w:bottom w:val="nil"/>
                <w:right w:val="nil"/>
                <w:between w:val="nil"/>
              </w:pBdr>
              <w:rPr>
                <w:rFonts w:ascii="Gill Sans MT" w:hAnsi="Gill Sans MT"/>
                <w:sz w:val="20"/>
                <w:szCs w:val="20"/>
                <w:lang w:val="fr-FR"/>
              </w:rPr>
            </w:pPr>
          </w:p>
        </w:tc>
        <w:tc>
          <w:tcPr>
            <w:tcW w:w="2340" w:type="dxa"/>
            <w:shd w:val="clear" w:color="auto" w:fill="auto"/>
            <w:tcMar>
              <w:top w:w="100" w:type="dxa"/>
              <w:left w:w="100" w:type="dxa"/>
              <w:bottom w:w="100" w:type="dxa"/>
              <w:right w:w="100" w:type="dxa"/>
            </w:tcMar>
          </w:tcPr>
          <w:p w14:paraId="092F37DC" w14:textId="77777777" w:rsidR="000744B3" w:rsidRPr="00195811" w:rsidRDefault="000744B3">
            <w:pPr>
              <w:widowControl w:val="0"/>
              <w:pBdr>
                <w:top w:val="nil"/>
                <w:left w:val="nil"/>
                <w:bottom w:val="nil"/>
                <w:right w:val="nil"/>
                <w:between w:val="nil"/>
              </w:pBdr>
              <w:rPr>
                <w:rFonts w:ascii="Gill Sans MT" w:hAnsi="Gill Sans MT"/>
                <w:sz w:val="20"/>
                <w:szCs w:val="20"/>
                <w:lang w:val="fr-FR"/>
              </w:rPr>
            </w:pPr>
          </w:p>
        </w:tc>
        <w:tc>
          <w:tcPr>
            <w:tcW w:w="2340" w:type="dxa"/>
            <w:shd w:val="clear" w:color="auto" w:fill="auto"/>
            <w:tcMar>
              <w:top w:w="100" w:type="dxa"/>
              <w:left w:w="100" w:type="dxa"/>
              <w:bottom w:w="100" w:type="dxa"/>
              <w:right w:w="100" w:type="dxa"/>
            </w:tcMar>
          </w:tcPr>
          <w:p w14:paraId="737EB887" w14:textId="77777777" w:rsidR="000744B3" w:rsidRPr="00195811" w:rsidRDefault="000744B3">
            <w:pPr>
              <w:widowControl w:val="0"/>
              <w:pBdr>
                <w:top w:val="nil"/>
                <w:left w:val="nil"/>
                <w:bottom w:val="nil"/>
                <w:right w:val="nil"/>
                <w:between w:val="nil"/>
              </w:pBdr>
              <w:rPr>
                <w:rFonts w:ascii="Gill Sans MT" w:hAnsi="Gill Sans MT"/>
                <w:sz w:val="20"/>
                <w:szCs w:val="20"/>
                <w:lang w:val="fr-FR"/>
              </w:rPr>
            </w:pPr>
          </w:p>
        </w:tc>
        <w:tc>
          <w:tcPr>
            <w:tcW w:w="2340" w:type="dxa"/>
            <w:shd w:val="clear" w:color="auto" w:fill="auto"/>
            <w:tcMar>
              <w:top w:w="100" w:type="dxa"/>
              <w:left w:w="100" w:type="dxa"/>
              <w:bottom w:w="100" w:type="dxa"/>
              <w:right w:w="100" w:type="dxa"/>
            </w:tcMar>
          </w:tcPr>
          <w:p w14:paraId="5F7A096E" w14:textId="77777777" w:rsidR="000744B3" w:rsidRPr="00195811" w:rsidRDefault="000744B3">
            <w:pPr>
              <w:widowControl w:val="0"/>
              <w:pBdr>
                <w:top w:val="nil"/>
                <w:left w:val="nil"/>
                <w:bottom w:val="nil"/>
                <w:right w:val="nil"/>
                <w:between w:val="nil"/>
              </w:pBdr>
              <w:rPr>
                <w:rFonts w:ascii="Gill Sans MT" w:hAnsi="Gill Sans MT"/>
                <w:sz w:val="20"/>
                <w:szCs w:val="20"/>
                <w:lang w:val="fr-FR"/>
              </w:rPr>
            </w:pPr>
          </w:p>
        </w:tc>
      </w:tr>
      <w:tr w:rsidR="00296A11" w:rsidRPr="00195811" w14:paraId="667EC529" w14:textId="77777777" w:rsidTr="0083215D">
        <w:tc>
          <w:tcPr>
            <w:tcW w:w="2340" w:type="dxa"/>
            <w:shd w:val="clear" w:color="auto" w:fill="auto"/>
            <w:tcMar>
              <w:top w:w="100" w:type="dxa"/>
              <w:left w:w="100" w:type="dxa"/>
              <w:bottom w:w="100" w:type="dxa"/>
              <w:right w:w="100" w:type="dxa"/>
            </w:tcMar>
          </w:tcPr>
          <w:p w14:paraId="15DBFCAA" w14:textId="77777777" w:rsidR="000744B3" w:rsidRPr="00195811" w:rsidRDefault="000744B3">
            <w:pPr>
              <w:widowControl w:val="0"/>
              <w:pBdr>
                <w:top w:val="nil"/>
                <w:left w:val="nil"/>
                <w:bottom w:val="nil"/>
                <w:right w:val="nil"/>
                <w:between w:val="nil"/>
              </w:pBdr>
              <w:rPr>
                <w:rFonts w:ascii="Gill Sans MT" w:hAnsi="Gill Sans MT"/>
                <w:sz w:val="20"/>
                <w:szCs w:val="20"/>
                <w:lang w:val="fr-FR"/>
              </w:rPr>
            </w:pPr>
          </w:p>
        </w:tc>
        <w:tc>
          <w:tcPr>
            <w:tcW w:w="2340" w:type="dxa"/>
            <w:shd w:val="clear" w:color="auto" w:fill="auto"/>
            <w:tcMar>
              <w:top w:w="100" w:type="dxa"/>
              <w:left w:w="100" w:type="dxa"/>
              <w:bottom w:w="100" w:type="dxa"/>
              <w:right w:w="100" w:type="dxa"/>
            </w:tcMar>
          </w:tcPr>
          <w:p w14:paraId="3378C945" w14:textId="77777777" w:rsidR="000744B3" w:rsidRPr="00195811" w:rsidRDefault="000744B3">
            <w:pPr>
              <w:widowControl w:val="0"/>
              <w:pBdr>
                <w:top w:val="nil"/>
                <w:left w:val="nil"/>
                <w:bottom w:val="nil"/>
                <w:right w:val="nil"/>
                <w:between w:val="nil"/>
              </w:pBdr>
              <w:rPr>
                <w:rFonts w:ascii="Gill Sans MT" w:hAnsi="Gill Sans MT"/>
                <w:sz w:val="20"/>
                <w:szCs w:val="20"/>
                <w:lang w:val="fr-FR"/>
              </w:rPr>
            </w:pPr>
          </w:p>
        </w:tc>
        <w:tc>
          <w:tcPr>
            <w:tcW w:w="2340" w:type="dxa"/>
            <w:shd w:val="clear" w:color="auto" w:fill="auto"/>
            <w:tcMar>
              <w:top w:w="100" w:type="dxa"/>
              <w:left w:w="100" w:type="dxa"/>
              <w:bottom w:w="100" w:type="dxa"/>
              <w:right w:w="100" w:type="dxa"/>
            </w:tcMar>
          </w:tcPr>
          <w:p w14:paraId="3BCE28CB" w14:textId="77777777" w:rsidR="000744B3" w:rsidRPr="00195811" w:rsidRDefault="000744B3">
            <w:pPr>
              <w:widowControl w:val="0"/>
              <w:pBdr>
                <w:top w:val="nil"/>
                <w:left w:val="nil"/>
                <w:bottom w:val="nil"/>
                <w:right w:val="nil"/>
                <w:between w:val="nil"/>
              </w:pBdr>
              <w:rPr>
                <w:rFonts w:ascii="Gill Sans MT" w:hAnsi="Gill Sans MT"/>
                <w:sz w:val="20"/>
                <w:szCs w:val="20"/>
                <w:lang w:val="fr-FR"/>
              </w:rPr>
            </w:pPr>
          </w:p>
        </w:tc>
        <w:tc>
          <w:tcPr>
            <w:tcW w:w="2340" w:type="dxa"/>
            <w:shd w:val="clear" w:color="auto" w:fill="auto"/>
            <w:tcMar>
              <w:top w:w="100" w:type="dxa"/>
              <w:left w:w="100" w:type="dxa"/>
              <w:bottom w:w="100" w:type="dxa"/>
              <w:right w:w="100" w:type="dxa"/>
            </w:tcMar>
          </w:tcPr>
          <w:p w14:paraId="6EFFCD95" w14:textId="77777777" w:rsidR="000744B3" w:rsidRPr="00195811" w:rsidRDefault="000744B3">
            <w:pPr>
              <w:widowControl w:val="0"/>
              <w:pBdr>
                <w:top w:val="nil"/>
                <w:left w:val="nil"/>
                <w:bottom w:val="nil"/>
                <w:right w:val="nil"/>
                <w:between w:val="nil"/>
              </w:pBdr>
              <w:rPr>
                <w:rFonts w:ascii="Gill Sans MT" w:hAnsi="Gill Sans MT"/>
                <w:sz w:val="20"/>
                <w:szCs w:val="20"/>
                <w:lang w:val="fr-FR"/>
              </w:rPr>
            </w:pPr>
          </w:p>
        </w:tc>
      </w:tr>
    </w:tbl>
    <w:p w14:paraId="285EB5CD" w14:textId="56A8CD53" w:rsidR="000744B3" w:rsidRPr="00195811" w:rsidRDefault="0034045F">
      <w:pPr>
        <w:rPr>
          <w:rFonts w:ascii="Gill Sans MT" w:hAnsi="Gill Sans MT"/>
          <w:sz w:val="20"/>
          <w:szCs w:val="20"/>
          <w:lang w:val="fr-FR"/>
        </w:rPr>
      </w:pPr>
      <w:r w:rsidRPr="00195811">
        <w:rPr>
          <w:rFonts w:ascii="Gill Sans MT" w:hAnsi="Gill Sans MT"/>
          <w:lang w:val="fr-FR"/>
        </w:rPr>
        <w:t>Pour chaque problème courant d</w:t>
      </w:r>
      <w:r w:rsidR="00A95B9B">
        <w:rPr>
          <w:rFonts w:ascii="Gill Sans MT" w:hAnsi="Gill Sans MT"/>
          <w:lang w:val="fr-FR"/>
        </w:rPr>
        <w:t>’</w:t>
      </w:r>
      <w:r w:rsidRPr="00195811">
        <w:rPr>
          <w:rFonts w:ascii="Gill Sans MT" w:hAnsi="Gill Sans MT"/>
          <w:lang w:val="fr-FR"/>
        </w:rPr>
        <w:t>alimentation des enfants par tranche d</w:t>
      </w:r>
      <w:r w:rsidR="00A95B9B">
        <w:rPr>
          <w:rFonts w:ascii="Gill Sans MT" w:hAnsi="Gill Sans MT"/>
          <w:lang w:val="fr-FR"/>
        </w:rPr>
        <w:t>’</w:t>
      </w:r>
      <w:r w:rsidRPr="00195811">
        <w:rPr>
          <w:rFonts w:ascii="Gill Sans MT" w:hAnsi="Gill Sans MT"/>
          <w:lang w:val="fr-FR"/>
        </w:rPr>
        <w:t>âge, identifier les recommandations comportementales qui s</w:t>
      </w:r>
      <w:r w:rsidR="00A95B9B">
        <w:rPr>
          <w:rFonts w:ascii="Gill Sans MT" w:hAnsi="Gill Sans MT"/>
          <w:lang w:val="fr-FR"/>
        </w:rPr>
        <w:t>’</w:t>
      </w:r>
      <w:r w:rsidRPr="00195811">
        <w:rPr>
          <w:rFonts w:ascii="Gill Sans MT" w:hAnsi="Gill Sans MT"/>
          <w:lang w:val="fr-FR"/>
        </w:rPr>
        <w:t>appuient sur les solutions essayées et sur la façon dont elles ont fonctionné. Identifier les informations sur les motivations et les défis liés à la pratique de chaque comportement recommandé. Cela devient votre "menu" d</w:t>
      </w:r>
      <w:r w:rsidR="00A95B9B">
        <w:rPr>
          <w:rFonts w:ascii="Gill Sans MT" w:hAnsi="Gill Sans MT"/>
          <w:lang w:val="fr-FR"/>
        </w:rPr>
        <w:t>’</w:t>
      </w:r>
      <w:r w:rsidRPr="00195811">
        <w:rPr>
          <w:rFonts w:ascii="Gill Sans MT" w:hAnsi="Gill Sans MT"/>
          <w:lang w:val="fr-FR"/>
        </w:rPr>
        <w:t xml:space="preserve">options pour les EPA. </w:t>
      </w:r>
    </w:p>
    <w:p w14:paraId="54712F45" w14:textId="42A5DEF6" w:rsidR="000744B3" w:rsidRPr="00195811" w:rsidRDefault="0034045F">
      <w:pPr>
        <w:rPr>
          <w:rFonts w:ascii="Gill Sans MT" w:hAnsi="Gill Sans MT"/>
          <w:lang w:val="fr-FR"/>
        </w:rPr>
      </w:pPr>
      <w:r w:rsidRPr="00195811">
        <w:rPr>
          <w:rFonts w:ascii="Gill Sans MT" w:hAnsi="Gill Sans MT"/>
          <w:lang w:val="fr-FR"/>
        </w:rPr>
        <w:t>Examiner les informations disponibles : fournissent-elles ce que vous avez besoin de savoir ? Si ce n</w:t>
      </w:r>
      <w:r w:rsidR="00A95B9B">
        <w:rPr>
          <w:rFonts w:ascii="Gill Sans MT" w:hAnsi="Gill Sans MT"/>
          <w:lang w:val="fr-FR"/>
        </w:rPr>
        <w:t>’</w:t>
      </w:r>
      <w:r w:rsidRPr="00195811">
        <w:rPr>
          <w:rFonts w:ascii="Gill Sans MT" w:hAnsi="Gill Sans MT"/>
          <w:lang w:val="fr-FR"/>
        </w:rPr>
        <w:t>est pas le cas, les EPA combleront-ils toutes les lacunes ? Si ce n</w:t>
      </w:r>
      <w:r w:rsidR="00A95B9B">
        <w:rPr>
          <w:rFonts w:ascii="Gill Sans MT" w:hAnsi="Gill Sans MT"/>
          <w:lang w:val="fr-FR"/>
        </w:rPr>
        <w:t>’</w:t>
      </w:r>
      <w:r w:rsidRPr="00195811">
        <w:rPr>
          <w:rFonts w:ascii="Gill Sans MT" w:hAnsi="Gill Sans MT"/>
          <w:lang w:val="fr-FR"/>
        </w:rPr>
        <w:t>est pas le cas, quelles autres recherches devriez-vous mener pour comprendre votre contexte et vos problèmes ? Détailler quelle(s) autre(s) méthode(s) vous utiliserez, avec qui vous l</w:t>
      </w:r>
      <w:r w:rsidR="00A95B9B">
        <w:rPr>
          <w:rFonts w:ascii="Gill Sans MT" w:hAnsi="Gill Sans MT"/>
          <w:lang w:val="fr-FR"/>
        </w:rPr>
        <w:t>’</w:t>
      </w:r>
      <w:r w:rsidRPr="00195811">
        <w:rPr>
          <w:rFonts w:ascii="Gill Sans MT" w:hAnsi="Gill Sans MT"/>
          <w:lang w:val="fr-FR"/>
        </w:rPr>
        <w:t>utiliserez et pourquoi vous pensez qu</w:t>
      </w:r>
      <w:r w:rsidR="00A95B9B">
        <w:rPr>
          <w:rFonts w:ascii="Gill Sans MT" w:hAnsi="Gill Sans MT"/>
          <w:lang w:val="fr-FR"/>
        </w:rPr>
        <w:t>’</w:t>
      </w:r>
      <w:r w:rsidRPr="00195811">
        <w:rPr>
          <w:rFonts w:ascii="Gill Sans MT" w:hAnsi="Gill Sans MT"/>
          <w:lang w:val="fr-FR"/>
        </w:rPr>
        <w:t>elle(s) est/sont nécessaire(s). Le tableau 13 énumère d</w:t>
      </w:r>
      <w:r w:rsidR="00A95B9B">
        <w:rPr>
          <w:rFonts w:ascii="Gill Sans MT" w:hAnsi="Gill Sans MT"/>
          <w:lang w:val="fr-FR"/>
        </w:rPr>
        <w:t>’</w:t>
      </w:r>
      <w:r w:rsidRPr="00195811">
        <w:rPr>
          <w:rFonts w:ascii="Gill Sans MT" w:hAnsi="Gill Sans MT"/>
          <w:lang w:val="fr-FR"/>
        </w:rPr>
        <w:t>autres méthodes possibles, ainsi que les raisons pour lesquelles vous pouvez les utiliser et les personnes avec lesquelles vous pouvez le faire.</w:t>
      </w:r>
    </w:p>
    <w:p w14:paraId="152F53F1" w14:textId="7E9063D3" w:rsidR="000744B3" w:rsidRPr="00195811" w:rsidRDefault="0034045F" w:rsidP="00104A7B">
      <w:pPr>
        <w:pStyle w:val="AN-Tabletitle"/>
        <w:rPr>
          <w:lang w:val="fr-FR"/>
        </w:rPr>
      </w:pPr>
      <w:r w:rsidRPr="00195811">
        <w:rPr>
          <w:lang w:val="fr-FR"/>
        </w:rPr>
        <w:t>Tableau 13. Méthodes d</w:t>
      </w:r>
      <w:r w:rsidR="00A95B9B">
        <w:rPr>
          <w:lang w:val="fr-FR"/>
        </w:rPr>
        <w:t>’</w:t>
      </w:r>
      <w:r w:rsidRPr="00195811">
        <w:rPr>
          <w:lang w:val="fr-FR"/>
        </w:rPr>
        <w:t>étude des recommandations relatives à l</w:t>
      </w:r>
      <w:r w:rsidR="00A95B9B">
        <w:rPr>
          <w:lang w:val="fr-FR"/>
        </w:rPr>
        <w:t>’</w:t>
      </w:r>
      <w:r w:rsidRPr="00195811">
        <w:rPr>
          <w:lang w:val="fr-FR"/>
        </w:rPr>
        <w:t>alimentation en complément des EPA</w:t>
      </w:r>
    </w:p>
    <w:tbl>
      <w:tblPr>
        <w:tblStyle w:val="2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8" w:type="dxa"/>
          <w:left w:w="108" w:type="dxa"/>
          <w:bottom w:w="58" w:type="dxa"/>
          <w:right w:w="108" w:type="dxa"/>
        </w:tblCellMar>
        <w:tblLook w:val="0620" w:firstRow="1" w:lastRow="0" w:firstColumn="0" w:lastColumn="0" w:noHBand="1" w:noVBand="1"/>
      </w:tblPr>
      <w:tblGrid>
        <w:gridCol w:w="1975"/>
        <w:gridCol w:w="3155"/>
        <w:gridCol w:w="4230"/>
      </w:tblGrid>
      <w:tr w:rsidR="00296A11" w:rsidRPr="00250CEC" w14:paraId="2BB12012" w14:textId="77777777" w:rsidTr="00481A3A">
        <w:tc>
          <w:tcPr>
            <w:tcW w:w="1975" w:type="dxa"/>
            <w:shd w:val="clear" w:color="auto" w:fill="BA0C2F"/>
          </w:tcPr>
          <w:p w14:paraId="53B41147" w14:textId="77777777" w:rsidR="000744B3" w:rsidRPr="00F55A45" w:rsidRDefault="0034045F">
            <w:pPr>
              <w:rPr>
                <w:rFonts w:ascii="Gill Sans MT" w:hAnsi="Gill Sans MT"/>
                <w:b/>
                <w:color w:val="FFFFFF"/>
                <w:sz w:val="20"/>
                <w:szCs w:val="20"/>
                <w:lang w:val="fr-FR"/>
              </w:rPr>
            </w:pPr>
            <w:r w:rsidRPr="00F55A45">
              <w:rPr>
                <w:rFonts w:ascii="Gill Sans MT" w:hAnsi="Gill Sans MT"/>
                <w:b/>
                <w:color w:val="FFFFFF"/>
                <w:sz w:val="20"/>
                <w:szCs w:val="20"/>
                <w:lang w:val="fr-FR"/>
              </w:rPr>
              <w:t>Méthode</w:t>
            </w:r>
          </w:p>
        </w:tc>
        <w:tc>
          <w:tcPr>
            <w:tcW w:w="3155" w:type="dxa"/>
            <w:shd w:val="clear" w:color="auto" w:fill="BA0C2F"/>
          </w:tcPr>
          <w:p w14:paraId="3E07AAA2" w14:textId="77777777" w:rsidR="000744B3" w:rsidRPr="008E7730" w:rsidRDefault="0034045F">
            <w:pPr>
              <w:rPr>
                <w:rFonts w:ascii="Gill Sans MT" w:hAnsi="Gill Sans MT"/>
                <w:sz w:val="20"/>
                <w:szCs w:val="20"/>
                <w:lang w:val="fr-FR"/>
              </w:rPr>
            </w:pPr>
            <w:r w:rsidRPr="00F55A45">
              <w:rPr>
                <w:rFonts w:ascii="Gill Sans MT" w:hAnsi="Gill Sans MT"/>
                <w:b/>
                <w:color w:val="FFFFFF"/>
                <w:sz w:val="20"/>
                <w:szCs w:val="20"/>
                <w:lang w:val="fr-FR"/>
              </w:rPr>
              <w:t xml:space="preserve">Utiliser pour comprendre </w:t>
            </w:r>
          </w:p>
        </w:tc>
        <w:tc>
          <w:tcPr>
            <w:tcW w:w="4230" w:type="dxa"/>
            <w:shd w:val="clear" w:color="auto" w:fill="BA0C2F"/>
          </w:tcPr>
          <w:p w14:paraId="4729DA86" w14:textId="77777777" w:rsidR="000744B3" w:rsidRPr="00F55A45" w:rsidRDefault="0034045F">
            <w:pPr>
              <w:rPr>
                <w:rFonts w:ascii="Gill Sans MT" w:hAnsi="Gill Sans MT"/>
                <w:b/>
                <w:color w:val="FFFFFF"/>
                <w:sz w:val="20"/>
                <w:szCs w:val="20"/>
                <w:lang w:val="fr-FR"/>
              </w:rPr>
            </w:pPr>
            <w:r w:rsidRPr="00F55A45">
              <w:rPr>
                <w:rFonts w:ascii="Gill Sans MT" w:hAnsi="Gill Sans MT"/>
                <w:b/>
                <w:color w:val="FFFFFF"/>
                <w:sz w:val="20"/>
                <w:szCs w:val="20"/>
                <w:lang w:val="fr-FR"/>
              </w:rPr>
              <w:t xml:space="preserve">Avec qui </w:t>
            </w:r>
          </w:p>
        </w:tc>
      </w:tr>
      <w:tr w:rsidR="00296A11" w:rsidRPr="00250CEC" w14:paraId="65A2D5C7" w14:textId="77777777" w:rsidTr="00481A3A">
        <w:trPr>
          <w:trHeight w:val="430"/>
        </w:trPr>
        <w:tc>
          <w:tcPr>
            <w:tcW w:w="1975" w:type="dxa"/>
            <w:tcBorders>
              <w:top w:val="single" w:sz="8" w:space="0" w:color="000000"/>
              <w:left w:val="single" w:sz="8" w:space="0" w:color="000000"/>
              <w:bottom w:val="single" w:sz="8" w:space="0" w:color="000000"/>
              <w:right w:val="single" w:sz="8" w:space="0" w:color="000000"/>
            </w:tcBorders>
            <w:shd w:val="clear" w:color="auto" w:fill="BA0C2F"/>
          </w:tcPr>
          <w:p w14:paraId="452820C4" w14:textId="77777777" w:rsidR="000744B3" w:rsidRPr="00F55A45" w:rsidRDefault="0034045F" w:rsidP="002E10F8">
            <w:pPr>
              <w:spacing w:before="0" w:after="0"/>
              <w:rPr>
                <w:rFonts w:ascii="Gill Sans MT" w:hAnsi="Gill Sans MT"/>
                <w:b/>
                <w:color w:val="FFFFFF"/>
                <w:sz w:val="20"/>
                <w:szCs w:val="20"/>
                <w:lang w:val="fr-FR"/>
              </w:rPr>
            </w:pPr>
            <w:r w:rsidRPr="00F55A45">
              <w:rPr>
                <w:rFonts w:ascii="Gill Sans MT" w:hAnsi="Gill Sans MT"/>
                <w:b/>
                <w:color w:val="FFFFFF"/>
                <w:sz w:val="20"/>
                <w:szCs w:val="20"/>
                <w:lang w:val="fr-FR"/>
              </w:rPr>
              <w:t>Entretiens approfondis</w:t>
            </w:r>
          </w:p>
        </w:tc>
        <w:tc>
          <w:tcPr>
            <w:tcW w:w="3155" w:type="dxa"/>
            <w:tcBorders>
              <w:top w:val="single" w:sz="8" w:space="0" w:color="000000"/>
              <w:left w:val="single" w:sz="8" w:space="0" w:color="000000"/>
              <w:bottom w:val="single" w:sz="8" w:space="0" w:color="000000"/>
              <w:right w:val="single" w:sz="8" w:space="0" w:color="000000"/>
            </w:tcBorders>
            <w:shd w:val="clear" w:color="auto" w:fill="CFCDC9" w:themeFill="background2"/>
          </w:tcPr>
          <w:p w14:paraId="2F7DCAF5" w14:textId="77777777" w:rsidR="000744B3" w:rsidRPr="002C065E" w:rsidRDefault="0034045F" w:rsidP="002E10F8">
            <w:pPr>
              <w:spacing w:before="0" w:after="0"/>
              <w:rPr>
                <w:rFonts w:ascii="Gill Sans MT" w:hAnsi="Gill Sans MT"/>
                <w:lang w:val="fr-FR"/>
              </w:rPr>
            </w:pPr>
            <w:r w:rsidRPr="002C065E">
              <w:rPr>
                <w:rFonts w:ascii="Gill Sans MT" w:hAnsi="Gill Sans MT"/>
                <w:lang w:val="fr-FR"/>
              </w:rPr>
              <w:t>Croyances, motivations et contraintes liées aux pratiques actuelles</w:t>
            </w:r>
          </w:p>
        </w:tc>
        <w:tc>
          <w:tcPr>
            <w:tcW w:w="4230" w:type="dxa"/>
            <w:tcBorders>
              <w:top w:val="single" w:sz="8" w:space="0" w:color="000000"/>
              <w:left w:val="single" w:sz="8" w:space="0" w:color="000000"/>
              <w:bottom w:val="single" w:sz="8" w:space="0" w:color="000000"/>
              <w:right w:val="single" w:sz="8" w:space="0" w:color="000000"/>
            </w:tcBorders>
            <w:shd w:val="clear" w:color="auto" w:fill="CFCDC9" w:themeFill="background2"/>
          </w:tcPr>
          <w:p w14:paraId="07DFE4FC" w14:textId="707C7698" w:rsidR="000744B3" w:rsidRPr="002C065E" w:rsidRDefault="0034045F" w:rsidP="00C05D55">
            <w:pPr>
              <w:pStyle w:val="AN-Bullet1stlevel"/>
              <w:rPr>
                <w:lang w:val="fr-FR"/>
              </w:rPr>
            </w:pPr>
            <w:r w:rsidRPr="002C065E">
              <w:rPr>
                <w:lang w:val="fr-FR"/>
              </w:rPr>
              <w:t xml:space="preserve">Les </w:t>
            </w:r>
            <w:r w:rsidR="00250CEC" w:rsidRPr="002C065E">
              <w:rPr>
                <w:lang w:val="fr-FR"/>
              </w:rPr>
              <w:t>personnes qui s</w:t>
            </w:r>
            <w:r w:rsidR="00A95B9B" w:rsidRPr="002C065E">
              <w:rPr>
                <w:lang w:val="fr-FR"/>
              </w:rPr>
              <w:t>’</w:t>
            </w:r>
            <w:r w:rsidR="00250CEC" w:rsidRPr="002C065E">
              <w:rPr>
                <w:lang w:val="fr-FR"/>
              </w:rPr>
              <w:t xml:space="preserve">occupent des enfants en première ligne </w:t>
            </w:r>
            <w:r w:rsidRPr="002C065E">
              <w:rPr>
                <w:lang w:val="fr-FR"/>
              </w:rPr>
              <w:t>qui essaieront les EPA et les membres de leur ménage</w:t>
            </w:r>
          </w:p>
          <w:p w14:paraId="33605211" w14:textId="77777777" w:rsidR="000744B3" w:rsidRPr="002C065E" w:rsidRDefault="0034045F" w:rsidP="00C05D55">
            <w:pPr>
              <w:pStyle w:val="AN-Bullet1stlevel"/>
              <w:rPr>
                <w:lang w:val="fr-FR"/>
              </w:rPr>
            </w:pPr>
            <w:r w:rsidRPr="002C065E">
              <w:rPr>
                <w:lang w:val="fr-FR"/>
              </w:rPr>
              <w:t>Agents de santé</w:t>
            </w:r>
          </w:p>
          <w:p w14:paraId="11392AB3" w14:textId="77777777" w:rsidR="000744B3" w:rsidRPr="002C065E" w:rsidRDefault="0034045F" w:rsidP="00C05D55">
            <w:pPr>
              <w:pStyle w:val="AN-Bullet1stlevel"/>
              <w:rPr>
                <w:lang w:val="fr-FR"/>
              </w:rPr>
            </w:pPr>
            <w:r w:rsidRPr="002C065E">
              <w:rPr>
                <w:lang w:val="fr-FR"/>
              </w:rPr>
              <w:t>Leaders</w:t>
            </w:r>
          </w:p>
          <w:p w14:paraId="5927C44E" w14:textId="77777777" w:rsidR="000744B3" w:rsidRPr="002C065E" w:rsidRDefault="0034045F" w:rsidP="00C05D55">
            <w:pPr>
              <w:pStyle w:val="AN-Bullet1stlevel"/>
              <w:rPr>
                <w:lang w:val="fr-FR"/>
              </w:rPr>
            </w:pPr>
            <w:r w:rsidRPr="002C065E">
              <w:rPr>
                <w:lang w:val="fr-FR"/>
              </w:rPr>
              <w:t>Influenceurs communautaires</w:t>
            </w:r>
          </w:p>
        </w:tc>
      </w:tr>
      <w:tr w:rsidR="00296A11" w:rsidRPr="000C781B" w14:paraId="3E196432" w14:textId="77777777" w:rsidTr="00481A3A">
        <w:tc>
          <w:tcPr>
            <w:tcW w:w="1975" w:type="dxa"/>
            <w:shd w:val="clear" w:color="auto" w:fill="BA0C2F"/>
          </w:tcPr>
          <w:p w14:paraId="32F00D48" w14:textId="77777777" w:rsidR="000744B3" w:rsidRPr="00F55A45" w:rsidRDefault="0034045F" w:rsidP="002E10F8">
            <w:pPr>
              <w:spacing w:before="0" w:after="0"/>
              <w:rPr>
                <w:rFonts w:ascii="Gill Sans MT" w:hAnsi="Gill Sans MT"/>
                <w:b/>
                <w:color w:val="FFFFFF"/>
                <w:sz w:val="20"/>
                <w:szCs w:val="20"/>
                <w:lang w:val="fr-FR"/>
              </w:rPr>
            </w:pPr>
            <w:r w:rsidRPr="00F55A45">
              <w:rPr>
                <w:rFonts w:ascii="Gill Sans MT" w:hAnsi="Gill Sans MT"/>
                <w:b/>
                <w:color w:val="FFFFFF"/>
                <w:sz w:val="20"/>
                <w:szCs w:val="20"/>
                <w:lang w:val="fr-FR"/>
              </w:rPr>
              <w:t>Observations</w:t>
            </w:r>
          </w:p>
        </w:tc>
        <w:tc>
          <w:tcPr>
            <w:tcW w:w="3155" w:type="dxa"/>
            <w:shd w:val="clear" w:color="auto" w:fill="CFCDC9" w:themeFill="background2"/>
          </w:tcPr>
          <w:p w14:paraId="3E3A62C4" w14:textId="77777777" w:rsidR="000744B3" w:rsidRPr="002C065E" w:rsidRDefault="0034045F" w:rsidP="002E10F8">
            <w:pPr>
              <w:spacing w:before="0" w:after="0"/>
              <w:rPr>
                <w:rFonts w:ascii="Gill Sans MT" w:hAnsi="Gill Sans MT"/>
                <w:lang w:val="fr-FR"/>
              </w:rPr>
            </w:pPr>
            <w:r w:rsidRPr="002C065E">
              <w:rPr>
                <w:rFonts w:ascii="Gill Sans MT" w:hAnsi="Gill Sans MT"/>
                <w:lang w:val="fr-FR"/>
              </w:rPr>
              <w:t>Comportement réel, situation, et ce qui est nécessaire pour mettre en pratique les comportements idéaux</w:t>
            </w:r>
          </w:p>
        </w:tc>
        <w:tc>
          <w:tcPr>
            <w:tcW w:w="4230" w:type="dxa"/>
            <w:shd w:val="clear" w:color="auto" w:fill="CFCDC9" w:themeFill="background2"/>
          </w:tcPr>
          <w:p w14:paraId="60EBCA59" w14:textId="7AB2F012" w:rsidR="000744B3" w:rsidRPr="002C065E" w:rsidRDefault="0034045F" w:rsidP="00C05D55">
            <w:pPr>
              <w:pStyle w:val="AN-Bullet1stlevel"/>
              <w:rPr>
                <w:lang w:val="fr-FR"/>
              </w:rPr>
            </w:pPr>
            <w:r w:rsidRPr="002C065E">
              <w:rPr>
                <w:lang w:val="fr-FR"/>
              </w:rPr>
              <w:t xml:space="preserve">Les </w:t>
            </w:r>
            <w:r w:rsidR="00250CEC" w:rsidRPr="002C065E">
              <w:rPr>
                <w:lang w:val="fr-FR"/>
              </w:rPr>
              <w:t>personnes qui s</w:t>
            </w:r>
            <w:r w:rsidR="00A95B9B" w:rsidRPr="002C065E">
              <w:rPr>
                <w:lang w:val="fr-FR"/>
              </w:rPr>
              <w:t>’</w:t>
            </w:r>
            <w:r w:rsidR="00250CEC" w:rsidRPr="002C065E">
              <w:rPr>
                <w:lang w:val="fr-FR"/>
              </w:rPr>
              <w:t xml:space="preserve">occupent des enfants en première ligne </w:t>
            </w:r>
            <w:r w:rsidRPr="002C065E">
              <w:rPr>
                <w:lang w:val="fr-FR"/>
              </w:rPr>
              <w:t xml:space="preserve">qui essaieront les EPA, les </w:t>
            </w:r>
            <w:r w:rsidR="00250CEC" w:rsidRPr="002C065E">
              <w:rPr>
                <w:lang w:val="fr-FR"/>
              </w:rPr>
              <w:t>personnes secondaires qui s</w:t>
            </w:r>
            <w:r w:rsidR="00A95B9B" w:rsidRPr="002C065E">
              <w:rPr>
                <w:lang w:val="fr-FR"/>
              </w:rPr>
              <w:t>’</w:t>
            </w:r>
            <w:r w:rsidR="00250CEC" w:rsidRPr="002C065E">
              <w:rPr>
                <w:lang w:val="fr-FR"/>
              </w:rPr>
              <w:t xml:space="preserve">occupent des enfants </w:t>
            </w:r>
            <w:r w:rsidRPr="002C065E">
              <w:rPr>
                <w:lang w:val="fr-FR"/>
              </w:rPr>
              <w:t>et les autres membres du ménage.</w:t>
            </w:r>
          </w:p>
          <w:p w14:paraId="50BEADAB" w14:textId="77777777" w:rsidR="000744B3" w:rsidRPr="002C065E" w:rsidRDefault="0034045F" w:rsidP="00C05D55">
            <w:pPr>
              <w:pStyle w:val="AN-Bullet1stlevel"/>
              <w:rPr>
                <w:lang w:val="fr-FR"/>
              </w:rPr>
            </w:pPr>
            <w:r w:rsidRPr="002C065E">
              <w:rPr>
                <w:lang w:val="fr-FR"/>
              </w:rPr>
              <w:t>Communautés dans lesquelles vivent les participants au programme EPA</w:t>
            </w:r>
          </w:p>
        </w:tc>
      </w:tr>
      <w:tr w:rsidR="00296A11" w:rsidRPr="000C781B" w14:paraId="61A66246" w14:textId="77777777" w:rsidTr="00481A3A">
        <w:tc>
          <w:tcPr>
            <w:tcW w:w="1975" w:type="dxa"/>
            <w:shd w:val="clear" w:color="auto" w:fill="BA0C2F"/>
          </w:tcPr>
          <w:p w14:paraId="6F259B4B" w14:textId="77777777" w:rsidR="000744B3" w:rsidRPr="00F55A45" w:rsidRDefault="0034045F" w:rsidP="002E10F8">
            <w:pPr>
              <w:spacing w:before="0" w:after="0"/>
              <w:rPr>
                <w:rFonts w:ascii="Gill Sans MT" w:hAnsi="Gill Sans MT"/>
                <w:b/>
                <w:color w:val="FFFFFF"/>
                <w:sz w:val="20"/>
                <w:szCs w:val="20"/>
                <w:lang w:val="fr-FR"/>
              </w:rPr>
            </w:pPr>
            <w:r w:rsidRPr="00F55A45">
              <w:rPr>
                <w:rFonts w:ascii="Gill Sans MT" w:hAnsi="Gill Sans MT"/>
                <w:b/>
                <w:color w:val="FFFFFF"/>
                <w:sz w:val="20"/>
                <w:szCs w:val="20"/>
                <w:lang w:val="fr-FR"/>
              </w:rPr>
              <w:t>Rappel alimentaire de 24 heures</w:t>
            </w:r>
          </w:p>
        </w:tc>
        <w:tc>
          <w:tcPr>
            <w:tcW w:w="3155" w:type="dxa"/>
            <w:shd w:val="clear" w:color="auto" w:fill="CFCDC9" w:themeFill="background2"/>
          </w:tcPr>
          <w:p w14:paraId="10C370E1" w14:textId="4453B7A7" w:rsidR="000744B3" w:rsidRPr="002C065E" w:rsidRDefault="0034045F" w:rsidP="002E10F8">
            <w:pPr>
              <w:spacing w:before="0" w:after="0"/>
              <w:rPr>
                <w:rFonts w:ascii="Gill Sans MT" w:hAnsi="Gill Sans MT"/>
                <w:lang w:val="fr-FR"/>
              </w:rPr>
            </w:pPr>
            <w:r w:rsidRPr="002C065E">
              <w:rPr>
                <w:rFonts w:ascii="Gill Sans MT" w:hAnsi="Gill Sans MT"/>
                <w:lang w:val="fr-FR"/>
              </w:rPr>
              <w:t>Pratiques que l</w:t>
            </w:r>
            <w:r w:rsidR="00A95B9B" w:rsidRPr="002C065E">
              <w:rPr>
                <w:rFonts w:ascii="Gill Sans MT" w:hAnsi="Gill Sans MT"/>
                <w:lang w:val="fr-FR"/>
              </w:rPr>
              <w:t>’</w:t>
            </w:r>
            <w:r w:rsidRPr="002C065E">
              <w:rPr>
                <w:rFonts w:ascii="Gill Sans MT" w:hAnsi="Gill Sans MT"/>
                <w:lang w:val="fr-FR"/>
              </w:rPr>
              <w:t>on peut se remémorer de la veille</w:t>
            </w:r>
          </w:p>
        </w:tc>
        <w:tc>
          <w:tcPr>
            <w:tcW w:w="4230" w:type="dxa"/>
            <w:shd w:val="clear" w:color="auto" w:fill="CFCDC9" w:themeFill="background2"/>
          </w:tcPr>
          <w:p w14:paraId="34CE191E" w14:textId="1320C59A" w:rsidR="000744B3" w:rsidRPr="002C065E" w:rsidRDefault="0034045F" w:rsidP="00C05D55">
            <w:pPr>
              <w:spacing w:before="0" w:after="0"/>
              <w:ind w:left="315"/>
              <w:rPr>
                <w:rFonts w:ascii="Gill Sans MT" w:hAnsi="Gill Sans MT"/>
                <w:lang w:val="fr-FR"/>
              </w:rPr>
            </w:pPr>
            <w:r w:rsidRPr="002C065E">
              <w:rPr>
                <w:rFonts w:ascii="Gill Sans MT" w:hAnsi="Gill Sans MT"/>
                <w:lang w:val="fr-FR"/>
              </w:rPr>
              <w:t xml:space="preserve">Les </w:t>
            </w:r>
            <w:r w:rsidR="00250CEC" w:rsidRPr="002C065E">
              <w:rPr>
                <w:rFonts w:ascii="Gill Sans MT" w:hAnsi="Gill Sans MT"/>
                <w:lang w:val="fr-FR"/>
              </w:rPr>
              <w:t>personnes qui s</w:t>
            </w:r>
            <w:r w:rsidR="00A95B9B" w:rsidRPr="002C065E">
              <w:rPr>
                <w:rFonts w:ascii="Gill Sans MT" w:hAnsi="Gill Sans MT"/>
                <w:lang w:val="fr-FR"/>
              </w:rPr>
              <w:t>’</w:t>
            </w:r>
            <w:r w:rsidR="00250CEC" w:rsidRPr="002C065E">
              <w:rPr>
                <w:rFonts w:ascii="Gill Sans MT" w:hAnsi="Gill Sans MT"/>
                <w:lang w:val="fr-FR"/>
              </w:rPr>
              <w:t xml:space="preserve">occupent des enfants en première ligne </w:t>
            </w:r>
            <w:r w:rsidRPr="002C065E">
              <w:rPr>
                <w:rFonts w:ascii="Gill Sans MT" w:hAnsi="Gill Sans MT"/>
                <w:lang w:val="fr-FR"/>
              </w:rPr>
              <w:t xml:space="preserve">qui essaieront les EPA </w:t>
            </w:r>
          </w:p>
        </w:tc>
      </w:tr>
      <w:tr w:rsidR="00296A11" w:rsidRPr="00250CEC" w14:paraId="7E077811" w14:textId="77777777" w:rsidTr="00481A3A">
        <w:tc>
          <w:tcPr>
            <w:tcW w:w="1975" w:type="dxa"/>
            <w:shd w:val="clear" w:color="auto" w:fill="BA0C2F"/>
          </w:tcPr>
          <w:p w14:paraId="4714F11E" w14:textId="77777777" w:rsidR="000744B3" w:rsidRPr="00F55A45" w:rsidRDefault="0034045F" w:rsidP="002E10F8">
            <w:pPr>
              <w:spacing w:before="0" w:after="0"/>
              <w:rPr>
                <w:rFonts w:ascii="Gill Sans MT" w:hAnsi="Gill Sans MT"/>
                <w:b/>
                <w:color w:val="FFFFFF"/>
                <w:sz w:val="20"/>
                <w:szCs w:val="20"/>
                <w:lang w:val="fr-FR"/>
              </w:rPr>
            </w:pPr>
            <w:r w:rsidRPr="00F55A45">
              <w:rPr>
                <w:rFonts w:ascii="Gill Sans MT" w:hAnsi="Gill Sans MT"/>
                <w:b/>
                <w:color w:val="FFFFFF"/>
                <w:sz w:val="20"/>
                <w:szCs w:val="20"/>
                <w:lang w:val="fr-FR"/>
              </w:rPr>
              <w:t>Groupes de discussion communautaires</w:t>
            </w:r>
          </w:p>
        </w:tc>
        <w:tc>
          <w:tcPr>
            <w:tcW w:w="3155" w:type="dxa"/>
            <w:shd w:val="clear" w:color="auto" w:fill="CFCDC9" w:themeFill="background2"/>
          </w:tcPr>
          <w:p w14:paraId="0972F600" w14:textId="781415EE" w:rsidR="000744B3" w:rsidRPr="002C065E" w:rsidRDefault="0034045F" w:rsidP="002E10F8">
            <w:pPr>
              <w:spacing w:before="0" w:after="0"/>
              <w:rPr>
                <w:rFonts w:ascii="Gill Sans MT" w:hAnsi="Gill Sans MT"/>
                <w:lang w:val="fr-FR"/>
              </w:rPr>
            </w:pPr>
            <w:r w:rsidRPr="002C065E">
              <w:rPr>
                <w:rFonts w:ascii="Gill Sans MT" w:hAnsi="Gill Sans MT"/>
                <w:lang w:val="fr-FR"/>
              </w:rPr>
              <w:t>Problèmes affectant la capacité d</w:t>
            </w:r>
            <w:r w:rsidR="00A95B9B" w:rsidRPr="002C065E">
              <w:rPr>
                <w:rFonts w:ascii="Gill Sans MT" w:hAnsi="Gill Sans MT"/>
                <w:lang w:val="fr-FR"/>
              </w:rPr>
              <w:t>’</w:t>
            </w:r>
            <w:r w:rsidRPr="002C065E">
              <w:rPr>
                <w:rFonts w:ascii="Gill Sans MT" w:hAnsi="Gill Sans MT"/>
                <w:lang w:val="fr-FR"/>
              </w:rPr>
              <w:t>un ménage à adopter des comportements</w:t>
            </w:r>
          </w:p>
        </w:tc>
        <w:tc>
          <w:tcPr>
            <w:tcW w:w="4230" w:type="dxa"/>
            <w:shd w:val="clear" w:color="auto" w:fill="CFCDC9" w:themeFill="background2"/>
          </w:tcPr>
          <w:p w14:paraId="1A541945" w14:textId="77777777" w:rsidR="000744B3" w:rsidRPr="002C065E" w:rsidRDefault="0034045F" w:rsidP="00C05D55">
            <w:pPr>
              <w:pStyle w:val="AN-Bullet1stlevel"/>
              <w:rPr>
                <w:lang w:val="fr-FR"/>
              </w:rPr>
            </w:pPr>
            <w:r w:rsidRPr="002C065E">
              <w:rPr>
                <w:lang w:val="fr-FR"/>
              </w:rPr>
              <w:t>Agents de santé</w:t>
            </w:r>
          </w:p>
          <w:p w14:paraId="275A398B" w14:textId="77777777" w:rsidR="000744B3" w:rsidRPr="002C065E" w:rsidRDefault="0034045F" w:rsidP="00C05D55">
            <w:pPr>
              <w:pStyle w:val="AN-Bullet1stlevel"/>
              <w:rPr>
                <w:lang w:val="fr-FR"/>
              </w:rPr>
            </w:pPr>
            <w:r w:rsidRPr="002C065E">
              <w:rPr>
                <w:lang w:val="fr-FR"/>
              </w:rPr>
              <w:t>Leaders</w:t>
            </w:r>
          </w:p>
          <w:p w14:paraId="4B5E5C4B" w14:textId="77777777" w:rsidR="000744B3" w:rsidRPr="002C065E" w:rsidRDefault="0034045F" w:rsidP="00C05D55">
            <w:pPr>
              <w:pStyle w:val="AN-Bullet1stlevel"/>
              <w:rPr>
                <w:lang w:val="fr-FR"/>
              </w:rPr>
            </w:pPr>
            <w:r w:rsidRPr="002C065E">
              <w:rPr>
                <w:lang w:val="fr-FR"/>
              </w:rPr>
              <w:t>Influenceurs communautaires</w:t>
            </w:r>
          </w:p>
        </w:tc>
      </w:tr>
      <w:tr w:rsidR="00296A11" w:rsidRPr="00250CEC" w14:paraId="27E1CC2E" w14:textId="77777777" w:rsidTr="00481A3A">
        <w:tc>
          <w:tcPr>
            <w:tcW w:w="1975" w:type="dxa"/>
            <w:shd w:val="clear" w:color="auto" w:fill="BA0C2F"/>
          </w:tcPr>
          <w:p w14:paraId="7F9627AC" w14:textId="78926A51" w:rsidR="000744B3" w:rsidRPr="00F55A45" w:rsidRDefault="0034045F" w:rsidP="002E10F8">
            <w:pPr>
              <w:spacing w:before="0" w:after="0"/>
              <w:rPr>
                <w:rFonts w:ascii="Gill Sans MT" w:hAnsi="Gill Sans MT"/>
                <w:b/>
                <w:color w:val="FFFFFF"/>
                <w:sz w:val="20"/>
                <w:szCs w:val="20"/>
                <w:lang w:val="fr-FR"/>
              </w:rPr>
            </w:pPr>
            <w:r w:rsidRPr="00F55A45">
              <w:rPr>
                <w:rFonts w:ascii="Gill Sans MT" w:hAnsi="Gill Sans MT"/>
                <w:b/>
                <w:color w:val="FFFFFF"/>
                <w:sz w:val="20"/>
                <w:szCs w:val="20"/>
                <w:lang w:val="fr-FR"/>
              </w:rPr>
              <w:t>Essai d</w:t>
            </w:r>
            <w:r w:rsidR="00A95B9B">
              <w:rPr>
                <w:rFonts w:ascii="Gill Sans MT" w:hAnsi="Gill Sans MT"/>
                <w:b/>
                <w:color w:val="FFFFFF"/>
                <w:sz w:val="20"/>
                <w:szCs w:val="20"/>
                <w:lang w:val="fr-FR"/>
              </w:rPr>
              <w:t>’</w:t>
            </w:r>
            <w:r w:rsidRPr="00F55A45">
              <w:rPr>
                <w:rFonts w:ascii="Gill Sans MT" w:hAnsi="Gill Sans MT"/>
                <w:b/>
                <w:color w:val="FFFFFF"/>
                <w:sz w:val="20"/>
                <w:szCs w:val="20"/>
                <w:lang w:val="fr-FR"/>
              </w:rPr>
              <w:t>action collective</w:t>
            </w:r>
          </w:p>
        </w:tc>
        <w:tc>
          <w:tcPr>
            <w:tcW w:w="3155" w:type="dxa"/>
            <w:shd w:val="clear" w:color="auto" w:fill="CFCDC9" w:themeFill="background2"/>
          </w:tcPr>
          <w:p w14:paraId="3E7CE94C" w14:textId="77777777" w:rsidR="000744B3" w:rsidRPr="002C065E" w:rsidRDefault="0034045F" w:rsidP="002E10F8">
            <w:pPr>
              <w:spacing w:before="0" w:after="0"/>
              <w:rPr>
                <w:rFonts w:ascii="Gill Sans MT" w:hAnsi="Gill Sans MT"/>
                <w:lang w:val="fr-FR"/>
              </w:rPr>
            </w:pPr>
            <w:r w:rsidRPr="002C065E">
              <w:rPr>
                <w:rFonts w:ascii="Gill Sans MT" w:hAnsi="Gill Sans MT"/>
                <w:lang w:val="fr-FR"/>
              </w:rPr>
              <w:t>Croyances, motivations et décisions de la communauté</w:t>
            </w:r>
          </w:p>
        </w:tc>
        <w:tc>
          <w:tcPr>
            <w:tcW w:w="4230" w:type="dxa"/>
            <w:shd w:val="clear" w:color="auto" w:fill="CFCDC9" w:themeFill="background2"/>
          </w:tcPr>
          <w:p w14:paraId="590ECD2B" w14:textId="77777777" w:rsidR="000744B3" w:rsidRPr="002C065E" w:rsidRDefault="0034045F" w:rsidP="00C05D55">
            <w:pPr>
              <w:spacing w:before="0" w:after="0"/>
              <w:ind w:left="315"/>
              <w:rPr>
                <w:rFonts w:ascii="Gill Sans MT" w:hAnsi="Gill Sans MT"/>
                <w:lang w:val="fr-FR"/>
              </w:rPr>
            </w:pPr>
            <w:r w:rsidRPr="002C065E">
              <w:rPr>
                <w:rFonts w:ascii="Gill Sans MT" w:hAnsi="Gill Sans MT"/>
                <w:lang w:val="fr-FR"/>
              </w:rPr>
              <w:t>Toute la communauté</w:t>
            </w:r>
          </w:p>
        </w:tc>
      </w:tr>
      <w:tr w:rsidR="00296A11" w:rsidRPr="00250CEC" w14:paraId="34FE699C" w14:textId="77777777" w:rsidTr="00481A3A">
        <w:tc>
          <w:tcPr>
            <w:tcW w:w="1975" w:type="dxa"/>
            <w:shd w:val="clear" w:color="auto" w:fill="BA0C2F"/>
          </w:tcPr>
          <w:p w14:paraId="1C62C739" w14:textId="77777777" w:rsidR="000744B3" w:rsidRPr="00F55A45" w:rsidRDefault="0034045F" w:rsidP="002E10F8">
            <w:pPr>
              <w:spacing w:before="0" w:after="0"/>
              <w:rPr>
                <w:rFonts w:ascii="Gill Sans MT" w:hAnsi="Gill Sans MT"/>
                <w:b/>
                <w:color w:val="FFFFFF"/>
                <w:sz w:val="20"/>
                <w:szCs w:val="20"/>
                <w:lang w:val="fr-FR"/>
              </w:rPr>
            </w:pPr>
            <w:r w:rsidRPr="00F55A45">
              <w:rPr>
                <w:rFonts w:ascii="Gill Sans MT" w:hAnsi="Gill Sans MT"/>
                <w:b/>
                <w:color w:val="FFFFFF"/>
                <w:sz w:val="20"/>
                <w:szCs w:val="20"/>
                <w:lang w:val="fr-FR"/>
              </w:rPr>
              <w:t>Marche communautaire</w:t>
            </w:r>
          </w:p>
        </w:tc>
        <w:tc>
          <w:tcPr>
            <w:tcW w:w="3155" w:type="dxa"/>
            <w:shd w:val="clear" w:color="auto" w:fill="CFCDC9" w:themeFill="background2"/>
          </w:tcPr>
          <w:p w14:paraId="14818643" w14:textId="77777777" w:rsidR="000744B3" w:rsidRPr="002C065E" w:rsidRDefault="0034045F" w:rsidP="002E10F8">
            <w:pPr>
              <w:spacing w:before="0" w:after="0"/>
              <w:rPr>
                <w:rFonts w:ascii="Gill Sans MT" w:hAnsi="Gill Sans MT"/>
                <w:lang w:val="fr-FR"/>
              </w:rPr>
            </w:pPr>
            <w:r w:rsidRPr="002C065E">
              <w:rPr>
                <w:rFonts w:ascii="Gill Sans MT" w:hAnsi="Gill Sans MT"/>
                <w:lang w:val="fr-FR"/>
              </w:rPr>
              <w:t>Situation de la communauté et accès</w:t>
            </w:r>
          </w:p>
        </w:tc>
        <w:tc>
          <w:tcPr>
            <w:tcW w:w="4230" w:type="dxa"/>
            <w:shd w:val="clear" w:color="auto" w:fill="CFCDC9" w:themeFill="background2"/>
          </w:tcPr>
          <w:p w14:paraId="480886CA" w14:textId="77777777" w:rsidR="000744B3" w:rsidRPr="002C065E" w:rsidRDefault="0034045F" w:rsidP="00C05D55">
            <w:pPr>
              <w:pStyle w:val="AN-Bullet1stlevel"/>
              <w:rPr>
                <w:lang w:val="fr-FR"/>
              </w:rPr>
            </w:pPr>
            <w:r w:rsidRPr="002C065E">
              <w:rPr>
                <w:lang w:val="fr-FR"/>
              </w:rPr>
              <w:t>Leaders</w:t>
            </w:r>
          </w:p>
          <w:p w14:paraId="0A27D40B" w14:textId="77777777" w:rsidR="000744B3" w:rsidRPr="002C065E" w:rsidRDefault="0034045F" w:rsidP="00C05D55">
            <w:pPr>
              <w:pStyle w:val="AN-Bullet1stlevel"/>
              <w:rPr>
                <w:lang w:val="fr-FR"/>
              </w:rPr>
            </w:pPr>
            <w:r w:rsidRPr="002C065E">
              <w:rPr>
                <w:lang w:val="fr-FR"/>
              </w:rPr>
              <w:t>Influenceurs communautaires</w:t>
            </w:r>
          </w:p>
        </w:tc>
      </w:tr>
    </w:tbl>
    <w:p w14:paraId="1F2667AE" w14:textId="055CDDEF" w:rsidR="000744B3" w:rsidRPr="00195811" w:rsidRDefault="0034045F">
      <w:pPr>
        <w:rPr>
          <w:rFonts w:ascii="Gill Sans MT" w:hAnsi="Gill Sans MT"/>
          <w:b/>
          <w:lang w:val="fr-FR"/>
        </w:rPr>
      </w:pPr>
      <w:r w:rsidRPr="00195811">
        <w:rPr>
          <w:rFonts w:ascii="Gill Sans MT" w:hAnsi="Gill Sans MT"/>
          <w:b/>
          <w:lang w:val="fr-FR"/>
        </w:rPr>
        <w:t>Cadre d</w:t>
      </w:r>
      <w:r w:rsidR="00A95B9B">
        <w:rPr>
          <w:rFonts w:ascii="Gill Sans MT" w:hAnsi="Gill Sans MT"/>
          <w:b/>
          <w:lang w:val="fr-FR"/>
        </w:rPr>
        <w:t>’</w:t>
      </w:r>
      <w:r w:rsidRPr="00195811">
        <w:rPr>
          <w:rFonts w:ascii="Gill Sans MT" w:hAnsi="Gill Sans MT"/>
          <w:b/>
          <w:lang w:val="fr-FR"/>
        </w:rPr>
        <w:t xml:space="preserve">échantillonnage </w:t>
      </w:r>
    </w:p>
    <w:p w14:paraId="1F64482B" w14:textId="74569F87" w:rsidR="000744B3" w:rsidRPr="00195811" w:rsidRDefault="0034045F">
      <w:pPr>
        <w:rPr>
          <w:rFonts w:ascii="Gill Sans MT" w:hAnsi="Gill Sans MT"/>
          <w:lang w:val="fr-FR"/>
        </w:rPr>
      </w:pPr>
      <w:r w:rsidRPr="00195811">
        <w:rPr>
          <w:rFonts w:ascii="Gill Sans MT" w:hAnsi="Gill Sans MT"/>
          <w:lang w:val="fr-FR"/>
        </w:rPr>
        <w:t>Il est préférable d</w:t>
      </w:r>
      <w:r w:rsidR="00A95B9B">
        <w:rPr>
          <w:rFonts w:ascii="Gill Sans MT" w:hAnsi="Gill Sans MT"/>
          <w:lang w:val="fr-FR"/>
        </w:rPr>
        <w:t>’</w:t>
      </w:r>
      <w:r w:rsidRPr="00195811">
        <w:rPr>
          <w:rFonts w:ascii="Gill Sans MT" w:hAnsi="Gill Sans MT"/>
          <w:lang w:val="fr-FR"/>
        </w:rPr>
        <w:t>identifier un petit nombre de sites et de procéder à un échantillonnage raisonné pour tester les RBA. Le tableau 14 ci-dessous donne un exemple de taille d</w:t>
      </w:r>
      <w:r w:rsidR="00A95B9B">
        <w:rPr>
          <w:rFonts w:ascii="Gill Sans MT" w:hAnsi="Gill Sans MT"/>
          <w:lang w:val="fr-FR"/>
        </w:rPr>
        <w:t>’</w:t>
      </w:r>
      <w:r w:rsidRPr="00195811">
        <w:rPr>
          <w:rFonts w:ascii="Gill Sans MT" w:hAnsi="Gill Sans MT"/>
          <w:lang w:val="fr-FR"/>
        </w:rPr>
        <w:t>échantillon par site d</w:t>
      </w:r>
      <w:r w:rsidR="00A95B9B">
        <w:rPr>
          <w:rFonts w:ascii="Gill Sans MT" w:hAnsi="Gill Sans MT"/>
          <w:lang w:val="fr-FR"/>
        </w:rPr>
        <w:t>’</w:t>
      </w:r>
      <w:r w:rsidRPr="00195811">
        <w:rPr>
          <w:rFonts w:ascii="Gill Sans MT" w:hAnsi="Gill Sans MT"/>
          <w:lang w:val="fr-FR"/>
        </w:rPr>
        <w:t xml:space="preserve">étude. A considérer également : </w:t>
      </w:r>
    </w:p>
    <w:p w14:paraId="653157CF" w14:textId="067CD7C8" w:rsidR="000744B3" w:rsidRPr="00195811" w:rsidRDefault="0034045F" w:rsidP="00C05D55">
      <w:pPr>
        <w:pStyle w:val="AN-Bullet1stlevel"/>
        <w:rPr>
          <w:lang w:val="fr-FR"/>
        </w:rPr>
      </w:pPr>
      <w:r w:rsidRPr="00195811">
        <w:rPr>
          <w:lang w:val="fr-FR"/>
        </w:rPr>
        <w:t>Choisir des sites qui reflètent les diverses caractéristiques socioculturelles et/ou socio-économiques des régions concernées par le programme. La sélection de l</w:t>
      </w:r>
      <w:r w:rsidR="00A95B9B">
        <w:rPr>
          <w:lang w:val="fr-FR"/>
        </w:rPr>
        <w:t>’</w:t>
      </w:r>
      <w:r w:rsidRPr="00195811">
        <w:rPr>
          <w:lang w:val="fr-FR"/>
        </w:rPr>
        <w:t>échantillon pour tester les RBA commence par le choix de segments de population, ou de groupes de personnes définis par des caractéristiques qui affectent l</w:t>
      </w:r>
      <w:r w:rsidR="00A95B9B">
        <w:rPr>
          <w:lang w:val="fr-FR"/>
        </w:rPr>
        <w:t>’</w:t>
      </w:r>
      <w:r w:rsidRPr="00195811">
        <w:rPr>
          <w:lang w:val="fr-FR"/>
        </w:rPr>
        <w:t>alimentation des jeunes enfants et reflètent des différences significatives dans les pratiques d</w:t>
      </w:r>
      <w:r w:rsidR="00A95B9B">
        <w:rPr>
          <w:lang w:val="fr-FR"/>
        </w:rPr>
        <w:t>’</w:t>
      </w:r>
      <w:r w:rsidRPr="00195811">
        <w:rPr>
          <w:lang w:val="fr-FR"/>
        </w:rPr>
        <w:t>alimentation des enfants et les croyances qui s</w:t>
      </w:r>
      <w:r w:rsidR="00A95B9B">
        <w:rPr>
          <w:lang w:val="fr-FR"/>
        </w:rPr>
        <w:t>’</w:t>
      </w:r>
      <w:r w:rsidRPr="00195811">
        <w:rPr>
          <w:lang w:val="fr-FR"/>
        </w:rPr>
        <w:t>y rapportent. Trouver ces caractéristiques en posant des questions sur le contexte de votre zone de programme, par exemple sur les types de problèmes d</w:t>
      </w:r>
      <w:r w:rsidR="00A95B9B">
        <w:rPr>
          <w:lang w:val="fr-FR"/>
        </w:rPr>
        <w:t>’</w:t>
      </w:r>
      <w:r w:rsidRPr="00195811">
        <w:rPr>
          <w:lang w:val="fr-FR"/>
        </w:rPr>
        <w:t>alimentation courants, sur les endroits où ces problèmes sont les plus importants et sur les caractéristiques (par exemple, les zones écologiques, l</w:t>
      </w:r>
      <w:r w:rsidR="00A95B9B">
        <w:rPr>
          <w:lang w:val="fr-FR"/>
        </w:rPr>
        <w:t>’</w:t>
      </w:r>
      <w:r w:rsidRPr="00195811">
        <w:rPr>
          <w:lang w:val="fr-FR"/>
        </w:rPr>
        <w:t>appartenance ethnique, la proximité des marchés, la structure des ménages) qui peuvent entraîner des différences significatives.</w:t>
      </w:r>
    </w:p>
    <w:p w14:paraId="31029743" w14:textId="62CA4ADB" w:rsidR="000744B3" w:rsidRPr="00195811" w:rsidRDefault="0034045F" w:rsidP="00C05D55">
      <w:pPr>
        <w:pStyle w:val="AN-Bullet1stlevel"/>
        <w:rPr>
          <w:lang w:val="fr-FR"/>
        </w:rPr>
      </w:pPr>
      <w:r w:rsidRPr="00195811">
        <w:rPr>
          <w:lang w:val="fr-FR"/>
        </w:rPr>
        <w:t>Éviter d</w:t>
      </w:r>
      <w:r w:rsidR="00A95B9B">
        <w:rPr>
          <w:lang w:val="fr-FR"/>
        </w:rPr>
        <w:t>’</w:t>
      </w:r>
      <w:r w:rsidRPr="00195811">
        <w:rPr>
          <w:lang w:val="fr-FR"/>
        </w:rPr>
        <w:t>avoir plus de quatre segments de population ; un trop grand nombre augmente la complexité, la durée et le coût de l</w:t>
      </w:r>
      <w:r w:rsidR="00A95B9B">
        <w:rPr>
          <w:lang w:val="fr-FR"/>
        </w:rPr>
        <w:t>’</w:t>
      </w:r>
      <w:r w:rsidRPr="00195811">
        <w:rPr>
          <w:lang w:val="fr-FR"/>
        </w:rPr>
        <w:t>exercice. Recueillir des informations détaillées sur les groupes de participants auxquels le programme peut s</w:t>
      </w:r>
      <w:r w:rsidR="00A95B9B">
        <w:rPr>
          <w:lang w:val="fr-FR"/>
        </w:rPr>
        <w:t>’</w:t>
      </w:r>
      <w:r w:rsidRPr="00195811">
        <w:rPr>
          <w:lang w:val="fr-FR"/>
        </w:rPr>
        <w:t>adresser par des actions adaptées (par exemple, l</w:t>
      </w:r>
      <w:r w:rsidR="00A95B9B">
        <w:rPr>
          <w:lang w:val="fr-FR"/>
        </w:rPr>
        <w:t>’</w:t>
      </w:r>
      <w:r w:rsidRPr="00195811">
        <w:rPr>
          <w:lang w:val="fr-FR"/>
        </w:rPr>
        <w:t xml:space="preserve">appartenance religieuse, les pratiques matrimoniales, etc.) </w:t>
      </w:r>
    </w:p>
    <w:p w14:paraId="4B71B0DE" w14:textId="6193F356" w:rsidR="000744B3" w:rsidRPr="00195811" w:rsidRDefault="0034045F" w:rsidP="00C05D55">
      <w:pPr>
        <w:pStyle w:val="AN-Bullet1stlevel"/>
        <w:rPr>
          <w:lang w:val="fr-FR"/>
        </w:rPr>
      </w:pPr>
      <w:r w:rsidRPr="00195811">
        <w:rPr>
          <w:lang w:val="fr-FR"/>
        </w:rPr>
        <w:t>Choisir les catégories (par exemple, l</w:t>
      </w:r>
      <w:r w:rsidR="00A95B9B">
        <w:rPr>
          <w:lang w:val="fr-FR"/>
        </w:rPr>
        <w:t>’</w:t>
      </w:r>
      <w:r w:rsidRPr="00195811">
        <w:rPr>
          <w:lang w:val="fr-FR"/>
        </w:rPr>
        <w:t xml:space="preserve">âge de la mère, la structure du ménage, le statut professionnel) des personnes prodiguant les soins primaires qui peuvent influencer la capacité ou la volonté de changer les pratiques alimentaires des jeunes enfants. </w:t>
      </w:r>
    </w:p>
    <w:p w14:paraId="639B1215" w14:textId="45E3A95B" w:rsidR="000744B3" w:rsidRPr="00195811" w:rsidRDefault="0034045F" w:rsidP="00C05D55">
      <w:pPr>
        <w:pStyle w:val="AN-Bullet1stlevel"/>
        <w:rPr>
          <w:lang w:val="fr-FR"/>
        </w:rPr>
      </w:pPr>
      <w:r w:rsidRPr="00195811">
        <w:rPr>
          <w:lang w:val="fr-FR"/>
        </w:rPr>
        <w:t>Sélectionner des groupes d</w:t>
      </w:r>
      <w:r w:rsidR="00A95B9B">
        <w:rPr>
          <w:lang w:val="fr-FR"/>
        </w:rPr>
        <w:t>’</w:t>
      </w:r>
      <w:r w:rsidRPr="00195811">
        <w:rPr>
          <w:lang w:val="fr-FR"/>
        </w:rPr>
        <w:t>âge pour les enfants des participants. Ces groupes sont déterminés en fonction de l</w:t>
      </w:r>
      <w:r w:rsidR="00A95B9B">
        <w:rPr>
          <w:lang w:val="fr-FR"/>
        </w:rPr>
        <w:t>’</w:t>
      </w:r>
      <w:r w:rsidRPr="00195811">
        <w:rPr>
          <w:lang w:val="fr-FR"/>
        </w:rPr>
        <w:t>état nutritionnel local, de l</w:t>
      </w:r>
      <w:r w:rsidR="00A95B9B">
        <w:rPr>
          <w:lang w:val="fr-FR"/>
        </w:rPr>
        <w:t>’</w:t>
      </w:r>
      <w:r w:rsidRPr="00195811">
        <w:rPr>
          <w:lang w:val="fr-FR"/>
        </w:rPr>
        <w:t>alimentation et des pratiques culturelles correspondantes. Par exemple, s</w:t>
      </w:r>
      <w:r w:rsidR="00A95B9B">
        <w:rPr>
          <w:lang w:val="fr-FR"/>
        </w:rPr>
        <w:t>’</w:t>
      </w:r>
      <w:r w:rsidRPr="00195811">
        <w:rPr>
          <w:lang w:val="fr-FR"/>
        </w:rPr>
        <w:t>il y a une cérémonie locale à 10 mois pour marquer une étape importante dans la vie des enfants, cela peut être un point de rupture plus approprié qu</w:t>
      </w:r>
      <w:r w:rsidR="00A95B9B">
        <w:rPr>
          <w:lang w:val="fr-FR"/>
        </w:rPr>
        <w:t>’</w:t>
      </w:r>
      <w:r w:rsidRPr="00195811">
        <w:rPr>
          <w:lang w:val="fr-FR"/>
        </w:rPr>
        <w:t>un seuil de 11 mois (</w:t>
      </w:r>
      <w:proofErr w:type="spellStart"/>
      <w:r w:rsidRPr="00195811">
        <w:rPr>
          <w:lang w:val="fr-FR"/>
        </w:rPr>
        <w:t>Dickin</w:t>
      </w:r>
      <w:proofErr w:type="spellEnd"/>
      <w:r w:rsidRPr="00195811">
        <w:rPr>
          <w:lang w:val="fr-FR"/>
        </w:rPr>
        <w:t xml:space="preserve"> et al. 1997).</w:t>
      </w:r>
    </w:p>
    <w:p w14:paraId="4F119CE0" w14:textId="269A2E2C" w:rsidR="000744B3" w:rsidRPr="00195811" w:rsidRDefault="0034045F">
      <w:pPr>
        <w:rPr>
          <w:rFonts w:ascii="Gill Sans MT" w:hAnsi="Gill Sans MT"/>
          <w:b/>
          <w:lang w:val="fr-FR"/>
        </w:rPr>
      </w:pPr>
      <w:r w:rsidRPr="00195811">
        <w:rPr>
          <w:rFonts w:ascii="Gill Sans MT" w:hAnsi="Gill Sans MT"/>
          <w:lang w:val="fr-FR"/>
        </w:rPr>
        <w:t>Il n</w:t>
      </w:r>
      <w:r w:rsidR="00A95B9B">
        <w:rPr>
          <w:rFonts w:ascii="Gill Sans MT" w:hAnsi="Gill Sans MT"/>
          <w:lang w:val="fr-FR"/>
        </w:rPr>
        <w:t>’</w:t>
      </w:r>
      <w:r w:rsidRPr="00195811">
        <w:rPr>
          <w:rFonts w:ascii="Gill Sans MT" w:hAnsi="Gill Sans MT"/>
          <w:lang w:val="fr-FR"/>
        </w:rPr>
        <w:t>existe pas de règles définitives pour calculer la taille de l</w:t>
      </w:r>
      <w:r w:rsidR="00A95B9B">
        <w:rPr>
          <w:rFonts w:ascii="Gill Sans MT" w:hAnsi="Gill Sans MT"/>
          <w:lang w:val="fr-FR"/>
        </w:rPr>
        <w:t>’</w:t>
      </w:r>
      <w:r w:rsidRPr="00195811">
        <w:rPr>
          <w:rFonts w:ascii="Gill Sans MT" w:hAnsi="Gill Sans MT"/>
          <w:lang w:val="fr-FR"/>
        </w:rPr>
        <w:t>échantillon, mais il est recommandé d</w:t>
      </w:r>
      <w:r w:rsidR="00A95B9B">
        <w:rPr>
          <w:rFonts w:ascii="Gill Sans MT" w:hAnsi="Gill Sans MT"/>
          <w:lang w:val="fr-FR"/>
        </w:rPr>
        <w:t>’</w:t>
      </w:r>
      <w:r w:rsidRPr="00195811">
        <w:rPr>
          <w:rFonts w:ascii="Gill Sans MT" w:hAnsi="Gill Sans MT"/>
          <w:lang w:val="fr-FR"/>
        </w:rPr>
        <w:t>inclure au moins deux ou trois personnes par catégorie de participants. Inclure 10 à 15 enfants de chaque site, ou 2 à 3 enfants de chaque groupe d</w:t>
      </w:r>
      <w:r w:rsidR="00A95B9B">
        <w:rPr>
          <w:rFonts w:ascii="Gill Sans MT" w:hAnsi="Gill Sans MT"/>
          <w:lang w:val="fr-FR"/>
        </w:rPr>
        <w:t>’</w:t>
      </w:r>
      <w:r w:rsidRPr="00195811">
        <w:rPr>
          <w:rFonts w:ascii="Gill Sans MT" w:hAnsi="Gill Sans MT"/>
          <w:lang w:val="fr-FR"/>
        </w:rPr>
        <w:t>âge par site. Si une autre caractéristique présente un intérêt particulier, par exemple si les enfants grandissent bien ou s</w:t>
      </w:r>
      <w:r w:rsidR="00A95B9B">
        <w:rPr>
          <w:rFonts w:ascii="Gill Sans MT" w:hAnsi="Gill Sans MT"/>
          <w:lang w:val="fr-FR"/>
        </w:rPr>
        <w:t>’</w:t>
      </w:r>
      <w:r w:rsidRPr="00195811">
        <w:rPr>
          <w:rFonts w:ascii="Gill Sans MT" w:hAnsi="Gill Sans MT"/>
          <w:lang w:val="fr-FR"/>
        </w:rPr>
        <w:t>ils sont malades, la taille de l</w:t>
      </w:r>
      <w:r w:rsidR="00A95B9B">
        <w:rPr>
          <w:rFonts w:ascii="Gill Sans MT" w:hAnsi="Gill Sans MT"/>
          <w:lang w:val="fr-FR"/>
        </w:rPr>
        <w:t>’</w:t>
      </w:r>
      <w:r w:rsidRPr="00195811">
        <w:rPr>
          <w:rFonts w:ascii="Gill Sans MT" w:hAnsi="Gill Sans MT"/>
          <w:lang w:val="fr-FR"/>
        </w:rPr>
        <w:t>échantillon est augmentée (</w:t>
      </w:r>
      <w:proofErr w:type="spellStart"/>
      <w:r w:rsidRPr="00195811">
        <w:rPr>
          <w:rFonts w:ascii="Gill Sans MT" w:hAnsi="Gill Sans MT"/>
          <w:lang w:val="fr-FR"/>
        </w:rPr>
        <w:t>Dickin</w:t>
      </w:r>
      <w:proofErr w:type="spellEnd"/>
      <w:r w:rsidRPr="00195811">
        <w:rPr>
          <w:rFonts w:ascii="Gill Sans MT" w:hAnsi="Gill Sans MT"/>
          <w:lang w:val="fr-FR"/>
        </w:rPr>
        <w:t xml:space="preserve"> et al. 1997).</w:t>
      </w:r>
    </w:p>
    <w:p w14:paraId="71BC10C4" w14:textId="3A05B573" w:rsidR="000744B3" w:rsidRPr="00195811" w:rsidRDefault="0034045F" w:rsidP="00104A7B">
      <w:pPr>
        <w:pStyle w:val="AN-Tabletitle"/>
        <w:rPr>
          <w:lang w:val="fr-FR"/>
        </w:rPr>
      </w:pPr>
      <w:r w:rsidRPr="00195811">
        <w:rPr>
          <w:lang w:val="fr-FR"/>
        </w:rPr>
        <w:t>Tableau 14. Exemple de taille d</w:t>
      </w:r>
      <w:r w:rsidR="00A95B9B">
        <w:rPr>
          <w:lang w:val="fr-FR"/>
        </w:rPr>
        <w:t>’</w:t>
      </w:r>
      <w:r w:rsidRPr="00195811">
        <w:rPr>
          <w:lang w:val="fr-FR"/>
        </w:rPr>
        <w:t>échantillon par district ou site d</w:t>
      </w:r>
      <w:r w:rsidR="00A95B9B">
        <w:rPr>
          <w:lang w:val="fr-FR"/>
        </w:rPr>
        <w:t>’</w:t>
      </w:r>
      <w:r w:rsidRPr="00195811">
        <w:rPr>
          <w:lang w:val="fr-FR"/>
        </w:rPr>
        <w:t>étude</w:t>
      </w:r>
    </w:p>
    <w:tbl>
      <w:tblPr>
        <w:tblStyle w:val="2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296A11" w:rsidRPr="000C781B" w14:paraId="1BAEB63D" w14:textId="77777777" w:rsidTr="0083215D">
        <w:trPr>
          <w:trHeight w:val="186"/>
        </w:trPr>
        <w:tc>
          <w:tcPr>
            <w:tcW w:w="3120" w:type="dxa"/>
            <w:vMerge w:val="restart"/>
            <w:shd w:val="clear" w:color="auto" w:fill="BA0C2F"/>
            <w:tcMar>
              <w:top w:w="100" w:type="dxa"/>
              <w:left w:w="100" w:type="dxa"/>
              <w:bottom w:w="100" w:type="dxa"/>
              <w:right w:w="100" w:type="dxa"/>
            </w:tcMar>
          </w:tcPr>
          <w:p w14:paraId="56DC35C6" w14:textId="77777777" w:rsidR="000744B3" w:rsidRPr="00195811" w:rsidRDefault="0034045F">
            <w:pPr>
              <w:widowControl w:val="0"/>
              <w:rPr>
                <w:rFonts w:ascii="Gill Sans MT" w:hAnsi="Gill Sans MT"/>
                <w:b/>
                <w:color w:val="FFFEFD"/>
                <w:lang w:val="fr-FR"/>
              </w:rPr>
            </w:pPr>
            <w:r w:rsidRPr="00195811">
              <w:rPr>
                <w:rFonts w:ascii="Gill Sans MT" w:hAnsi="Gill Sans MT"/>
                <w:b/>
                <w:color w:val="FFFEFD"/>
                <w:lang w:val="fr-FR"/>
              </w:rPr>
              <w:t xml:space="preserve">Participant </w:t>
            </w:r>
          </w:p>
        </w:tc>
        <w:tc>
          <w:tcPr>
            <w:tcW w:w="6240" w:type="dxa"/>
            <w:gridSpan w:val="2"/>
            <w:shd w:val="clear" w:color="auto" w:fill="BA0C2F"/>
            <w:tcMar>
              <w:top w:w="100" w:type="dxa"/>
              <w:left w:w="100" w:type="dxa"/>
              <w:bottom w:w="100" w:type="dxa"/>
              <w:right w:w="100" w:type="dxa"/>
            </w:tcMar>
          </w:tcPr>
          <w:p w14:paraId="5907CF76" w14:textId="77777777" w:rsidR="000744B3" w:rsidRPr="00195811" w:rsidRDefault="0034045F">
            <w:pPr>
              <w:widowControl w:val="0"/>
              <w:jc w:val="center"/>
              <w:rPr>
                <w:rFonts w:ascii="Gill Sans MT" w:hAnsi="Gill Sans MT"/>
                <w:b/>
                <w:color w:val="FFFEFD"/>
                <w:lang w:val="fr-FR"/>
              </w:rPr>
            </w:pPr>
            <w:r w:rsidRPr="00195811">
              <w:rPr>
                <w:rFonts w:ascii="Gill Sans MT" w:hAnsi="Gill Sans MT"/>
                <w:b/>
                <w:color w:val="FFFEFD"/>
                <w:lang w:val="fr-FR"/>
              </w:rPr>
              <w:t>Segments de population dans un district</w:t>
            </w:r>
          </w:p>
        </w:tc>
      </w:tr>
      <w:tr w:rsidR="00296A11" w:rsidRPr="00195811" w14:paraId="6CC3F687" w14:textId="77777777" w:rsidTr="0083215D">
        <w:trPr>
          <w:trHeight w:val="150"/>
        </w:trPr>
        <w:tc>
          <w:tcPr>
            <w:tcW w:w="3120" w:type="dxa"/>
            <w:vMerge/>
            <w:shd w:val="clear" w:color="auto" w:fill="BA0C2F"/>
            <w:tcMar>
              <w:top w:w="100" w:type="dxa"/>
              <w:left w:w="100" w:type="dxa"/>
              <w:bottom w:w="100" w:type="dxa"/>
              <w:right w:w="100" w:type="dxa"/>
            </w:tcMar>
          </w:tcPr>
          <w:p w14:paraId="189209DF" w14:textId="77777777" w:rsidR="000744B3" w:rsidRPr="00195811" w:rsidRDefault="000744B3">
            <w:pPr>
              <w:widowControl w:val="0"/>
              <w:pBdr>
                <w:top w:val="nil"/>
                <w:left w:val="nil"/>
                <w:bottom w:val="nil"/>
                <w:right w:val="nil"/>
                <w:between w:val="nil"/>
              </w:pBdr>
              <w:spacing w:before="0" w:after="0" w:line="276" w:lineRule="auto"/>
              <w:rPr>
                <w:rFonts w:ascii="Gill Sans MT" w:hAnsi="Gill Sans MT"/>
                <w:b/>
                <w:color w:val="FFFEFD"/>
                <w:lang w:val="fr-FR"/>
              </w:rPr>
            </w:pPr>
          </w:p>
        </w:tc>
        <w:tc>
          <w:tcPr>
            <w:tcW w:w="3120" w:type="dxa"/>
            <w:shd w:val="clear" w:color="auto" w:fill="BA0C2F"/>
            <w:tcMar>
              <w:top w:w="100" w:type="dxa"/>
              <w:left w:w="100" w:type="dxa"/>
              <w:bottom w:w="100" w:type="dxa"/>
              <w:right w:w="100" w:type="dxa"/>
            </w:tcMar>
          </w:tcPr>
          <w:p w14:paraId="35915CF8" w14:textId="3C68FBC7" w:rsidR="000744B3" w:rsidRPr="00195811" w:rsidRDefault="0034045F">
            <w:pPr>
              <w:widowControl w:val="0"/>
              <w:rPr>
                <w:rFonts w:ascii="Gill Sans MT" w:hAnsi="Gill Sans MT"/>
                <w:b/>
                <w:color w:val="FFFEFD"/>
                <w:lang w:val="fr-FR"/>
              </w:rPr>
            </w:pPr>
            <w:r w:rsidRPr="00195811">
              <w:rPr>
                <w:rFonts w:ascii="Gill Sans MT" w:hAnsi="Gill Sans MT"/>
                <w:b/>
                <w:color w:val="FFFEFD"/>
                <w:lang w:val="fr-FR"/>
              </w:rPr>
              <w:t>Près d</w:t>
            </w:r>
            <w:r w:rsidR="00A95B9B">
              <w:rPr>
                <w:rFonts w:ascii="Gill Sans MT" w:hAnsi="Gill Sans MT"/>
                <w:b/>
                <w:color w:val="FFFEFD"/>
                <w:lang w:val="fr-FR"/>
              </w:rPr>
              <w:t>’</w:t>
            </w:r>
            <w:r w:rsidRPr="00195811">
              <w:rPr>
                <w:rFonts w:ascii="Gill Sans MT" w:hAnsi="Gill Sans MT"/>
                <w:b/>
                <w:color w:val="FFFEFD"/>
                <w:lang w:val="fr-FR"/>
              </w:rPr>
              <w:t>un marché</w:t>
            </w:r>
          </w:p>
        </w:tc>
        <w:tc>
          <w:tcPr>
            <w:tcW w:w="3120" w:type="dxa"/>
            <w:shd w:val="clear" w:color="auto" w:fill="BA0C2F"/>
            <w:tcMar>
              <w:top w:w="100" w:type="dxa"/>
              <w:left w:w="100" w:type="dxa"/>
              <w:bottom w:w="100" w:type="dxa"/>
              <w:right w:w="100" w:type="dxa"/>
            </w:tcMar>
          </w:tcPr>
          <w:p w14:paraId="24A86F56" w14:textId="0357FEB8" w:rsidR="000744B3" w:rsidRPr="00195811" w:rsidRDefault="0034045F">
            <w:pPr>
              <w:widowControl w:val="0"/>
              <w:rPr>
                <w:rFonts w:ascii="Gill Sans MT" w:hAnsi="Gill Sans MT"/>
                <w:b/>
                <w:color w:val="FFFEFD"/>
                <w:lang w:val="fr-FR"/>
              </w:rPr>
            </w:pPr>
            <w:r w:rsidRPr="00195811">
              <w:rPr>
                <w:rFonts w:ascii="Gill Sans MT" w:hAnsi="Gill Sans MT"/>
                <w:b/>
                <w:color w:val="FFFEFD"/>
                <w:lang w:val="fr-FR"/>
              </w:rPr>
              <w:t>Loin d</w:t>
            </w:r>
            <w:r w:rsidR="00A95B9B">
              <w:rPr>
                <w:rFonts w:ascii="Gill Sans MT" w:hAnsi="Gill Sans MT"/>
                <w:b/>
                <w:color w:val="FFFEFD"/>
                <w:lang w:val="fr-FR"/>
              </w:rPr>
              <w:t>’</w:t>
            </w:r>
            <w:r w:rsidRPr="00195811">
              <w:rPr>
                <w:rFonts w:ascii="Gill Sans MT" w:hAnsi="Gill Sans MT"/>
                <w:b/>
                <w:color w:val="FFFEFD"/>
                <w:lang w:val="fr-FR"/>
              </w:rPr>
              <w:t>un marché</w:t>
            </w:r>
          </w:p>
        </w:tc>
      </w:tr>
      <w:tr w:rsidR="00296A11" w:rsidRPr="00195811" w14:paraId="6E056BE7" w14:textId="77777777" w:rsidTr="0083215D">
        <w:tc>
          <w:tcPr>
            <w:tcW w:w="3120" w:type="dxa"/>
            <w:shd w:val="clear" w:color="auto" w:fill="BA0C2F"/>
            <w:tcMar>
              <w:top w:w="100" w:type="dxa"/>
              <w:left w:w="100" w:type="dxa"/>
              <w:bottom w:w="100" w:type="dxa"/>
              <w:right w:w="100" w:type="dxa"/>
            </w:tcMar>
          </w:tcPr>
          <w:p w14:paraId="34D59367" w14:textId="22FF4B9A" w:rsidR="000744B3" w:rsidRPr="00195811" w:rsidRDefault="0034045F" w:rsidP="00F55A45">
            <w:pPr>
              <w:widowControl w:val="0"/>
              <w:rPr>
                <w:rFonts w:ascii="Gill Sans MT" w:hAnsi="Gill Sans MT"/>
                <w:b/>
                <w:color w:val="FFFEFD"/>
                <w:lang w:val="fr-FR"/>
              </w:rPr>
            </w:pPr>
            <w:r w:rsidRPr="00195811">
              <w:rPr>
                <w:rFonts w:ascii="Gill Sans MT" w:hAnsi="Gill Sans MT"/>
                <w:b/>
                <w:color w:val="FFFEFD"/>
                <w:lang w:val="fr-FR"/>
              </w:rPr>
              <w:t>Personnes s</w:t>
            </w:r>
            <w:r w:rsidR="00A95B9B">
              <w:rPr>
                <w:rFonts w:ascii="Gill Sans MT" w:hAnsi="Gill Sans MT"/>
                <w:b/>
                <w:color w:val="FFFEFD"/>
                <w:lang w:val="fr-FR"/>
              </w:rPr>
              <w:t>’</w:t>
            </w:r>
            <w:r w:rsidRPr="00195811">
              <w:rPr>
                <w:rFonts w:ascii="Gill Sans MT" w:hAnsi="Gill Sans MT"/>
                <w:b/>
                <w:color w:val="FFFEFD"/>
                <w:lang w:val="fr-FR"/>
              </w:rPr>
              <w:t>occupant d</w:t>
            </w:r>
            <w:r w:rsidR="00A95B9B">
              <w:rPr>
                <w:rFonts w:ascii="Gill Sans MT" w:hAnsi="Gill Sans MT"/>
                <w:b/>
                <w:color w:val="FFFEFD"/>
                <w:lang w:val="fr-FR"/>
              </w:rPr>
              <w:t>’</w:t>
            </w:r>
            <w:r w:rsidRPr="00195811">
              <w:rPr>
                <w:rFonts w:ascii="Gill Sans MT" w:hAnsi="Gill Sans MT"/>
                <w:b/>
                <w:color w:val="FFFEFD"/>
                <w:lang w:val="fr-FR"/>
              </w:rPr>
              <w:t xml:space="preserve">enfants âgés de 6 à </w:t>
            </w:r>
            <w:r w:rsidR="007451F8">
              <w:rPr>
                <w:rFonts w:ascii="Gill Sans MT" w:hAnsi="Gill Sans MT"/>
                <w:b/>
                <w:color w:val="FFFEFD"/>
                <w:lang w:val="fr-FR"/>
              </w:rPr>
              <w:t>11</w:t>
            </w:r>
            <w:r w:rsidRPr="00195811">
              <w:rPr>
                <w:rFonts w:ascii="Gill Sans MT" w:hAnsi="Gill Sans MT"/>
                <w:b/>
                <w:color w:val="FFFEFD"/>
                <w:lang w:val="fr-FR"/>
              </w:rPr>
              <w:t>mois</w:t>
            </w:r>
          </w:p>
        </w:tc>
        <w:tc>
          <w:tcPr>
            <w:tcW w:w="3120" w:type="dxa"/>
            <w:shd w:val="clear" w:color="auto" w:fill="auto"/>
            <w:tcMar>
              <w:top w:w="100" w:type="dxa"/>
              <w:left w:w="100" w:type="dxa"/>
              <w:bottom w:w="100" w:type="dxa"/>
              <w:right w:w="100" w:type="dxa"/>
            </w:tcMar>
          </w:tcPr>
          <w:p w14:paraId="0084A1BA" w14:textId="77777777" w:rsidR="000744B3" w:rsidRPr="00195811" w:rsidRDefault="0034045F">
            <w:pPr>
              <w:widowControl w:val="0"/>
              <w:rPr>
                <w:rFonts w:ascii="Gill Sans MT" w:hAnsi="Gill Sans MT"/>
                <w:lang w:val="fr-FR"/>
              </w:rPr>
            </w:pPr>
            <w:r w:rsidRPr="00195811">
              <w:rPr>
                <w:rFonts w:ascii="Gill Sans MT" w:hAnsi="Gill Sans MT"/>
                <w:lang w:val="fr-FR"/>
              </w:rPr>
              <w:t>3</w:t>
            </w:r>
          </w:p>
        </w:tc>
        <w:tc>
          <w:tcPr>
            <w:tcW w:w="3120" w:type="dxa"/>
            <w:shd w:val="clear" w:color="auto" w:fill="auto"/>
            <w:tcMar>
              <w:top w:w="100" w:type="dxa"/>
              <w:left w:w="100" w:type="dxa"/>
              <w:bottom w:w="100" w:type="dxa"/>
              <w:right w:w="100" w:type="dxa"/>
            </w:tcMar>
          </w:tcPr>
          <w:p w14:paraId="7B3CFEBC" w14:textId="77777777" w:rsidR="000744B3" w:rsidRPr="00195811" w:rsidRDefault="0034045F">
            <w:pPr>
              <w:widowControl w:val="0"/>
              <w:rPr>
                <w:rFonts w:ascii="Gill Sans MT" w:hAnsi="Gill Sans MT"/>
                <w:lang w:val="fr-FR"/>
              </w:rPr>
            </w:pPr>
            <w:r w:rsidRPr="00195811">
              <w:rPr>
                <w:rFonts w:ascii="Gill Sans MT" w:hAnsi="Gill Sans MT"/>
                <w:lang w:val="fr-FR"/>
              </w:rPr>
              <w:t>3</w:t>
            </w:r>
          </w:p>
        </w:tc>
      </w:tr>
      <w:tr w:rsidR="00296A11" w:rsidRPr="00195811" w14:paraId="5A093A0B" w14:textId="77777777" w:rsidTr="0083215D">
        <w:tc>
          <w:tcPr>
            <w:tcW w:w="3120" w:type="dxa"/>
            <w:shd w:val="clear" w:color="auto" w:fill="BA0C2F"/>
            <w:tcMar>
              <w:top w:w="100" w:type="dxa"/>
              <w:left w:w="100" w:type="dxa"/>
              <w:bottom w:w="100" w:type="dxa"/>
              <w:right w:w="100" w:type="dxa"/>
            </w:tcMar>
          </w:tcPr>
          <w:p w14:paraId="6109812A" w14:textId="24A75F5C" w:rsidR="000744B3" w:rsidRPr="00195811" w:rsidRDefault="0034045F">
            <w:pPr>
              <w:widowControl w:val="0"/>
              <w:rPr>
                <w:rFonts w:ascii="Gill Sans MT" w:hAnsi="Gill Sans MT"/>
                <w:b/>
                <w:color w:val="FFFEFD"/>
                <w:lang w:val="fr-FR"/>
              </w:rPr>
            </w:pPr>
            <w:r w:rsidRPr="00195811">
              <w:rPr>
                <w:rFonts w:ascii="Gill Sans MT" w:hAnsi="Gill Sans MT"/>
                <w:b/>
                <w:color w:val="FFFEFD"/>
                <w:lang w:val="fr-FR"/>
              </w:rPr>
              <w:t>Personnes s</w:t>
            </w:r>
            <w:r w:rsidR="00A95B9B">
              <w:rPr>
                <w:rFonts w:ascii="Gill Sans MT" w:hAnsi="Gill Sans MT"/>
                <w:b/>
                <w:color w:val="FFFEFD"/>
                <w:lang w:val="fr-FR"/>
              </w:rPr>
              <w:t>’</w:t>
            </w:r>
            <w:r w:rsidRPr="00195811">
              <w:rPr>
                <w:rFonts w:ascii="Gill Sans MT" w:hAnsi="Gill Sans MT"/>
                <w:b/>
                <w:color w:val="FFFEFD"/>
                <w:lang w:val="fr-FR"/>
              </w:rPr>
              <w:t>occupant d</w:t>
            </w:r>
            <w:r w:rsidR="00A95B9B">
              <w:rPr>
                <w:rFonts w:ascii="Gill Sans MT" w:hAnsi="Gill Sans MT"/>
                <w:b/>
                <w:color w:val="FFFEFD"/>
                <w:lang w:val="fr-FR"/>
              </w:rPr>
              <w:t>’</w:t>
            </w:r>
            <w:r w:rsidRPr="00195811">
              <w:rPr>
                <w:rFonts w:ascii="Gill Sans MT" w:hAnsi="Gill Sans MT"/>
                <w:b/>
                <w:color w:val="FFFEFD"/>
                <w:lang w:val="fr-FR"/>
              </w:rPr>
              <w:t>enfants âgés de 12 à 23 mois</w:t>
            </w:r>
          </w:p>
        </w:tc>
        <w:tc>
          <w:tcPr>
            <w:tcW w:w="3120" w:type="dxa"/>
            <w:shd w:val="clear" w:color="auto" w:fill="auto"/>
            <w:tcMar>
              <w:top w:w="100" w:type="dxa"/>
              <w:left w:w="100" w:type="dxa"/>
              <w:bottom w:w="100" w:type="dxa"/>
              <w:right w:w="100" w:type="dxa"/>
            </w:tcMar>
          </w:tcPr>
          <w:p w14:paraId="44AD1906" w14:textId="77777777" w:rsidR="000744B3" w:rsidRPr="00195811" w:rsidRDefault="0034045F">
            <w:pPr>
              <w:widowControl w:val="0"/>
              <w:rPr>
                <w:rFonts w:ascii="Gill Sans MT" w:hAnsi="Gill Sans MT"/>
                <w:lang w:val="fr-FR"/>
              </w:rPr>
            </w:pPr>
            <w:r w:rsidRPr="00195811">
              <w:rPr>
                <w:rFonts w:ascii="Gill Sans MT" w:hAnsi="Gill Sans MT"/>
                <w:lang w:val="fr-FR"/>
              </w:rPr>
              <w:t>3</w:t>
            </w:r>
          </w:p>
        </w:tc>
        <w:tc>
          <w:tcPr>
            <w:tcW w:w="3120" w:type="dxa"/>
            <w:shd w:val="clear" w:color="auto" w:fill="auto"/>
            <w:tcMar>
              <w:top w:w="100" w:type="dxa"/>
              <w:left w:w="100" w:type="dxa"/>
              <w:bottom w:w="100" w:type="dxa"/>
              <w:right w:w="100" w:type="dxa"/>
            </w:tcMar>
          </w:tcPr>
          <w:p w14:paraId="3FA5E32E" w14:textId="77777777" w:rsidR="000744B3" w:rsidRPr="00195811" w:rsidRDefault="0034045F">
            <w:pPr>
              <w:widowControl w:val="0"/>
              <w:rPr>
                <w:rFonts w:ascii="Gill Sans MT" w:hAnsi="Gill Sans MT"/>
                <w:lang w:val="fr-FR"/>
              </w:rPr>
            </w:pPr>
            <w:r w:rsidRPr="00195811">
              <w:rPr>
                <w:rFonts w:ascii="Gill Sans MT" w:hAnsi="Gill Sans MT"/>
                <w:lang w:val="fr-FR"/>
              </w:rPr>
              <w:t>3</w:t>
            </w:r>
          </w:p>
        </w:tc>
      </w:tr>
      <w:tr w:rsidR="00296A11" w:rsidRPr="00195811" w14:paraId="4F4B3B85" w14:textId="77777777" w:rsidTr="0083215D">
        <w:trPr>
          <w:trHeight w:val="420"/>
        </w:trPr>
        <w:tc>
          <w:tcPr>
            <w:tcW w:w="3120" w:type="dxa"/>
            <w:shd w:val="clear" w:color="auto" w:fill="BA0C2F"/>
            <w:tcMar>
              <w:top w:w="100" w:type="dxa"/>
              <w:left w:w="100" w:type="dxa"/>
              <w:bottom w:w="100" w:type="dxa"/>
              <w:right w:w="100" w:type="dxa"/>
            </w:tcMar>
          </w:tcPr>
          <w:p w14:paraId="2F04AC23" w14:textId="77777777" w:rsidR="000744B3" w:rsidRPr="00195811" w:rsidRDefault="0034045F">
            <w:pPr>
              <w:widowControl w:val="0"/>
              <w:rPr>
                <w:rFonts w:ascii="Gill Sans MT" w:hAnsi="Gill Sans MT"/>
                <w:b/>
                <w:color w:val="FFFEFD"/>
                <w:lang w:val="fr-FR"/>
              </w:rPr>
            </w:pPr>
            <w:r w:rsidRPr="00195811">
              <w:rPr>
                <w:rFonts w:ascii="Gill Sans MT" w:hAnsi="Gill Sans MT"/>
                <w:b/>
                <w:color w:val="FFFEFD"/>
                <w:lang w:val="fr-FR"/>
              </w:rPr>
              <w:t>Sous-total</w:t>
            </w:r>
          </w:p>
        </w:tc>
        <w:tc>
          <w:tcPr>
            <w:tcW w:w="6240" w:type="dxa"/>
            <w:gridSpan w:val="2"/>
            <w:shd w:val="clear" w:color="auto" w:fill="auto"/>
            <w:tcMar>
              <w:top w:w="100" w:type="dxa"/>
              <w:left w:w="100" w:type="dxa"/>
              <w:bottom w:w="100" w:type="dxa"/>
              <w:right w:w="100" w:type="dxa"/>
            </w:tcMar>
          </w:tcPr>
          <w:p w14:paraId="614C8305" w14:textId="77777777" w:rsidR="000744B3" w:rsidRPr="00195811" w:rsidRDefault="0034045F">
            <w:pPr>
              <w:widowControl w:val="0"/>
              <w:jc w:val="center"/>
              <w:rPr>
                <w:rFonts w:ascii="Gill Sans MT" w:hAnsi="Gill Sans MT"/>
                <w:lang w:val="fr-FR"/>
              </w:rPr>
            </w:pPr>
            <w:r w:rsidRPr="00195811">
              <w:rPr>
                <w:rFonts w:ascii="Gill Sans MT" w:hAnsi="Gill Sans MT"/>
                <w:lang w:val="fr-FR"/>
              </w:rPr>
              <w:t>12</w:t>
            </w:r>
          </w:p>
        </w:tc>
      </w:tr>
    </w:tbl>
    <w:p w14:paraId="14373BF4" w14:textId="77777777" w:rsidR="000744B3" w:rsidRPr="00195811" w:rsidRDefault="0034045F" w:rsidP="00C05D55">
      <w:pPr>
        <w:pStyle w:val="AN-Head2"/>
        <w:spacing w:before="240"/>
        <w:rPr>
          <w:lang w:val="fr-FR"/>
        </w:rPr>
      </w:pPr>
      <w:bookmarkStart w:id="196" w:name="_Toc158718926"/>
      <w:bookmarkStart w:id="197" w:name="_Toc158761508"/>
      <w:r w:rsidRPr="00195811">
        <w:rPr>
          <w:lang w:val="fr-FR"/>
        </w:rPr>
        <w:t>Tâche 2. Établir le contexte nécessaire</w:t>
      </w:r>
      <w:bookmarkEnd w:id="196"/>
      <w:bookmarkEnd w:id="197"/>
    </w:p>
    <w:p w14:paraId="2603C2EE" w14:textId="77777777" w:rsidR="000744B3" w:rsidRPr="00195811" w:rsidRDefault="0034045F">
      <w:pPr>
        <w:rPr>
          <w:rFonts w:ascii="Gill Sans MT" w:hAnsi="Gill Sans MT"/>
          <w:lang w:val="fr-FR"/>
        </w:rPr>
      </w:pPr>
      <w:r w:rsidRPr="00195811">
        <w:rPr>
          <w:rFonts w:ascii="Gill Sans MT" w:hAnsi="Gill Sans MT"/>
          <w:lang w:val="fr-FR"/>
        </w:rPr>
        <w:t xml:space="preserve">Effectuez les premières visites EPA pour : </w:t>
      </w:r>
    </w:p>
    <w:p w14:paraId="7959DC48" w14:textId="3413DD36" w:rsidR="000744B3" w:rsidRPr="00195811" w:rsidRDefault="0034045F" w:rsidP="00C05D55">
      <w:pPr>
        <w:pStyle w:val="AN-Bullet1stlevel"/>
        <w:rPr>
          <w:lang w:val="fr-FR"/>
        </w:rPr>
      </w:pPr>
      <w:r w:rsidRPr="00195811">
        <w:rPr>
          <w:lang w:val="fr-FR"/>
        </w:rPr>
        <w:t>Recueillir des informations pour comprendre les problèmes des ménages et les pratiques actuelles par le biais d</w:t>
      </w:r>
      <w:r w:rsidR="00A95B9B">
        <w:rPr>
          <w:lang w:val="fr-FR"/>
        </w:rPr>
        <w:t>’</w:t>
      </w:r>
      <w:r w:rsidRPr="00195811">
        <w:rPr>
          <w:lang w:val="fr-FR"/>
        </w:rPr>
        <w:t>entretiens et d</w:t>
      </w:r>
      <w:r w:rsidR="00A95B9B">
        <w:rPr>
          <w:lang w:val="fr-FR"/>
        </w:rPr>
        <w:t>’</w:t>
      </w:r>
      <w:r w:rsidRPr="00195811">
        <w:rPr>
          <w:lang w:val="fr-FR"/>
        </w:rPr>
        <w:t>observations. Il s</w:t>
      </w:r>
      <w:r w:rsidR="00A95B9B">
        <w:rPr>
          <w:lang w:val="fr-FR"/>
        </w:rPr>
        <w:t>’</w:t>
      </w:r>
      <w:r w:rsidRPr="00195811">
        <w:rPr>
          <w:lang w:val="fr-FR"/>
        </w:rPr>
        <w:t>agira notamment d</w:t>
      </w:r>
      <w:r w:rsidR="00A95B9B">
        <w:rPr>
          <w:lang w:val="fr-FR"/>
        </w:rPr>
        <w:t>’</w:t>
      </w:r>
      <w:r w:rsidRPr="00195811">
        <w:rPr>
          <w:lang w:val="fr-FR"/>
        </w:rPr>
        <w:t>en apprendre davantage sur la personne qui s</w:t>
      </w:r>
      <w:r w:rsidR="00A95B9B">
        <w:rPr>
          <w:lang w:val="fr-FR"/>
        </w:rPr>
        <w:t>’</w:t>
      </w:r>
      <w:r w:rsidRPr="00195811">
        <w:rPr>
          <w:lang w:val="fr-FR"/>
        </w:rPr>
        <w:t>occupe de l</w:t>
      </w:r>
      <w:r w:rsidR="00A95B9B">
        <w:rPr>
          <w:lang w:val="fr-FR"/>
        </w:rPr>
        <w:t>’</w:t>
      </w:r>
      <w:r w:rsidRPr="00195811">
        <w:rPr>
          <w:lang w:val="fr-FR"/>
        </w:rPr>
        <w:t>enfant, sur son ménage, sur la manière dont elle résout les problèmes, et de l</w:t>
      </w:r>
      <w:r w:rsidR="00A95B9B">
        <w:rPr>
          <w:lang w:val="fr-FR"/>
        </w:rPr>
        <w:t>’</w:t>
      </w:r>
      <w:r w:rsidRPr="00195811">
        <w:rPr>
          <w:lang w:val="fr-FR"/>
        </w:rPr>
        <w:t>encourager à identifier ce qu</w:t>
      </w:r>
      <w:r w:rsidR="00A95B9B">
        <w:rPr>
          <w:lang w:val="fr-FR"/>
        </w:rPr>
        <w:t>’</w:t>
      </w:r>
      <w:r w:rsidRPr="00195811">
        <w:rPr>
          <w:lang w:val="fr-FR"/>
        </w:rPr>
        <w:t>elle peut faire pour résoudre un problème.</w:t>
      </w:r>
    </w:p>
    <w:p w14:paraId="07649C5D" w14:textId="7E52AB65" w:rsidR="000744B3" w:rsidRPr="00195811" w:rsidRDefault="0034045F" w:rsidP="00C05D55">
      <w:pPr>
        <w:pStyle w:val="AN-Bullet1stlevel"/>
        <w:rPr>
          <w:lang w:val="fr-FR"/>
        </w:rPr>
      </w:pPr>
      <w:r w:rsidRPr="00195811">
        <w:rPr>
          <w:lang w:val="fr-FR"/>
        </w:rPr>
        <w:t>Affiner la liste des problèmes alimentaires de l</w:t>
      </w:r>
      <w:r w:rsidR="00A95B9B">
        <w:rPr>
          <w:lang w:val="fr-FR"/>
        </w:rPr>
        <w:t>’</w:t>
      </w:r>
      <w:r w:rsidRPr="00195811">
        <w:rPr>
          <w:lang w:val="fr-FR"/>
        </w:rPr>
        <w:t>enfant.</w:t>
      </w:r>
    </w:p>
    <w:p w14:paraId="39CF45F8" w14:textId="77777777" w:rsidR="000744B3" w:rsidRPr="00195811" w:rsidRDefault="0034045F" w:rsidP="00C05D55">
      <w:pPr>
        <w:pStyle w:val="AN-Bullet1stlevel"/>
        <w:rPr>
          <w:lang w:val="fr-FR"/>
        </w:rPr>
      </w:pPr>
      <w:r w:rsidRPr="00195811">
        <w:rPr>
          <w:lang w:val="fr-FR"/>
        </w:rPr>
        <w:t xml:space="preserve">Adapter les recommandations de menu des EPA. </w:t>
      </w:r>
    </w:p>
    <w:p w14:paraId="5FBC1F0C" w14:textId="1AB20158" w:rsidR="000744B3" w:rsidRPr="00195811" w:rsidRDefault="0034045F" w:rsidP="00C05D55">
      <w:pPr>
        <w:pStyle w:val="AN-Bullet1stlevel"/>
        <w:rPr>
          <w:lang w:val="fr-FR"/>
        </w:rPr>
      </w:pPr>
      <w:r w:rsidRPr="00195811">
        <w:rPr>
          <w:lang w:val="fr-FR"/>
        </w:rPr>
        <w:t>Élaborer des guides d</w:t>
      </w:r>
      <w:r w:rsidR="00A95B9B">
        <w:rPr>
          <w:lang w:val="fr-FR"/>
        </w:rPr>
        <w:t>’</w:t>
      </w:r>
      <w:r w:rsidRPr="00195811">
        <w:rPr>
          <w:lang w:val="fr-FR"/>
        </w:rPr>
        <w:t>entretien pour les premier</w:t>
      </w:r>
      <w:r w:rsidR="008A11C1">
        <w:rPr>
          <w:lang w:val="fr-FR"/>
        </w:rPr>
        <w:t>s</w:t>
      </w:r>
      <w:r w:rsidRPr="00195811">
        <w:rPr>
          <w:lang w:val="fr-FR"/>
        </w:rPr>
        <w:t>, deuxième</w:t>
      </w:r>
      <w:r w:rsidR="008A11C1">
        <w:rPr>
          <w:lang w:val="fr-FR"/>
        </w:rPr>
        <w:t>s</w:t>
      </w:r>
      <w:r w:rsidRPr="00195811">
        <w:rPr>
          <w:lang w:val="fr-FR"/>
        </w:rPr>
        <w:t xml:space="preserve"> et troisième</w:t>
      </w:r>
      <w:r w:rsidR="008A11C1">
        <w:rPr>
          <w:lang w:val="fr-FR"/>
        </w:rPr>
        <w:t>s</w:t>
      </w:r>
      <w:r w:rsidRPr="00195811">
        <w:rPr>
          <w:lang w:val="fr-FR"/>
        </w:rPr>
        <w:t xml:space="preserve"> entretiens. Un Guide d</w:t>
      </w:r>
      <w:r w:rsidR="00A95B9B">
        <w:rPr>
          <w:lang w:val="fr-FR"/>
        </w:rPr>
        <w:t>’</w:t>
      </w:r>
      <w:r w:rsidRPr="00195811">
        <w:rPr>
          <w:lang w:val="fr-FR"/>
        </w:rPr>
        <w:t>entretien pour l</w:t>
      </w:r>
      <w:r w:rsidR="00A95B9B">
        <w:rPr>
          <w:lang w:val="fr-FR"/>
        </w:rPr>
        <w:t>’</w:t>
      </w:r>
      <w:r w:rsidRPr="00195811">
        <w:rPr>
          <w:lang w:val="fr-FR"/>
        </w:rPr>
        <w:t>essai auprès des ménages pour les trois visites EPA figure à l</w:t>
      </w:r>
      <w:r w:rsidR="00A95B9B">
        <w:rPr>
          <w:lang w:val="fr-FR"/>
        </w:rPr>
        <w:t>’</w:t>
      </w:r>
      <w:r w:rsidR="00F27BB5" w:rsidRPr="00195811">
        <w:rPr>
          <w:b/>
          <w:lang w:val="fr-FR"/>
        </w:rPr>
        <w:t>annexe 1.</w:t>
      </w:r>
      <w:r w:rsidRPr="00195811">
        <w:rPr>
          <w:lang w:val="fr-FR"/>
        </w:rPr>
        <w:t xml:space="preserve"> </w:t>
      </w:r>
    </w:p>
    <w:p w14:paraId="4EFFF509" w14:textId="77777777" w:rsidR="00C05D55" w:rsidRPr="00195811" w:rsidRDefault="0034045F">
      <w:pPr>
        <w:rPr>
          <w:rFonts w:ascii="Gill Sans MT" w:hAnsi="Gill Sans MT"/>
          <w:b/>
          <w:bCs/>
          <w:color w:val="6C6463"/>
          <w:lang w:val="fr-FR"/>
        </w:rPr>
      </w:pPr>
      <w:r w:rsidRPr="00195811">
        <w:rPr>
          <w:lang w:val="fr-FR"/>
        </w:rPr>
        <w:br w:type="page"/>
      </w:r>
    </w:p>
    <w:p w14:paraId="4C6846C4" w14:textId="4E067345" w:rsidR="000744B3" w:rsidRPr="00195811" w:rsidRDefault="0034045F" w:rsidP="00104A7B">
      <w:pPr>
        <w:pStyle w:val="AN-Tabletitle"/>
        <w:rPr>
          <w:lang w:val="fr-FR"/>
        </w:rPr>
      </w:pPr>
      <w:r w:rsidRPr="00195811">
        <w:rPr>
          <w:lang w:val="fr-FR"/>
        </w:rPr>
        <w:t>Tableau 15. Contenu clé des guides d</w:t>
      </w:r>
      <w:r w:rsidR="00A95B9B">
        <w:rPr>
          <w:lang w:val="fr-FR"/>
        </w:rPr>
        <w:t>’</w:t>
      </w:r>
      <w:r w:rsidRPr="00195811">
        <w:rPr>
          <w:lang w:val="fr-FR"/>
        </w:rPr>
        <w:t>entretien</w:t>
      </w:r>
    </w:p>
    <w:tbl>
      <w:tblPr>
        <w:tblStyle w:val="20"/>
        <w:tblW w:w="930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60"/>
        <w:gridCol w:w="6840"/>
      </w:tblGrid>
      <w:tr w:rsidR="00296A11" w:rsidRPr="00195811" w14:paraId="124F9884" w14:textId="77777777" w:rsidTr="00C55A9C">
        <w:tc>
          <w:tcPr>
            <w:tcW w:w="2460" w:type="dxa"/>
            <w:shd w:val="clear" w:color="auto" w:fill="BA0C2F"/>
            <w:tcMar>
              <w:top w:w="100" w:type="dxa"/>
              <w:left w:w="100" w:type="dxa"/>
              <w:bottom w:w="100" w:type="dxa"/>
              <w:right w:w="100" w:type="dxa"/>
            </w:tcMar>
          </w:tcPr>
          <w:p w14:paraId="576FA7A4" w14:textId="77777777" w:rsidR="000744B3" w:rsidRPr="00195811" w:rsidRDefault="0034045F">
            <w:pPr>
              <w:rPr>
                <w:rFonts w:ascii="Gill Sans MT" w:hAnsi="Gill Sans MT"/>
                <w:b/>
                <w:color w:val="FFFEFD"/>
                <w:lang w:val="fr-FR"/>
              </w:rPr>
            </w:pPr>
            <w:r w:rsidRPr="00195811">
              <w:rPr>
                <w:rFonts w:ascii="Gill Sans MT" w:hAnsi="Gill Sans MT"/>
                <w:b/>
                <w:color w:val="FFFEFD"/>
                <w:lang w:val="fr-FR"/>
              </w:rPr>
              <w:t xml:space="preserve">Premier entretien </w:t>
            </w:r>
          </w:p>
        </w:tc>
        <w:tc>
          <w:tcPr>
            <w:tcW w:w="6840" w:type="dxa"/>
            <w:shd w:val="clear" w:color="auto" w:fill="auto"/>
            <w:tcMar>
              <w:top w:w="100" w:type="dxa"/>
              <w:left w:w="100" w:type="dxa"/>
              <w:bottom w:w="100" w:type="dxa"/>
              <w:right w:w="100" w:type="dxa"/>
            </w:tcMar>
          </w:tcPr>
          <w:p w14:paraId="717F21A1" w14:textId="22474F22" w:rsidR="000744B3" w:rsidRPr="00195811" w:rsidRDefault="0034045F" w:rsidP="00C05D55">
            <w:pPr>
              <w:pStyle w:val="AN-Bullet1stlevel"/>
              <w:rPr>
                <w:lang w:val="fr-FR"/>
              </w:rPr>
            </w:pPr>
            <w:r w:rsidRPr="00195811">
              <w:rPr>
                <w:lang w:val="fr-FR"/>
              </w:rPr>
              <w:t>Antécédents de santé et d</w:t>
            </w:r>
            <w:r w:rsidR="00A95B9B">
              <w:rPr>
                <w:lang w:val="fr-FR"/>
              </w:rPr>
              <w:t>’</w:t>
            </w:r>
            <w:r w:rsidRPr="00195811">
              <w:rPr>
                <w:lang w:val="fr-FR"/>
              </w:rPr>
              <w:t>allaitement, l</w:t>
            </w:r>
            <w:r w:rsidR="00A95B9B">
              <w:rPr>
                <w:lang w:val="fr-FR"/>
              </w:rPr>
              <w:t>’</w:t>
            </w:r>
            <w:r w:rsidRPr="00195811">
              <w:rPr>
                <w:lang w:val="fr-FR"/>
              </w:rPr>
              <w:t>allaitement et les comportements alimentaires.</w:t>
            </w:r>
          </w:p>
          <w:p w14:paraId="353A22A3" w14:textId="77777777" w:rsidR="000744B3" w:rsidRPr="00195811" w:rsidRDefault="0034045F" w:rsidP="00C05D55">
            <w:pPr>
              <w:pStyle w:val="AN-Bullet1stlevel"/>
              <w:rPr>
                <w:lang w:val="fr-FR"/>
              </w:rPr>
            </w:pPr>
            <w:r w:rsidRPr="00195811">
              <w:rPr>
                <w:lang w:val="fr-FR"/>
              </w:rPr>
              <w:t xml:space="preserve">Évaluation diététique. </w:t>
            </w:r>
          </w:p>
        </w:tc>
      </w:tr>
      <w:tr w:rsidR="00296A11" w:rsidRPr="000C781B" w14:paraId="78828946" w14:textId="77777777" w:rsidTr="00C55A9C">
        <w:tc>
          <w:tcPr>
            <w:tcW w:w="2460" w:type="dxa"/>
            <w:shd w:val="clear" w:color="auto" w:fill="BA0C2F"/>
            <w:tcMar>
              <w:top w:w="100" w:type="dxa"/>
              <w:left w:w="100" w:type="dxa"/>
              <w:bottom w:w="100" w:type="dxa"/>
              <w:right w:w="100" w:type="dxa"/>
            </w:tcMar>
          </w:tcPr>
          <w:p w14:paraId="129AB681" w14:textId="77777777" w:rsidR="000744B3" w:rsidRPr="00195811" w:rsidRDefault="0034045F">
            <w:pPr>
              <w:rPr>
                <w:rFonts w:ascii="Gill Sans MT" w:hAnsi="Gill Sans MT"/>
                <w:b/>
                <w:color w:val="FFFEFD"/>
                <w:lang w:val="fr-FR"/>
              </w:rPr>
            </w:pPr>
            <w:r w:rsidRPr="00195811">
              <w:rPr>
                <w:rFonts w:ascii="Gill Sans MT" w:hAnsi="Gill Sans MT"/>
                <w:b/>
                <w:color w:val="FFFEFD"/>
                <w:lang w:val="fr-FR"/>
              </w:rPr>
              <w:t xml:space="preserve">Deuxième entretien </w:t>
            </w:r>
          </w:p>
        </w:tc>
        <w:tc>
          <w:tcPr>
            <w:tcW w:w="6840" w:type="dxa"/>
            <w:shd w:val="clear" w:color="auto" w:fill="auto"/>
            <w:tcMar>
              <w:top w:w="100" w:type="dxa"/>
              <w:left w:w="100" w:type="dxa"/>
              <w:bottom w:w="100" w:type="dxa"/>
              <w:right w:w="100" w:type="dxa"/>
            </w:tcMar>
          </w:tcPr>
          <w:p w14:paraId="54582F54" w14:textId="754EAFBF" w:rsidR="000744B3" w:rsidRPr="00195811" w:rsidRDefault="0034045F" w:rsidP="00C05D55">
            <w:pPr>
              <w:pStyle w:val="AN-Bullet1stlevel"/>
              <w:rPr>
                <w:lang w:val="fr-FR"/>
              </w:rPr>
            </w:pPr>
            <w:r w:rsidRPr="00195811">
              <w:rPr>
                <w:lang w:val="fr-FR"/>
              </w:rPr>
              <w:t>Retour d</w:t>
            </w:r>
            <w:r w:rsidR="00A95B9B">
              <w:rPr>
                <w:lang w:val="fr-FR"/>
              </w:rPr>
              <w:t>’</w:t>
            </w:r>
            <w:r w:rsidRPr="00195811">
              <w:rPr>
                <w:lang w:val="fr-FR"/>
              </w:rPr>
              <w:t>information sur les comportements et les recommandations basés sur l</w:t>
            </w:r>
            <w:r w:rsidR="00A95B9B">
              <w:rPr>
                <w:lang w:val="fr-FR"/>
              </w:rPr>
              <w:t>’</w:t>
            </w:r>
            <w:r w:rsidRPr="00195811">
              <w:rPr>
                <w:lang w:val="fr-FR"/>
              </w:rPr>
              <w:t xml:space="preserve">évaluation diététique. </w:t>
            </w:r>
          </w:p>
          <w:p w14:paraId="561C99C2" w14:textId="77777777" w:rsidR="000744B3" w:rsidRPr="00195811" w:rsidRDefault="0034045F" w:rsidP="00C05D55">
            <w:pPr>
              <w:pStyle w:val="AN-Bullet1stlevel"/>
              <w:rPr>
                <w:lang w:val="fr-FR"/>
              </w:rPr>
            </w:pPr>
            <w:r w:rsidRPr="00195811">
              <w:rPr>
                <w:lang w:val="fr-FR"/>
              </w:rPr>
              <w:t>Appels et motivations.</w:t>
            </w:r>
          </w:p>
          <w:p w14:paraId="22438510" w14:textId="77777777" w:rsidR="000744B3" w:rsidRPr="00195811" w:rsidRDefault="0034045F" w:rsidP="00C05D55">
            <w:pPr>
              <w:pStyle w:val="AN-Bullet1stlevel"/>
              <w:rPr>
                <w:lang w:val="fr-FR"/>
              </w:rPr>
            </w:pPr>
            <w:r w:rsidRPr="00195811">
              <w:rPr>
                <w:lang w:val="fr-FR"/>
              </w:rPr>
              <w:t>Informations permettant de surmonter les obstacles ou les défis pratiques.</w:t>
            </w:r>
          </w:p>
          <w:p w14:paraId="13548BA2" w14:textId="24268DBB" w:rsidR="000744B3" w:rsidRPr="00195811" w:rsidRDefault="0034045F" w:rsidP="00C05D55">
            <w:pPr>
              <w:pStyle w:val="AN-Bullet1stlevel"/>
              <w:rPr>
                <w:lang w:val="fr-FR"/>
              </w:rPr>
            </w:pPr>
            <w:r w:rsidRPr="00195811">
              <w:rPr>
                <w:lang w:val="fr-FR"/>
              </w:rPr>
              <w:t>Des lignes directrices pour parvenir à un accord avec la personne qui s</w:t>
            </w:r>
            <w:r w:rsidR="00A95B9B">
              <w:rPr>
                <w:lang w:val="fr-FR"/>
              </w:rPr>
              <w:t>’</w:t>
            </w:r>
            <w:r w:rsidRPr="00195811">
              <w:rPr>
                <w:lang w:val="fr-FR"/>
              </w:rPr>
              <w:t>occupe de l</w:t>
            </w:r>
            <w:r w:rsidR="00A95B9B">
              <w:rPr>
                <w:lang w:val="fr-FR"/>
              </w:rPr>
              <w:t>’</w:t>
            </w:r>
            <w:r w:rsidRPr="00195811">
              <w:rPr>
                <w:lang w:val="fr-FR"/>
              </w:rPr>
              <w:t xml:space="preserve">enfant/le ménage pour essayer le nouveau comportement pendant une certaine période (généralement environ une semaine). </w:t>
            </w:r>
          </w:p>
          <w:p w14:paraId="2D7D9102" w14:textId="77777777" w:rsidR="000744B3" w:rsidRPr="00195811" w:rsidRDefault="0034045F" w:rsidP="00C05D55">
            <w:pPr>
              <w:pStyle w:val="AN-Bullet1stlevel"/>
              <w:rPr>
                <w:lang w:val="fr-FR"/>
              </w:rPr>
            </w:pPr>
            <w:r w:rsidRPr="00195811">
              <w:rPr>
                <w:lang w:val="fr-FR"/>
              </w:rPr>
              <w:t xml:space="preserve">Espace pour noter les réactions à chaque recommandation. </w:t>
            </w:r>
          </w:p>
          <w:p w14:paraId="4530B452" w14:textId="773BB4A9" w:rsidR="000744B3" w:rsidRPr="00195811" w:rsidRDefault="0034045F" w:rsidP="00C05D55">
            <w:pPr>
              <w:pStyle w:val="AN-Bullet1stlevel"/>
              <w:rPr>
                <w:lang w:val="fr-FR"/>
              </w:rPr>
            </w:pPr>
            <w:r w:rsidRPr="00195811">
              <w:rPr>
                <w:lang w:val="fr-FR"/>
              </w:rPr>
              <w:t>Espace pour noter les recommandations que la personne qui s</w:t>
            </w:r>
            <w:r w:rsidR="00A95B9B">
              <w:rPr>
                <w:lang w:val="fr-FR"/>
              </w:rPr>
              <w:t>’</w:t>
            </w:r>
            <w:r w:rsidRPr="00195811">
              <w:rPr>
                <w:lang w:val="fr-FR"/>
              </w:rPr>
              <w:t>occupe de l</w:t>
            </w:r>
            <w:r w:rsidR="00A95B9B">
              <w:rPr>
                <w:lang w:val="fr-FR"/>
              </w:rPr>
              <w:t>’</w:t>
            </w:r>
            <w:r w:rsidRPr="00195811">
              <w:rPr>
                <w:lang w:val="fr-FR"/>
              </w:rPr>
              <w:t xml:space="preserve">enfant/le ménage accepte de mettre en œuvre. </w:t>
            </w:r>
          </w:p>
        </w:tc>
      </w:tr>
      <w:tr w:rsidR="00296A11" w:rsidRPr="000C781B" w14:paraId="55329A5E" w14:textId="77777777" w:rsidTr="00C55A9C">
        <w:tc>
          <w:tcPr>
            <w:tcW w:w="2460" w:type="dxa"/>
            <w:shd w:val="clear" w:color="auto" w:fill="BA0C2F"/>
            <w:tcMar>
              <w:top w:w="100" w:type="dxa"/>
              <w:left w:w="100" w:type="dxa"/>
              <w:bottom w:w="100" w:type="dxa"/>
              <w:right w:w="100" w:type="dxa"/>
            </w:tcMar>
          </w:tcPr>
          <w:p w14:paraId="42D93A51" w14:textId="77777777" w:rsidR="000744B3" w:rsidRPr="00195811" w:rsidRDefault="0034045F">
            <w:pPr>
              <w:rPr>
                <w:rFonts w:ascii="Gill Sans MT" w:hAnsi="Gill Sans MT"/>
                <w:b/>
                <w:color w:val="FFFEFD"/>
                <w:lang w:val="fr-FR"/>
              </w:rPr>
            </w:pPr>
            <w:r w:rsidRPr="00195811">
              <w:rPr>
                <w:rFonts w:ascii="Gill Sans MT" w:hAnsi="Gill Sans MT"/>
                <w:b/>
                <w:color w:val="FFFEFD"/>
                <w:lang w:val="fr-FR"/>
              </w:rPr>
              <w:t xml:space="preserve">Troisième entretien </w:t>
            </w:r>
          </w:p>
        </w:tc>
        <w:tc>
          <w:tcPr>
            <w:tcW w:w="6840" w:type="dxa"/>
            <w:shd w:val="clear" w:color="auto" w:fill="auto"/>
            <w:tcMar>
              <w:top w:w="100" w:type="dxa"/>
              <w:left w:w="100" w:type="dxa"/>
              <w:bottom w:w="100" w:type="dxa"/>
              <w:right w:w="100" w:type="dxa"/>
            </w:tcMar>
          </w:tcPr>
          <w:p w14:paraId="229F00E1" w14:textId="77777777" w:rsidR="000744B3" w:rsidRPr="00195811" w:rsidRDefault="0034045F" w:rsidP="00C05D55">
            <w:pPr>
              <w:pStyle w:val="AN-Bullet1stlevel"/>
              <w:rPr>
                <w:lang w:val="fr-FR"/>
              </w:rPr>
            </w:pPr>
            <w:r w:rsidRPr="00195811">
              <w:rPr>
                <w:lang w:val="fr-FR"/>
              </w:rPr>
              <w:t xml:space="preserve">Changement depuis la dernière visite. </w:t>
            </w:r>
          </w:p>
          <w:p w14:paraId="48F18E35" w14:textId="25C37A99" w:rsidR="000744B3" w:rsidRPr="00195811" w:rsidRDefault="0034045F" w:rsidP="00C05D55">
            <w:pPr>
              <w:pStyle w:val="AN-Bullet2ndlevel"/>
              <w:ind w:left="970"/>
              <w:rPr>
                <w:lang w:val="fr-FR"/>
              </w:rPr>
            </w:pPr>
            <w:r w:rsidRPr="00195811">
              <w:rPr>
                <w:lang w:val="fr-FR"/>
              </w:rPr>
              <w:t>Des questions et un format pour enregistrer les commentaires de la personne qui s</w:t>
            </w:r>
            <w:r w:rsidR="00A95B9B">
              <w:rPr>
                <w:lang w:val="fr-FR"/>
              </w:rPr>
              <w:t>’</w:t>
            </w:r>
            <w:r w:rsidRPr="00195811">
              <w:rPr>
                <w:lang w:val="fr-FR"/>
              </w:rPr>
              <w:t>occupe de l</w:t>
            </w:r>
            <w:r w:rsidR="00A95B9B">
              <w:rPr>
                <w:lang w:val="fr-FR"/>
              </w:rPr>
              <w:t>’</w:t>
            </w:r>
            <w:r w:rsidRPr="00195811">
              <w:rPr>
                <w:lang w:val="fr-FR"/>
              </w:rPr>
              <w:t>enfant ou du ménage après avoir essayé la recommandation.</w:t>
            </w:r>
          </w:p>
          <w:p w14:paraId="75E95241" w14:textId="77777777" w:rsidR="000744B3" w:rsidRPr="00195811" w:rsidRDefault="0034045F" w:rsidP="00C05D55">
            <w:pPr>
              <w:pStyle w:val="AN-Bullet1stlevel"/>
              <w:rPr>
                <w:lang w:val="fr-FR"/>
              </w:rPr>
            </w:pPr>
            <w:r w:rsidRPr="00195811">
              <w:rPr>
                <w:lang w:val="fr-FR"/>
              </w:rPr>
              <w:t xml:space="preserve">Espace pour enregistrer toute modification apportée à la recommandation initiale. </w:t>
            </w:r>
          </w:p>
          <w:p w14:paraId="13058100" w14:textId="1061C661" w:rsidR="000744B3" w:rsidRPr="00195811" w:rsidRDefault="0034045F" w:rsidP="00C05D55">
            <w:pPr>
              <w:pStyle w:val="AN-Bullet1stlevel"/>
              <w:rPr>
                <w:lang w:val="fr-FR"/>
              </w:rPr>
            </w:pPr>
            <w:r w:rsidRPr="00195811">
              <w:rPr>
                <w:lang w:val="fr-FR"/>
              </w:rPr>
              <w:t>Évaluation de l</w:t>
            </w:r>
            <w:r w:rsidR="00A95B9B">
              <w:rPr>
                <w:lang w:val="fr-FR"/>
              </w:rPr>
              <w:t>’</w:t>
            </w:r>
            <w:r w:rsidRPr="00195811">
              <w:rPr>
                <w:lang w:val="fr-FR"/>
              </w:rPr>
              <w:t>intention de la personne qui s</w:t>
            </w:r>
            <w:r w:rsidR="00A95B9B">
              <w:rPr>
                <w:lang w:val="fr-FR"/>
              </w:rPr>
              <w:t>’</w:t>
            </w:r>
            <w:r w:rsidRPr="00195811">
              <w:rPr>
                <w:lang w:val="fr-FR"/>
              </w:rPr>
              <w:t>occupe de l</w:t>
            </w:r>
            <w:r w:rsidR="00A95B9B">
              <w:rPr>
                <w:lang w:val="fr-FR"/>
              </w:rPr>
              <w:t>’</w:t>
            </w:r>
            <w:r w:rsidRPr="00195811">
              <w:rPr>
                <w:lang w:val="fr-FR"/>
              </w:rPr>
              <w:t xml:space="preserve">enfant ou du ménage de conserver le nouveau comportement. </w:t>
            </w:r>
          </w:p>
        </w:tc>
      </w:tr>
    </w:tbl>
    <w:p w14:paraId="1158D8ED" w14:textId="77777777" w:rsidR="000744B3" w:rsidRPr="00195811" w:rsidRDefault="0034045F" w:rsidP="00C05D55">
      <w:pPr>
        <w:spacing w:before="240"/>
        <w:rPr>
          <w:rFonts w:ascii="Gill Sans MT" w:hAnsi="Gill Sans MT"/>
          <w:lang w:val="fr-FR"/>
        </w:rPr>
      </w:pPr>
      <w:r w:rsidRPr="00195811">
        <w:rPr>
          <w:rFonts w:ascii="Gill Sans MT" w:hAnsi="Gill Sans MT"/>
          <w:lang w:val="fr-FR"/>
        </w:rPr>
        <w:t xml:space="preserve">Au début de la première visite : </w:t>
      </w:r>
    </w:p>
    <w:p w14:paraId="1886A83C" w14:textId="48851682" w:rsidR="000744B3" w:rsidRPr="00195811" w:rsidRDefault="0034045F" w:rsidP="006C6E4D">
      <w:pPr>
        <w:numPr>
          <w:ilvl w:val="0"/>
          <w:numId w:val="19"/>
        </w:numPr>
        <w:tabs>
          <w:tab w:val="left" w:pos="540"/>
        </w:tabs>
        <w:ind w:left="540"/>
        <w:rPr>
          <w:rFonts w:ascii="Gill Sans MT" w:hAnsi="Gill Sans MT"/>
          <w:lang w:val="fr-FR"/>
        </w:rPr>
      </w:pPr>
      <w:r w:rsidRPr="00195811">
        <w:rPr>
          <w:rFonts w:ascii="Gill Sans MT" w:hAnsi="Gill Sans MT"/>
          <w:lang w:val="fr-FR"/>
        </w:rPr>
        <w:t>Expliquez que les EPA permettent d</w:t>
      </w:r>
      <w:r w:rsidR="00A95B9B">
        <w:rPr>
          <w:rFonts w:ascii="Gill Sans MT" w:hAnsi="Gill Sans MT"/>
          <w:lang w:val="fr-FR"/>
        </w:rPr>
        <w:t>’</w:t>
      </w:r>
      <w:r w:rsidRPr="00195811">
        <w:rPr>
          <w:rFonts w:ascii="Gill Sans MT" w:hAnsi="Gill Sans MT"/>
          <w:lang w:val="fr-FR"/>
        </w:rPr>
        <w:t>apprendre comment les gens prennent des décisions sur des pratiques saines pour eux-mêmes, leurs enfants et leur ménage, et comment cela peut les aider à trouver des moyens pratiques de résoudre des problèmes.</w:t>
      </w:r>
    </w:p>
    <w:p w14:paraId="00F0B8C1" w14:textId="77777777" w:rsidR="000744B3" w:rsidRPr="00195811" w:rsidRDefault="0034045F" w:rsidP="006C6E4D">
      <w:pPr>
        <w:numPr>
          <w:ilvl w:val="0"/>
          <w:numId w:val="19"/>
        </w:numPr>
        <w:tabs>
          <w:tab w:val="left" w:pos="540"/>
        </w:tabs>
        <w:ind w:left="540"/>
        <w:rPr>
          <w:rFonts w:ascii="Gill Sans MT" w:hAnsi="Gill Sans MT"/>
          <w:lang w:val="fr-FR"/>
        </w:rPr>
      </w:pPr>
      <w:r w:rsidRPr="00195811">
        <w:rPr>
          <w:rFonts w:ascii="Gill Sans MT" w:hAnsi="Gill Sans MT"/>
          <w:lang w:val="fr-FR"/>
        </w:rPr>
        <w:t>Interrogez le participant sur : 1) lui-même/elle-même et sa famille ; et 2) la santé à la maison et dans la communauté en général.</w:t>
      </w:r>
    </w:p>
    <w:p w14:paraId="2DEC6502" w14:textId="7134D868" w:rsidR="000744B3" w:rsidRPr="00195811" w:rsidRDefault="0034045F">
      <w:pPr>
        <w:rPr>
          <w:rFonts w:ascii="Gill Sans MT" w:hAnsi="Gill Sans MT"/>
          <w:lang w:val="fr-FR"/>
        </w:rPr>
      </w:pPr>
      <w:r w:rsidRPr="00195811">
        <w:rPr>
          <w:rFonts w:ascii="Gill Sans MT" w:hAnsi="Gill Sans MT"/>
          <w:lang w:val="fr-FR"/>
        </w:rPr>
        <w:t>Complétez l</w:t>
      </w:r>
      <w:r w:rsidR="00A95B9B">
        <w:rPr>
          <w:rFonts w:ascii="Gill Sans MT" w:hAnsi="Gill Sans MT"/>
          <w:lang w:val="fr-FR"/>
        </w:rPr>
        <w:t>’</w:t>
      </w:r>
      <w:r w:rsidRPr="00195811">
        <w:rPr>
          <w:rFonts w:ascii="Gill Sans MT" w:hAnsi="Gill Sans MT"/>
          <w:lang w:val="fr-FR"/>
        </w:rPr>
        <w:t>évaluation diététique après la visite initiale et comparez-la aux recommandations du menu afin d</w:t>
      </w:r>
      <w:r w:rsidR="00A95B9B">
        <w:rPr>
          <w:rFonts w:ascii="Gill Sans MT" w:hAnsi="Gill Sans MT"/>
          <w:lang w:val="fr-FR"/>
        </w:rPr>
        <w:t>’</w:t>
      </w:r>
      <w:r w:rsidRPr="00195811">
        <w:rPr>
          <w:rFonts w:ascii="Gill Sans MT" w:hAnsi="Gill Sans MT"/>
          <w:lang w:val="fr-FR"/>
        </w:rPr>
        <w:t>identifier les comportements alimentaires de l</w:t>
      </w:r>
      <w:r w:rsidR="00A95B9B">
        <w:rPr>
          <w:rFonts w:ascii="Gill Sans MT" w:hAnsi="Gill Sans MT"/>
          <w:lang w:val="fr-FR"/>
        </w:rPr>
        <w:t>’</w:t>
      </w:r>
      <w:r w:rsidRPr="00195811">
        <w:rPr>
          <w:rFonts w:ascii="Gill Sans MT" w:hAnsi="Gill Sans MT"/>
          <w:lang w:val="fr-FR"/>
        </w:rPr>
        <w:t>enfant qui doivent être améliorés. Posez des questions sur l</w:t>
      </w:r>
      <w:r w:rsidR="00A95B9B">
        <w:rPr>
          <w:rFonts w:ascii="Gill Sans MT" w:hAnsi="Gill Sans MT"/>
          <w:lang w:val="fr-FR"/>
        </w:rPr>
        <w:t>’</w:t>
      </w:r>
      <w:r w:rsidRPr="00195811">
        <w:rPr>
          <w:rFonts w:ascii="Gill Sans MT" w:hAnsi="Gill Sans MT"/>
          <w:lang w:val="fr-FR"/>
        </w:rPr>
        <w:t>état de santé et l</w:t>
      </w:r>
      <w:r w:rsidR="00A95B9B">
        <w:rPr>
          <w:rFonts w:ascii="Gill Sans MT" w:hAnsi="Gill Sans MT"/>
          <w:lang w:val="fr-FR"/>
        </w:rPr>
        <w:t>’</w:t>
      </w:r>
      <w:r w:rsidRPr="00195811">
        <w:rPr>
          <w:rFonts w:ascii="Gill Sans MT" w:hAnsi="Gill Sans MT"/>
          <w:lang w:val="fr-FR"/>
        </w:rPr>
        <w:t>appétit de l</w:t>
      </w:r>
      <w:r w:rsidR="00A95B9B">
        <w:rPr>
          <w:rFonts w:ascii="Gill Sans MT" w:hAnsi="Gill Sans MT"/>
          <w:lang w:val="fr-FR"/>
        </w:rPr>
        <w:t>’</w:t>
      </w:r>
      <w:r w:rsidRPr="00195811">
        <w:rPr>
          <w:rFonts w:ascii="Gill Sans MT" w:hAnsi="Gill Sans MT"/>
          <w:lang w:val="fr-FR"/>
        </w:rPr>
        <w:t>enfant à ce moment-là, car la maladie de l</w:t>
      </w:r>
      <w:r w:rsidR="00A95B9B">
        <w:rPr>
          <w:rFonts w:ascii="Gill Sans MT" w:hAnsi="Gill Sans MT"/>
          <w:lang w:val="fr-FR"/>
        </w:rPr>
        <w:t>’</w:t>
      </w:r>
      <w:r w:rsidRPr="00195811">
        <w:rPr>
          <w:rFonts w:ascii="Gill Sans MT" w:hAnsi="Gill Sans MT"/>
          <w:lang w:val="fr-FR"/>
        </w:rPr>
        <w:t>enfant influe souvent sur les décisions en matière d</w:t>
      </w:r>
      <w:r w:rsidR="00A95B9B">
        <w:rPr>
          <w:rFonts w:ascii="Gill Sans MT" w:hAnsi="Gill Sans MT"/>
          <w:lang w:val="fr-FR"/>
        </w:rPr>
        <w:t>’</w:t>
      </w:r>
      <w:r w:rsidRPr="00195811">
        <w:rPr>
          <w:rFonts w:ascii="Gill Sans MT" w:hAnsi="Gill Sans MT"/>
          <w:lang w:val="fr-FR"/>
        </w:rPr>
        <w:t>alimentation. Planifiez les recommandations pour l</w:t>
      </w:r>
      <w:r w:rsidR="00A95B9B">
        <w:rPr>
          <w:rFonts w:ascii="Gill Sans MT" w:hAnsi="Gill Sans MT"/>
          <w:lang w:val="fr-FR"/>
        </w:rPr>
        <w:t>’</w:t>
      </w:r>
      <w:r w:rsidRPr="00195811">
        <w:rPr>
          <w:rFonts w:ascii="Gill Sans MT" w:hAnsi="Gill Sans MT"/>
          <w:lang w:val="fr-FR"/>
        </w:rPr>
        <w:t>enfant lors de la deuxième visite (conseil) en fonction de l</w:t>
      </w:r>
      <w:r w:rsidR="00A95B9B">
        <w:rPr>
          <w:rFonts w:ascii="Gill Sans MT" w:hAnsi="Gill Sans MT"/>
          <w:lang w:val="fr-FR"/>
        </w:rPr>
        <w:t>’</w:t>
      </w:r>
      <w:r w:rsidRPr="00195811">
        <w:rPr>
          <w:rFonts w:ascii="Gill Sans MT" w:hAnsi="Gill Sans MT"/>
          <w:lang w:val="fr-FR"/>
        </w:rPr>
        <w:t>évaluation diététique.</w:t>
      </w:r>
    </w:p>
    <w:p w14:paraId="60EBCD9A" w14:textId="77777777" w:rsidR="000744B3" w:rsidRPr="00195811" w:rsidRDefault="0034045F" w:rsidP="00104A7B">
      <w:pPr>
        <w:pStyle w:val="AN-Head2"/>
        <w:rPr>
          <w:color w:val="0067B9"/>
          <w:lang w:val="fr-FR"/>
        </w:rPr>
      </w:pPr>
      <w:bookmarkStart w:id="198" w:name="_Toc158718927"/>
      <w:bookmarkStart w:id="199" w:name="_Toc158761509"/>
      <w:r w:rsidRPr="00195811">
        <w:rPr>
          <w:lang w:val="fr-FR"/>
        </w:rPr>
        <w:t>Tâche 3. Essayer les comportements</w:t>
      </w:r>
      <w:bookmarkEnd w:id="198"/>
      <w:bookmarkEnd w:id="199"/>
    </w:p>
    <w:p w14:paraId="513B640C" w14:textId="77777777" w:rsidR="000744B3" w:rsidRPr="00195811" w:rsidRDefault="0034045F">
      <w:pPr>
        <w:rPr>
          <w:rFonts w:ascii="Gill Sans MT" w:hAnsi="Gill Sans MT"/>
          <w:lang w:val="fr-FR"/>
        </w:rPr>
      </w:pPr>
      <w:r w:rsidRPr="00195811">
        <w:rPr>
          <w:rFonts w:ascii="Gill Sans MT" w:hAnsi="Gill Sans MT"/>
          <w:lang w:val="fr-FR"/>
        </w:rPr>
        <w:t xml:space="preserve">Effectuez la deuxième visite de conseil à chaque ménage pour : </w:t>
      </w:r>
    </w:p>
    <w:p w14:paraId="6E7A1372" w14:textId="3C781E9C" w:rsidR="000744B3" w:rsidRPr="00195811" w:rsidRDefault="0034045F" w:rsidP="00C05D55">
      <w:pPr>
        <w:pStyle w:val="AN-Bullet1stlevel"/>
        <w:rPr>
          <w:lang w:val="fr-FR"/>
        </w:rPr>
      </w:pPr>
      <w:r w:rsidRPr="00195811">
        <w:rPr>
          <w:lang w:val="fr-FR"/>
        </w:rPr>
        <w:t>Conseiller sur d</w:t>
      </w:r>
      <w:r w:rsidR="00A95B9B">
        <w:rPr>
          <w:lang w:val="fr-FR"/>
        </w:rPr>
        <w:t>’</w:t>
      </w:r>
      <w:r w:rsidRPr="00195811">
        <w:rPr>
          <w:lang w:val="fr-FR"/>
        </w:rPr>
        <w:t>éventuels comportements à essayer.</w:t>
      </w:r>
    </w:p>
    <w:p w14:paraId="5C48FC9D" w14:textId="282B29F0" w:rsidR="000744B3" w:rsidRPr="00195811" w:rsidRDefault="0034045F" w:rsidP="00C05D55">
      <w:pPr>
        <w:pStyle w:val="AN-Bullet1stlevel"/>
        <w:rPr>
          <w:lang w:val="fr-FR"/>
        </w:rPr>
      </w:pPr>
      <w:r w:rsidRPr="00195811">
        <w:rPr>
          <w:lang w:val="fr-FR"/>
        </w:rPr>
        <w:t>Négocier 1 à 2 nouveaux comportements que la personne s</w:t>
      </w:r>
      <w:r w:rsidR="00A95B9B">
        <w:rPr>
          <w:lang w:val="fr-FR"/>
        </w:rPr>
        <w:t>’</w:t>
      </w:r>
      <w:r w:rsidRPr="00195811">
        <w:rPr>
          <w:lang w:val="fr-FR"/>
        </w:rPr>
        <w:t>occupant de l</w:t>
      </w:r>
      <w:r w:rsidR="00A95B9B">
        <w:rPr>
          <w:lang w:val="fr-FR"/>
        </w:rPr>
        <w:t>’</w:t>
      </w:r>
      <w:r w:rsidRPr="00195811">
        <w:rPr>
          <w:lang w:val="fr-FR"/>
        </w:rPr>
        <w:t xml:space="preserve">enfant ou le ménage est prêt à essayer. </w:t>
      </w:r>
    </w:p>
    <w:p w14:paraId="77100B24" w14:textId="52920659" w:rsidR="000744B3" w:rsidRPr="00195811" w:rsidRDefault="0034045F" w:rsidP="00C05D55">
      <w:pPr>
        <w:pStyle w:val="AN-Bullet1stlevel"/>
        <w:rPr>
          <w:lang w:val="fr-FR"/>
        </w:rPr>
      </w:pPr>
      <w:r w:rsidRPr="00195811">
        <w:rPr>
          <w:lang w:val="fr-FR"/>
        </w:rPr>
        <w:t>Suivre la distribution des comportements que la personne s</w:t>
      </w:r>
      <w:r w:rsidR="00A95B9B">
        <w:rPr>
          <w:lang w:val="fr-FR"/>
        </w:rPr>
        <w:t>’</w:t>
      </w:r>
      <w:r w:rsidRPr="00195811">
        <w:rPr>
          <w:lang w:val="fr-FR"/>
        </w:rPr>
        <w:t>occupant de l</w:t>
      </w:r>
      <w:r w:rsidR="00A95B9B">
        <w:rPr>
          <w:lang w:val="fr-FR"/>
        </w:rPr>
        <w:t>’</w:t>
      </w:r>
      <w:r w:rsidRPr="00195811">
        <w:rPr>
          <w:lang w:val="fr-FR"/>
        </w:rPr>
        <w:t>enfant ou le ménage tente d</w:t>
      </w:r>
      <w:r w:rsidR="00A95B9B">
        <w:rPr>
          <w:lang w:val="fr-FR"/>
        </w:rPr>
        <w:t>’</w:t>
      </w:r>
      <w:r w:rsidRPr="00195811">
        <w:rPr>
          <w:lang w:val="fr-FR"/>
        </w:rPr>
        <w:t>adopter.</w:t>
      </w:r>
    </w:p>
    <w:p w14:paraId="3D886ACD" w14:textId="54A05F59" w:rsidR="000744B3" w:rsidRPr="00195811" w:rsidRDefault="0034045F">
      <w:pPr>
        <w:rPr>
          <w:rFonts w:ascii="Gill Sans MT" w:hAnsi="Gill Sans MT"/>
          <w:lang w:val="fr-FR"/>
        </w:rPr>
      </w:pPr>
      <w:r w:rsidRPr="00195811">
        <w:rPr>
          <w:rFonts w:ascii="Gill Sans MT" w:hAnsi="Gill Sans MT"/>
          <w:lang w:val="fr-FR"/>
        </w:rPr>
        <w:t>Discutez des comportements positifs en matière d</w:t>
      </w:r>
      <w:r w:rsidR="00A95B9B">
        <w:rPr>
          <w:rFonts w:ascii="Gill Sans MT" w:hAnsi="Gill Sans MT"/>
          <w:lang w:val="fr-FR"/>
        </w:rPr>
        <w:t>’</w:t>
      </w:r>
      <w:r w:rsidRPr="00195811">
        <w:rPr>
          <w:rFonts w:ascii="Gill Sans MT" w:hAnsi="Gill Sans MT"/>
          <w:lang w:val="fr-FR"/>
        </w:rPr>
        <w:t>alimentation et des difficultés rencontrées, et demandez à la personne qui s</w:t>
      </w:r>
      <w:r w:rsidR="00A95B9B">
        <w:rPr>
          <w:rFonts w:ascii="Gill Sans MT" w:hAnsi="Gill Sans MT"/>
          <w:lang w:val="fr-FR"/>
        </w:rPr>
        <w:t>’</w:t>
      </w:r>
      <w:r w:rsidRPr="00195811">
        <w:rPr>
          <w:rFonts w:ascii="Gill Sans MT" w:hAnsi="Gill Sans MT"/>
          <w:lang w:val="fr-FR"/>
        </w:rPr>
        <w:t>occupe de l</w:t>
      </w:r>
      <w:r w:rsidR="00A95B9B">
        <w:rPr>
          <w:rFonts w:ascii="Gill Sans MT" w:hAnsi="Gill Sans MT"/>
          <w:lang w:val="fr-FR"/>
        </w:rPr>
        <w:t>’</w:t>
      </w:r>
      <w:r w:rsidRPr="00195811">
        <w:rPr>
          <w:rFonts w:ascii="Gill Sans MT" w:hAnsi="Gill Sans MT"/>
          <w:lang w:val="fr-FR"/>
        </w:rPr>
        <w:t>enfant de sélectionner les comportements recommandés dans le menu pour atténuer chaque difficulté. Si elle est d</w:t>
      </w:r>
      <w:r w:rsidR="00A95B9B">
        <w:rPr>
          <w:rFonts w:ascii="Gill Sans MT" w:hAnsi="Gill Sans MT"/>
          <w:lang w:val="fr-FR"/>
        </w:rPr>
        <w:t>’</w:t>
      </w:r>
      <w:r w:rsidRPr="00195811">
        <w:rPr>
          <w:rFonts w:ascii="Gill Sans MT" w:hAnsi="Gill Sans MT"/>
          <w:lang w:val="fr-FR"/>
        </w:rPr>
        <w:t>accord, par le biais d</w:t>
      </w:r>
      <w:r w:rsidR="00A95B9B">
        <w:rPr>
          <w:rFonts w:ascii="Gill Sans MT" w:hAnsi="Gill Sans MT"/>
          <w:lang w:val="fr-FR"/>
        </w:rPr>
        <w:t>’</w:t>
      </w:r>
      <w:r w:rsidRPr="00195811">
        <w:rPr>
          <w:rFonts w:ascii="Gill Sans MT" w:hAnsi="Gill Sans MT"/>
          <w:lang w:val="fr-FR"/>
        </w:rPr>
        <w:t>un processus de négociation, convenez de ceux qu</w:t>
      </w:r>
      <w:r w:rsidR="00A95B9B">
        <w:rPr>
          <w:rFonts w:ascii="Gill Sans MT" w:hAnsi="Gill Sans MT"/>
          <w:lang w:val="fr-FR"/>
        </w:rPr>
        <w:t>’</w:t>
      </w:r>
      <w:r w:rsidRPr="00195811">
        <w:rPr>
          <w:rFonts w:ascii="Gill Sans MT" w:hAnsi="Gill Sans MT"/>
          <w:lang w:val="fr-FR"/>
        </w:rPr>
        <w:t>elle essaiera au cours des prochains jours, jusqu</w:t>
      </w:r>
      <w:r w:rsidR="00A95B9B">
        <w:rPr>
          <w:rFonts w:ascii="Gill Sans MT" w:hAnsi="Gill Sans MT"/>
          <w:lang w:val="fr-FR"/>
        </w:rPr>
        <w:t>’</w:t>
      </w:r>
      <w:r w:rsidRPr="00195811">
        <w:rPr>
          <w:rFonts w:ascii="Gill Sans MT" w:hAnsi="Gill Sans MT"/>
          <w:lang w:val="fr-FR"/>
        </w:rPr>
        <w:t xml:space="preserve">à la visite de suivi prévue. </w:t>
      </w:r>
    </w:p>
    <w:p w14:paraId="357604BA" w14:textId="6E8B2C63" w:rsidR="000744B3" w:rsidRPr="00195811" w:rsidRDefault="0034045F">
      <w:pPr>
        <w:rPr>
          <w:rFonts w:ascii="Gill Sans MT" w:hAnsi="Gill Sans MT"/>
          <w:lang w:val="fr-FR"/>
        </w:rPr>
      </w:pPr>
      <w:r w:rsidRPr="00195811">
        <w:rPr>
          <w:rFonts w:ascii="Gill Sans MT" w:hAnsi="Gill Sans MT"/>
          <w:lang w:val="fr-FR"/>
        </w:rPr>
        <w:t>Dans la mesure du possible, pratiquez la recommandation ensemble. Si, par exemple, un nouvel aliment ou un aliment modifié est convenu, préparez-</w:t>
      </w:r>
      <w:proofErr w:type="gramStart"/>
      <w:r w:rsidRPr="00195811">
        <w:rPr>
          <w:rFonts w:ascii="Gill Sans MT" w:hAnsi="Gill Sans MT"/>
          <w:lang w:val="fr-FR"/>
        </w:rPr>
        <w:t>le ensemble</w:t>
      </w:r>
      <w:proofErr w:type="gramEnd"/>
      <w:r w:rsidRPr="00195811">
        <w:rPr>
          <w:rFonts w:ascii="Gill Sans MT" w:hAnsi="Gill Sans MT"/>
          <w:lang w:val="fr-FR"/>
        </w:rPr>
        <w:t xml:space="preserve"> pendant la visite. Demandez-lui ce qu</w:t>
      </w:r>
      <w:r w:rsidR="00A95B9B">
        <w:rPr>
          <w:rFonts w:ascii="Gill Sans MT" w:hAnsi="Gill Sans MT"/>
          <w:lang w:val="fr-FR"/>
        </w:rPr>
        <w:t>’</w:t>
      </w:r>
      <w:r w:rsidRPr="00195811">
        <w:rPr>
          <w:rFonts w:ascii="Gill Sans MT" w:hAnsi="Gill Sans MT"/>
          <w:lang w:val="fr-FR"/>
        </w:rPr>
        <w:t>elle pense être des obstacles à l</w:t>
      </w:r>
      <w:r w:rsidR="00A95B9B">
        <w:rPr>
          <w:rFonts w:ascii="Gill Sans MT" w:hAnsi="Gill Sans MT"/>
          <w:lang w:val="fr-FR"/>
        </w:rPr>
        <w:t>’</w:t>
      </w:r>
      <w:r w:rsidRPr="00195811">
        <w:rPr>
          <w:rFonts w:ascii="Gill Sans MT" w:hAnsi="Gill Sans MT"/>
          <w:lang w:val="fr-FR"/>
        </w:rPr>
        <w:t>adoption du comportement et suggérez-lui des moyens de les surmonter. Demandez également si quelqu</w:t>
      </w:r>
      <w:r w:rsidR="00A95B9B">
        <w:rPr>
          <w:rFonts w:ascii="Gill Sans MT" w:hAnsi="Gill Sans MT"/>
          <w:lang w:val="fr-FR"/>
        </w:rPr>
        <w:t>’</w:t>
      </w:r>
      <w:r w:rsidRPr="00195811">
        <w:rPr>
          <w:rFonts w:ascii="Gill Sans MT" w:hAnsi="Gill Sans MT"/>
          <w:lang w:val="fr-FR"/>
        </w:rPr>
        <w:t>un d</w:t>
      </w:r>
      <w:r w:rsidR="00A95B9B">
        <w:rPr>
          <w:rFonts w:ascii="Gill Sans MT" w:hAnsi="Gill Sans MT"/>
          <w:lang w:val="fr-FR"/>
        </w:rPr>
        <w:t>’</w:t>
      </w:r>
      <w:r w:rsidRPr="00195811">
        <w:rPr>
          <w:rFonts w:ascii="Gill Sans MT" w:hAnsi="Gill Sans MT"/>
          <w:lang w:val="fr-FR"/>
        </w:rPr>
        <w:t>autre dans le ménage souhaite être informé ou s</w:t>
      </w:r>
      <w:r w:rsidR="00A95B9B">
        <w:rPr>
          <w:rFonts w:ascii="Gill Sans MT" w:hAnsi="Gill Sans MT"/>
          <w:lang w:val="fr-FR"/>
        </w:rPr>
        <w:t>’</w:t>
      </w:r>
      <w:r w:rsidRPr="00195811">
        <w:rPr>
          <w:rFonts w:ascii="Gill Sans MT" w:hAnsi="Gill Sans MT"/>
          <w:lang w:val="fr-FR"/>
        </w:rPr>
        <w:t>engager et planifiez la manière de le faire ensemble.</w:t>
      </w:r>
    </w:p>
    <w:p w14:paraId="0BA02DA3" w14:textId="0C01F401" w:rsidR="000744B3" w:rsidRPr="00195811" w:rsidRDefault="0034045F">
      <w:pPr>
        <w:rPr>
          <w:rFonts w:ascii="Gill Sans MT" w:hAnsi="Gill Sans MT"/>
          <w:b/>
          <w:i/>
          <w:lang w:val="fr-FR"/>
        </w:rPr>
      </w:pPr>
      <w:r w:rsidRPr="00195811">
        <w:rPr>
          <w:rFonts w:ascii="Gill Sans MT" w:hAnsi="Gill Sans MT"/>
          <w:lang w:val="fr-FR"/>
        </w:rPr>
        <w:t>Notez la réaction de la personne qui s</w:t>
      </w:r>
      <w:r w:rsidR="00A95B9B">
        <w:rPr>
          <w:rFonts w:ascii="Gill Sans MT" w:hAnsi="Gill Sans MT"/>
          <w:lang w:val="fr-FR"/>
        </w:rPr>
        <w:t>’</w:t>
      </w:r>
      <w:r w:rsidRPr="00195811">
        <w:rPr>
          <w:rFonts w:ascii="Gill Sans MT" w:hAnsi="Gill Sans MT"/>
          <w:lang w:val="fr-FR"/>
        </w:rPr>
        <w:t>occupe de l</w:t>
      </w:r>
      <w:r w:rsidR="00A95B9B">
        <w:rPr>
          <w:rFonts w:ascii="Gill Sans MT" w:hAnsi="Gill Sans MT"/>
          <w:lang w:val="fr-FR"/>
        </w:rPr>
        <w:t>’</w:t>
      </w:r>
      <w:r w:rsidRPr="00195811">
        <w:rPr>
          <w:rFonts w:ascii="Gill Sans MT" w:hAnsi="Gill Sans MT"/>
          <w:lang w:val="fr-FR"/>
        </w:rPr>
        <w:t>enfant aux recommandations et les raisons invoquées pour accepter ou refuser chacune d</w:t>
      </w:r>
      <w:r w:rsidR="00A95B9B">
        <w:rPr>
          <w:rFonts w:ascii="Gill Sans MT" w:hAnsi="Gill Sans MT"/>
          <w:lang w:val="fr-FR"/>
        </w:rPr>
        <w:t>’</w:t>
      </w:r>
      <w:r w:rsidRPr="00195811">
        <w:rPr>
          <w:rFonts w:ascii="Gill Sans MT" w:hAnsi="Gill Sans MT"/>
          <w:lang w:val="fr-FR"/>
        </w:rPr>
        <w:t xml:space="preserve">entre elles. </w:t>
      </w:r>
      <w:r w:rsidRPr="00195811">
        <w:rPr>
          <w:rFonts w:ascii="Gill Sans MT" w:hAnsi="Gill Sans MT"/>
          <w:b/>
          <w:i/>
          <w:lang w:val="fr-FR"/>
        </w:rPr>
        <w:t>Les réactions négatives et l</w:t>
      </w:r>
      <w:r w:rsidR="00A95B9B">
        <w:rPr>
          <w:rFonts w:ascii="Gill Sans MT" w:hAnsi="Gill Sans MT"/>
          <w:b/>
          <w:i/>
          <w:lang w:val="fr-FR"/>
        </w:rPr>
        <w:t>’</w:t>
      </w:r>
      <w:r w:rsidRPr="00195811">
        <w:rPr>
          <w:rFonts w:ascii="Gill Sans MT" w:hAnsi="Gill Sans MT"/>
          <w:b/>
          <w:i/>
          <w:lang w:val="fr-FR"/>
        </w:rPr>
        <w:t>échec de l</w:t>
      </w:r>
      <w:r w:rsidR="00A95B9B">
        <w:rPr>
          <w:rFonts w:ascii="Gill Sans MT" w:hAnsi="Gill Sans MT"/>
          <w:b/>
          <w:i/>
          <w:lang w:val="fr-FR"/>
        </w:rPr>
        <w:t>’</w:t>
      </w:r>
      <w:r w:rsidRPr="00195811">
        <w:rPr>
          <w:rFonts w:ascii="Gill Sans MT" w:hAnsi="Gill Sans MT"/>
          <w:b/>
          <w:i/>
          <w:lang w:val="fr-FR"/>
        </w:rPr>
        <w:t>adoption sont aussi importants que les réactions positives et l</w:t>
      </w:r>
      <w:r w:rsidR="00A95B9B">
        <w:rPr>
          <w:rFonts w:ascii="Gill Sans MT" w:hAnsi="Gill Sans MT"/>
          <w:b/>
          <w:i/>
          <w:lang w:val="fr-FR"/>
        </w:rPr>
        <w:t>’</w:t>
      </w:r>
      <w:r w:rsidRPr="00195811">
        <w:rPr>
          <w:rFonts w:ascii="Gill Sans MT" w:hAnsi="Gill Sans MT"/>
          <w:b/>
          <w:i/>
          <w:lang w:val="fr-FR"/>
        </w:rPr>
        <w:t xml:space="preserve">adoption réussie pour guider les décisions relatives au programme. </w:t>
      </w:r>
    </w:p>
    <w:p w14:paraId="1B03866E" w14:textId="248F114D" w:rsidR="000744B3" w:rsidRPr="00195811" w:rsidRDefault="0034045F">
      <w:pPr>
        <w:rPr>
          <w:rFonts w:ascii="Gill Sans MT" w:hAnsi="Gill Sans MT"/>
          <w:lang w:val="fr-FR"/>
        </w:rPr>
      </w:pPr>
      <w:r w:rsidRPr="00195811">
        <w:rPr>
          <w:rFonts w:ascii="Gill Sans MT" w:hAnsi="Gill Sans MT"/>
          <w:lang w:val="fr-FR"/>
        </w:rPr>
        <w:t>Remplissez un formulaire de tabulation pour chaque ménage. À chacune des trois visites, remplissez les colonnes correspondantes à la fin du Guide d</w:t>
      </w:r>
      <w:r w:rsidR="00A95B9B">
        <w:rPr>
          <w:rFonts w:ascii="Gill Sans MT" w:hAnsi="Gill Sans MT"/>
          <w:lang w:val="fr-FR"/>
        </w:rPr>
        <w:t>’</w:t>
      </w:r>
      <w:r w:rsidRPr="00195811">
        <w:rPr>
          <w:rFonts w:ascii="Gill Sans MT" w:hAnsi="Gill Sans MT"/>
          <w:lang w:val="fr-FR"/>
        </w:rPr>
        <w:t>entretien d</w:t>
      </w:r>
      <w:r w:rsidR="00A95B9B">
        <w:rPr>
          <w:rFonts w:ascii="Gill Sans MT" w:hAnsi="Gill Sans MT"/>
          <w:lang w:val="fr-FR"/>
        </w:rPr>
        <w:t>’</w:t>
      </w:r>
      <w:r w:rsidRPr="00195811">
        <w:rPr>
          <w:rFonts w:ascii="Gill Sans MT" w:hAnsi="Gill Sans MT"/>
          <w:lang w:val="fr-FR"/>
        </w:rPr>
        <w:t>essai auprès des ménages (annexe 1).</w:t>
      </w:r>
    </w:p>
    <w:p w14:paraId="7148F6FC" w14:textId="77777777" w:rsidR="000744B3" w:rsidRPr="00195811" w:rsidRDefault="0034045F" w:rsidP="00104A7B">
      <w:pPr>
        <w:pStyle w:val="AN-Head2"/>
        <w:rPr>
          <w:lang w:val="fr-FR"/>
        </w:rPr>
      </w:pPr>
      <w:bookmarkStart w:id="200" w:name="_Toc158718928"/>
      <w:bookmarkStart w:id="201" w:name="_Toc158761510"/>
      <w:r w:rsidRPr="00195811">
        <w:rPr>
          <w:lang w:val="fr-FR"/>
        </w:rPr>
        <w:t>Tâche 4. Évaluer les résultats</w:t>
      </w:r>
      <w:bookmarkEnd w:id="200"/>
      <w:bookmarkEnd w:id="201"/>
    </w:p>
    <w:p w14:paraId="17381743" w14:textId="118DDAE4" w:rsidR="000744B3" w:rsidRPr="00195811" w:rsidRDefault="0034045F">
      <w:pPr>
        <w:rPr>
          <w:rFonts w:ascii="Gill Sans MT" w:hAnsi="Gill Sans MT"/>
          <w:lang w:val="fr-FR"/>
        </w:rPr>
      </w:pPr>
      <w:r w:rsidRPr="00195811">
        <w:rPr>
          <w:rFonts w:ascii="Gill Sans MT" w:hAnsi="Gill Sans MT"/>
          <w:lang w:val="fr-FR"/>
        </w:rPr>
        <w:t>Au cours de cette troisième et dernière visite, cherchez à comprendre s</w:t>
      </w:r>
      <w:r w:rsidR="00A95B9B">
        <w:rPr>
          <w:rFonts w:ascii="Gill Sans MT" w:hAnsi="Gill Sans MT"/>
          <w:lang w:val="fr-FR"/>
        </w:rPr>
        <w:t>’</w:t>
      </w:r>
      <w:r w:rsidRPr="00195811">
        <w:rPr>
          <w:rFonts w:ascii="Gill Sans MT" w:hAnsi="Gill Sans MT"/>
          <w:lang w:val="fr-FR"/>
        </w:rPr>
        <w:t>il y a eu des changements significatifs dans le foyer ou dans la santé de l</w:t>
      </w:r>
      <w:r w:rsidR="00A95B9B">
        <w:rPr>
          <w:rFonts w:ascii="Gill Sans MT" w:hAnsi="Gill Sans MT"/>
          <w:lang w:val="fr-FR"/>
        </w:rPr>
        <w:t>’</w:t>
      </w:r>
      <w:r w:rsidRPr="00195811">
        <w:rPr>
          <w:rFonts w:ascii="Gill Sans MT" w:hAnsi="Gill Sans MT"/>
          <w:lang w:val="fr-FR"/>
        </w:rPr>
        <w:t>enfant depuis la visite précédente (tableau 16). Si possible, effectuez un deuxième rappel alimentaire de 24 heures pour comparer la différence.</w:t>
      </w:r>
    </w:p>
    <w:p w14:paraId="5DE1269A" w14:textId="77777777" w:rsidR="000744B3" w:rsidRPr="00195811" w:rsidRDefault="0034045F">
      <w:pPr>
        <w:rPr>
          <w:rFonts w:ascii="Gill Sans MT" w:hAnsi="Gill Sans MT"/>
          <w:b/>
          <w:color w:val="666767"/>
          <w:sz w:val="20"/>
          <w:szCs w:val="20"/>
          <w:lang w:val="fr-FR"/>
        </w:rPr>
      </w:pPr>
      <w:r w:rsidRPr="00195811">
        <w:rPr>
          <w:rFonts w:ascii="Gill Sans MT" w:hAnsi="Gill Sans MT"/>
          <w:b/>
          <w:color w:val="666767"/>
          <w:lang w:val="fr-FR"/>
        </w:rPr>
        <w:t>Tableau 16. Résumé des points sur lesquels se concentrer et de la manière de mener la visite de suivi</w:t>
      </w:r>
    </w:p>
    <w:tbl>
      <w:tblPr>
        <w:tblStyle w:val="1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659"/>
        <w:gridCol w:w="7701"/>
      </w:tblGrid>
      <w:tr w:rsidR="00296A11" w:rsidRPr="000C781B" w14:paraId="5884D4B0" w14:textId="77777777" w:rsidTr="0083215D">
        <w:trPr>
          <w:trHeight w:val="1968"/>
        </w:trPr>
        <w:tc>
          <w:tcPr>
            <w:tcW w:w="1659" w:type="dxa"/>
            <w:shd w:val="clear" w:color="auto" w:fill="BA0C2F"/>
            <w:tcMar>
              <w:top w:w="100" w:type="dxa"/>
              <w:left w:w="100" w:type="dxa"/>
              <w:bottom w:w="100" w:type="dxa"/>
              <w:right w:w="100" w:type="dxa"/>
            </w:tcMar>
          </w:tcPr>
          <w:p w14:paraId="2192C3CE" w14:textId="19DDE112" w:rsidR="000744B3" w:rsidRPr="0053492E" w:rsidRDefault="0034045F">
            <w:pPr>
              <w:rPr>
                <w:rFonts w:ascii="Gill Sans MT" w:hAnsi="Gill Sans MT"/>
                <w:b/>
                <w:color w:val="FFFFFF"/>
                <w:lang w:val="fr-FR"/>
              </w:rPr>
            </w:pPr>
            <w:r w:rsidRPr="0053492E">
              <w:rPr>
                <w:rFonts w:ascii="Gill Sans MT" w:hAnsi="Gill Sans MT"/>
                <w:b/>
                <w:color w:val="FFFFFF"/>
                <w:lang w:val="fr-FR"/>
              </w:rPr>
              <w:t>Ce qu</w:t>
            </w:r>
            <w:r w:rsidR="00A95B9B" w:rsidRPr="0053492E">
              <w:rPr>
                <w:rFonts w:ascii="Gill Sans MT" w:hAnsi="Gill Sans MT"/>
                <w:b/>
                <w:color w:val="FFFFFF"/>
                <w:lang w:val="fr-FR"/>
              </w:rPr>
              <w:t>’</w:t>
            </w:r>
            <w:r w:rsidRPr="0053492E">
              <w:rPr>
                <w:rFonts w:ascii="Gill Sans MT" w:hAnsi="Gill Sans MT"/>
                <w:b/>
                <w:color w:val="FFFFFF"/>
                <w:lang w:val="fr-FR"/>
              </w:rPr>
              <w:t>il faut faire lors de la visite de suivi</w:t>
            </w:r>
          </w:p>
        </w:tc>
        <w:tc>
          <w:tcPr>
            <w:tcW w:w="7700" w:type="dxa"/>
            <w:shd w:val="clear" w:color="auto" w:fill="auto"/>
            <w:tcMar>
              <w:top w:w="100" w:type="dxa"/>
              <w:left w:w="100" w:type="dxa"/>
              <w:bottom w:w="100" w:type="dxa"/>
              <w:right w:w="100" w:type="dxa"/>
            </w:tcMar>
          </w:tcPr>
          <w:p w14:paraId="166E71DB" w14:textId="35A087B0" w:rsidR="000744B3" w:rsidRPr="0053492E" w:rsidRDefault="0034045F" w:rsidP="006C6E4D">
            <w:pPr>
              <w:numPr>
                <w:ilvl w:val="0"/>
                <w:numId w:val="2"/>
              </w:numPr>
              <w:ind w:left="570"/>
              <w:rPr>
                <w:rFonts w:ascii="Gill Sans MT" w:hAnsi="Gill Sans MT"/>
                <w:color w:val="6C6463" w:themeColor="accent4"/>
                <w:lang w:val="fr-FR"/>
              </w:rPr>
            </w:pPr>
            <w:r w:rsidRPr="0053492E">
              <w:rPr>
                <w:rFonts w:ascii="Gill Sans MT" w:hAnsi="Gill Sans MT"/>
                <w:color w:val="6C6463" w:themeColor="accent4"/>
                <w:lang w:val="fr-FR"/>
              </w:rPr>
              <w:t>Réalisez à nouveau l</w:t>
            </w:r>
            <w:r w:rsidR="00A95B9B" w:rsidRPr="0053492E">
              <w:rPr>
                <w:rFonts w:ascii="Gill Sans MT" w:hAnsi="Gill Sans MT"/>
                <w:color w:val="6C6463" w:themeColor="accent4"/>
                <w:lang w:val="fr-FR"/>
              </w:rPr>
              <w:t>’</w:t>
            </w:r>
            <w:r w:rsidRPr="0053492E">
              <w:rPr>
                <w:rFonts w:ascii="Gill Sans MT" w:hAnsi="Gill Sans MT"/>
                <w:color w:val="6C6463" w:themeColor="accent4"/>
                <w:lang w:val="fr-FR"/>
              </w:rPr>
              <w:t>évaluation diététique (si possible).</w:t>
            </w:r>
          </w:p>
          <w:p w14:paraId="2612A4FE" w14:textId="205671D5" w:rsidR="00AC0C43" w:rsidRPr="0053492E" w:rsidRDefault="0034045F" w:rsidP="006C6E4D">
            <w:pPr>
              <w:numPr>
                <w:ilvl w:val="0"/>
                <w:numId w:val="2"/>
              </w:numPr>
              <w:ind w:left="570"/>
              <w:rPr>
                <w:rFonts w:ascii="Gill Sans MT" w:hAnsi="Gill Sans MT"/>
                <w:color w:val="6C6463" w:themeColor="accent4"/>
                <w:lang w:val="fr-FR"/>
              </w:rPr>
            </w:pPr>
            <w:r w:rsidRPr="0053492E">
              <w:rPr>
                <w:rFonts w:ascii="Gill Sans MT" w:hAnsi="Gill Sans MT"/>
                <w:color w:val="6C6463" w:themeColor="accent4"/>
                <w:lang w:val="fr-FR"/>
              </w:rPr>
              <w:t>Reconfirmez les pratiques convenues (rappel de l</w:t>
            </w:r>
            <w:r w:rsidR="00A95B9B" w:rsidRPr="0053492E">
              <w:rPr>
                <w:rFonts w:ascii="Gill Sans MT" w:hAnsi="Gill Sans MT"/>
                <w:color w:val="6C6463" w:themeColor="accent4"/>
                <w:lang w:val="fr-FR"/>
              </w:rPr>
              <w:t>’</w:t>
            </w:r>
            <w:r w:rsidRPr="0053492E">
              <w:rPr>
                <w:rFonts w:ascii="Gill Sans MT" w:hAnsi="Gill Sans MT"/>
                <w:color w:val="6C6463" w:themeColor="accent4"/>
                <w:lang w:val="fr-FR"/>
              </w:rPr>
              <w:t>essai par le participant).</w:t>
            </w:r>
          </w:p>
          <w:p w14:paraId="34507439" w14:textId="1CC2427C" w:rsidR="000744B3" w:rsidRPr="0053492E" w:rsidRDefault="0034045F" w:rsidP="006C6E4D">
            <w:pPr>
              <w:numPr>
                <w:ilvl w:val="0"/>
                <w:numId w:val="2"/>
              </w:numPr>
              <w:ind w:left="570"/>
              <w:rPr>
                <w:rFonts w:ascii="Gill Sans MT" w:hAnsi="Gill Sans MT"/>
                <w:color w:val="6C6463" w:themeColor="accent4"/>
                <w:lang w:val="fr-FR"/>
              </w:rPr>
            </w:pPr>
            <w:r w:rsidRPr="0053492E">
              <w:rPr>
                <w:rFonts w:ascii="Gill Sans MT" w:hAnsi="Gill Sans MT"/>
                <w:color w:val="6C6463" w:themeColor="accent4"/>
                <w:lang w:val="fr-FR"/>
              </w:rPr>
              <w:t xml:space="preserve">Collectez des informations détaillées </w:t>
            </w:r>
            <w:r w:rsidRPr="0053492E">
              <w:rPr>
                <w:rFonts w:ascii="Gill Sans MT" w:hAnsi="Gill Sans MT"/>
                <w:b/>
                <w:color w:val="6C6463" w:themeColor="accent4"/>
                <w:lang w:val="fr-FR"/>
              </w:rPr>
              <w:t>sur chaque comportement testé</w:t>
            </w:r>
            <w:r w:rsidR="00603B8C" w:rsidRPr="0053492E">
              <w:rPr>
                <w:rFonts w:ascii="Gill Sans MT" w:hAnsi="Gill Sans MT"/>
                <w:b/>
                <w:color w:val="6C6463" w:themeColor="accent4"/>
                <w:lang w:val="fr-FR"/>
              </w:rPr>
              <w:t xml:space="preserve"> </w:t>
            </w:r>
            <w:r w:rsidRPr="0053492E">
              <w:rPr>
                <w:rFonts w:ascii="Gill Sans MT" w:hAnsi="Gill Sans MT"/>
                <w:color w:val="6C6463" w:themeColor="accent4"/>
                <w:lang w:val="fr-FR"/>
              </w:rPr>
              <w:t>:</w:t>
            </w:r>
          </w:p>
          <w:p w14:paraId="0D878148" w14:textId="77777777" w:rsidR="000744B3" w:rsidRPr="0053492E" w:rsidRDefault="0034045F" w:rsidP="006C6E4D">
            <w:pPr>
              <w:numPr>
                <w:ilvl w:val="1"/>
                <w:numId w:val="14"/>
              </w:numPr>
              <w:ind w:left="1020"/>
              <w:rPr>
                <w:rFonts w:ascii="Gill Sans MT" w:hAnsi="Gill Sans MT"/>
                <w:color w:val="6C6463" w:themeColor="accent4"/>
                <w:lang w:val="fr-FR"/>
              </w:rPr>
            </w:pPr>
            <w:r w:rsidRPr="0053492E">
              <w:rPr>
                <w:rFonts w:ascii="Gill Sans MT" w:hAnsi="Gill Sans MT"/>
                <w:color w:val="6C6463" w:themeColor="accent4"/>
                <w:lang w:val="fr-FR"/>
              </w:rPr>
              <w:t>Difficultés.</w:t>
            </w:r>
          </w:p>
          <w:p w14:paraId="22776114" w14:textId="77777777" w:rsidR="000744B3" w:rsidRPr="0053492E" w:rsidRDefault="0034045F" w:rsidP="006C6E4D">
            <w:pPr>
              <w:numPr>
                <w:ilvl w:val="1"/>
                <w:numId w:val="14"/>
              </w:numPr>
              <w:ind w:left="1020"/>
              <w:rPr>
                <w:rFonts w:ascii="Gill Sans MT" w:hAnsi="Gill Sans MT"/>
                <w:color w:val="6C6463" w:themeColor="accent4"/>
                <w:lang w:val="fr-FR"/>
              </w:rPr>
            </w:pPr>
            <w:r w:rsidRPr="0053492E">
              <w:rPr>
                <w:rFonts w:ascii="Gill Sans MT" w:hAnsi="Gill Sans MT"/>
                <w:color w:val="6C6463" w:themeColor="accent4"/>
                <w:lang w:val="fr-FR"/>
              </w:rPr>
              <w:t>Avantages.</w:t>
            </w:r>
          </w:p>
          <w:p w14:paraId="58D3FF66" w14:textId="77777777" w:rsidR="000744B3" w:rsidRPr="0053492E" w:rsidRDefault="0034045F" w:rsidP="006C6E4D">
            <w:pPr>
              <w:numPr>
                <w:ilvl w:val="1"/>
                <w:numId w:val="14"/>
              </w:numPr>
              <w:ind w:left="1020"/>
              <w:rPr>
                <w:rFonts w:ascii="Gill Sans MT" w:hAnsi="Gill Sans MT"/>
                <w:color w:val="6C6463" w:themeColor="accent4"/>
                <w:lang w:val="fr-FR"/>
              </w:rPr>
            </w:pPr>
            <w:r w:rsidRPr="0053492E">
              <w:rPr>
                <w:rFonts w:ascii="Gill Sans MT" w:hAnsi="Gill Sans MT"/>
                <w:color w:val="6C6463" w:themeColor="accent4"/>
                <w:lang w:val="fr-FR"/>
              </w:rPr>
              <w:t>Ajustements effectués pour pouvoir continuer à pratiquer le comportement (le rendre gérable).</w:t>
            </w:r>
          </w:p>
          <w:p w14:paraId="57F9E2AA" w14:textId="77777777" w:rsidR="000744B3" w:rsidRPr="0053492E" w:rsidRDefault="0034045F" w:rsidP="006C6E4D">
            <w:pPr>
              <w:numPr>
                <w:ilvl w:val="1"/>
                <w:numId w:val="14"/>
              </w:numPr>
              <w:ind w:left="1020"/>
              <w:rPr>
                <w:rFonts w:ascii="Gill Sans MT" w:hAnsi="Gill Sans MT"/>
                <w:color w:val="6C6463" w:themeColor="accent4"/>
                <w:lang w:val="fr-FR"/>
              </w:rPr>
            </w:pPr>
            <w:r w:rsidRPr="0053492E">
              <w:rPr>
                <w:rFonts w:ascii="Gill Sans MT" w:hAnsi="Gill Sans MT"/>
                <w:color w:val="6C6463" w:themeColor="accent4"/>
                <w:lang w:val="fr-FR"/>
              </w:rPr>
              <w:t>Motivations à continuer, indépendamment de la facilité ou de la difficulté du comportement.</w:t>
            </w:r>
          </w:p>
          <w:p w14:paraId="28798234" w14:textId="20DA62F0" w:rsidR="000744B3" w:rsidRPr="0053492E" w:rsidRDefault="0034045F" w:rsidP="006C6E4D">
            <w:pPr>
              <w:numPr>
                <w:ilvl w:val="1"/>
                <w:numId w:val="14"/>
              </w:numPr>
              <w:ind w:left="1020"/>
              <w:rPr>
                <w:rFonts w:ascii="Gill Sans MT" w:hAnsi="Gill Sans MT"/>
                <w:lang w:val="fr-FR"/>
              </w:rPr>
            </w:pPr>
            <w:r w:rsidRPr="0053492E">
              <w:rPr>
                <w:rFonts w:ascii="Gill Sans MT" w:hAnsi="Gill Sans MT"/>
                <w:color w:val="6C6463" w:themeColor="accent4"/>
                <w:lang w:val="fr-FR"/>
              </w:rPr>
              <w:t>Conseils que les participants donneraient à leurs amis, à leur famille et à d</w:t>
            </w:r>
            <w:r w:rsidR="00A95B9B" w:rsidRPr="0053492E">
              <w:rPr>
                <w:rFonts w:ascii="Gill Sans MT" w:hAnsi="Gill Sans MT"/>
                <w:color w:val="6C6463" w:themeColor="accent4"/>
                <w:lang w:val="fr-FR"/>
              </w:rPr>
              <w:t>’</w:t>
            </w:r>
            <w:r w:rsidRPr="0053492E">
              <w:rPr>
                <w:rFonts w:ascii="Gill Sans MT" w:hAnsi="Gill Sans MT"/>
                <w:color w:val="6C6463" w:themeColor="accent4"/>
                <w:lang w:val="fr-FR"/>
              </w:rPr>
              <w:t>autres personnes.</w:t>
            </w:r>
          </w:p>
        </w:tc>
      </w:tr>
      <w:tr w:rsidR="00296A11" w:rsidRPr="000C781B" w14:paraId="070B4F34" w14:textId="77777777" w:rsidTr="0083215D">
        <w:tc>
          <w:tcPr>
            <w:tcW w:w="1659" w:type="dxa"/>
            <w:shd w:val="clear" w:color="auto" w:fill="BA0C2F"/>
            <w:tcMar>
              <w:top w:w="100" w:type="dxa"/>
              <w:left w:w="100" w:type="dxa"/>
              <w:bottom w:w="100" w:type="dxa"/>
              <w:right w:w="100" w:type="dxa"/>
            </w:tcMar>
          </w:tcPr>
          <w:p w14:paraId="7AE04EEF" w14:textId="77777777" w:rsidR="000744B3" w:rsidRPr="0053492E" w:rsidRDefault="0034045F">
            <w:pPr>
              <w:rPr>
                <w:rFonts w:ascii="Gill Sans MT" w:hAnsi="Gill Sans MT"/>
                <w:b/>
                <w:color w:val="FFFFFF"/>
                <w:lang w:val="fr-FR"/>
              </w:rPr>
            </w:pPr>
            <w:r w:rsidRPr="0053492E">
              <w:rPr>
                <w:rFonts w:ascii="Gill Sans MT" w:hAnsi="Gill Sans MT"/>
                <w:b/>
                <w:color w:val="FFFFFF"/>
                <w:lang w:val="fr-FR"/>
              </w:rPr>
              <w:t>COMMENT effectuer cette visite</w:t>
            </w:r>
          </w:p>
        </w:tc>
        <w:tc>
          <w:tcPr>
            <w:tcW w:w="7700" w:type="dxa"/>
            <w:shd w:val="clear" w:color="auto" w:fill="auto"/>
            <w:tcMar>
              <w:top w:w="100" w:type="dxa"/>
              <w:left w:w="100" w:type="dxa"/>
              <w:bottom w:w="100" w:type="dxa"/>
              <w:right w:w="100" w:type="dxa"/>
            </w:tcMar>
          </w:tcPr>
          <w:p w14:paraId="0A410F5A" w14:textId="77777777" w:rsidR="000744B3" w:rsidRPr="0053492E" w:rsidRDefault="0034045F" w:rsidP="006C6E4D">
            <w:pPr>
              <w:numPr>
                <w:ilvl w:val="0"/>
                <w:numId w:val="26"/>
              </w:numPr>
              <w:ind w:left="570"/>
              <w:rPr>
                <w:rFonts w:ascii="Gill Sans MT" w:hAnsi="Gill Sans MT"/>
                <w:color w:val="6C6463" w:themeColor="accent4"/>
                <w:lang w:val="fr-FR"/>
              </w:rPr>
            </w:pPr>
            <w:r w:rsidRPr="0053492E">
              <w:rPr>
                <w:rFonts w:ascii="Gill Sans MT" w:hAnsi="Gill Sans MT"/>
                <w:color w:val="6C6463" w:themeColor="accent4"/>
                <w:lang w:val="fr-FR"/>
              </w:rPr>
              <w:t>Accueillez le participant poliment et chaleureusement</w:t>
            </w:r>
          </w:p>
          <w:p w14:paraId="7CF6B227" w14:textId="681FE1D9" w:rsidR="000744B3" w:rsidRPr="0053492E" w:rsidRDefault="0034045F" w:rsidP="006C6E4D">
            <w:pPr>
              <w:numPr>
                <w:ilvl w:val="0"/>
                <w:numId w:val="26"/>
              </w:numPr>
              <w:ind w:left="570"/>
              <w:rPr>
                <w:rFonts w:ascii="Gill Sans MT" w:hAnsi="Gill Sans MT"/>
                <w:color w:val="6C6463" w:themeColor="accent4"/>
                <w:lang w:val="fr-FR"/>
              </w:rPr>
            </w:pPr>
            <w:r w:rsidRPr="0053492E">
              <w:rPr>
                <w:rFonts w:ascii="Gill Sans MT" w:hAnsi="Gill Sans MT"/>
                <w:color w:val="6C6463" w:themeColor="accent4"/>
                <w:lang w:val="fr-FR"/>
              </w:rPr>
              <w:t>Expliquez à nouveau que les EPA permettent d</w:t>
            </w:r>
            <w:r w:rsidR="00A95B9B" w:rsidRPr="0053492E">
              <w:rPr>
                <w:rFonts w:ascii="Gill Sans MT" w:hAnsi="Gill Sans MT"/>
                <w:color w:val="6C6463" w:themeColor="accent4"/>
                <w:lang w:val="fr-FR"/>
              </w:rPr>
              <w:t>’</w:t>
            </w:r>
            <w:r w:rsidRPr="0053492E">
              <w:rPr>
                <w:rFonts w:ascii="Gill Sans MT" w:hAnsi="Gill Sans MT"/>
                <w:color w:val="6C6463" w:themeColor="accent4"/>
                <w:lang w:val="fr-FR"/>
              </w:rPr>
              <w:t>apprendre comment les gens prennent des décisions pour améliorer la nutrition de leurs enfants et de trouver des moyens d</w:t>
            </w:r>
            <w:r w:rsidR="00A95B9B" w:rsidRPr="0053492E">
              <w:rPr>
                <w:rFonts w:ascii="Gill Sans MT" w:hAnsi="Gill Sans MT"/>
                <w:color w:val="6C6463" w:themeColor="accent4"/>
                <w:lang w:val="fr-FR"/>
              </w:rPr>
              <w:t>’</w:t>
            </w:r>
            <w:r w:rsidRPr="0053492E">
              <w:rPr>
                <w:rFonts w:ascii="Gill Sans MT" w:hAnsi="Gill Sans MT"/>
                <w:color w:val="6C6463" w:themeColor="accent4"/>
                <w:lang w:val="fr-FR"/>
              </w:rPr>
              <w:t>améliorer les pratiques.</w:t>
            </w:r>
          </w:p>
          <w:p w14:paraId="1F1D86CB" w14:textId="643DF32A" w:rsidR="000744B3" w:rsidRPr="0053492E" w:rsidRDefault="0034045F" w:rsidP="006C6E4D">
            <w:pPr>
              <w:numPr>
                <w:ilvl w:val="0"/>
                <w:numId w:val="26"/>
              </w:numPr>
              <w:ind w:left="570"/>
              <w:rPr>
                <w:rFonts w:ascii="Gill Sans MT" w:hAnsi="Gill Sans MT"/>
                <w:color w:val="6C6463" w:themeColor="accent4"/>
                <w:lang w:val="fr-FR"/>
              </w:rPr>
            </w:pPr>
            <w:r w:rsidRPr="0053492E">
              <w:rPr>
                <w:rFonts w:ascii="Gill Sans MT" w:hAnsi="Gill Sans MT"/>
                <w:color w:val="6C6463" w:themeColor="accent4"/>
                <w:lang w:val="fr-FR"/>
              </w:rPr>
              <w:t>Demandez aux participants de confirmer les comportements qu</w:t>
            </w:r>
            <w:r w:rsidR="00A95B9B" w:rsidRPr="0053492E">
              <w:rPr>
                <w:rFonts w:ascii="Gill Sans MT" w:hAnsi="Gill Sans MT"/>
                <w:color w:val="6C6463" w:themeColor="accent4"/>
                <w:lang w:val="fr-FR"/>
              </w:rPr>
              <w:t>’</w:t>
            </w:r>
            <w:r w:rsidRPr="0053492E">
              <w:rPr>
                <w:rFonts w:ascii="Gill Sans MT" w:hAnsi="Gill Sans MT"/>
                <w:color w:val="6C6463" w:themeColor="accent4"/>
                <w:lang w:val="fr-FR"/>
              </w:rPr>
              <w:t xml:space="preserve">ils pensent pouvoir essayer. </w:t>
            </w:r>
          </w:p>
          <w:p w14:paraId="4AC8E0B4" w14:textId="0B2E177A" w:rsidR="000744B3" w:rsidRPr="0053492E" w:rsidRDefault="0034045F" w:rsidP="006C6E4D">
            <w:pPr>
              <w:numPr>
                <w:ilvl w:val="0"/>
                <w:numId w:val="26"/>
              </w:numPr>
              <w:ind w:left="570"/>
              <w:rPr>
                <w:rFonts w:ascii="Gill Sans MT" w:hAnsi="Gill Sans MT"/>
                <w:color w:val="6C6463" w:themeColor="accent4"/>
                <w:lang w:val="fr-FR"/>
              </w:rPr>
            </w:pPr>
            <w:r w:rsidRPr="0053492E">
              <w:rPr>
                <w:rFonts w:ascii="Gill Sans MT" w:hAnsi="Gill Sans MT"/>
                <w:color w:val="6C6463" w:themeColor="accent4"/>
                <w:lang w:val="fr-FR"/>
              </w:rPr>
              <w:t>Expliquez que les comportements dont vous allez parler aujourd</w:t>
            </w:r>
            <w:r w:rsidR="00A95B9B" w:rsidRPr="0053492E">
              <w:rPr>
                <w:rFonts w:ascii="Gill Sans MT" w:hAnsi="Gill Sans MT"/>
                <w:color w:val="6C6463" w:themeColor="accent4"/>
                <w:lang w:val="fr-FR"/>
              </w:rPr>
              <w:t>’</w:t>
            </w:r>
            <w:r w:rsidRPr="0053492E">
              <w:rPr>
                <w:rFonts w:ascii="Gill Sans MT" w:hAnsi="Gill Sans MT"/>
                <w:color w:val="6C6463" w:themeColor="accent4"/>
                <w:lang w:val="fr-FR"/>
              </w:rPr>
              <w:t>hui sont basés sur les informations fournies par le participant lors de la visite initiale.</w:t>
            </w:r>
          </w:p>
          <w:p w14:paraId="176133C2" w14:textId="70622898" w:rsidR="000744B3" w:rsidRPr="0053492E" w:rsidRDefault="0034045F" w:rsidP="006C6E4D">
            <w:pPr>
              <w:numPr>
                <w:ilvl w:val="0"/>
                <w:numId w:val="26"/>
              </w:numPr>
              <w:ind w:left="570"/>
              <w:rPr>
                <w:rFonts w:ascii="Gill Sans MT" w:hAnsi="Gill Sans MT"/>
                <w:color w:val="6C6463" w:themeColor="accent4"/>
                <w:lang w:val="fr-FR"/>
              </w:rPr>
            </w:pPr>
            <w:r w:rsidRPr="0053492E">
              <w:rPr>
                <w:rFonts w:ascii="Gill Sans MT" w:hAnsi="Gill Sans MT"/>
                <w:color w:val="6C6463" w:themeColor="accent4"/>
                <w:lang w:val="fr-FR"/>
              </w:rPr>
              <w:t>Demandez au participant s</w:t>
            </w:r>
            <w:r w:rsidR="00A95B9B" w:rsidRPr="0053492E">
              <w:rPr>
                <w:rFonts w:ascii="Gill Sans MT" w:hAnsi="Gill Sans MT"/>
                <w:color w:val="6C6463" w:themeColor="accent4"/>
                <w:lang w:val="fr-FR"/>
              </w:rPr>
              <w:t>’</w:t>
            </w:r>
            <w:r w:rsidRPr="0053492E">
              <w:rPr>
                <w:rFonts w:ascii="Gill Sans MT" w:hAnsi="Gill Sans MT"/>
                <w:color w:val="6C6463" w:themeColor="accent4"/>
                <w:lang w:val="fr-FR"/>
              </w:rPr>
              <w:t>il a compris ou s</w:t>
            </w:r>
            <w:r w:rsidR="00A95B9B" w:rsidRPr="0053492E">
              <w:rPr>
                <w:rFonts w:ascii="Gill Sans MT" w:hAnsi="Gill Sans MT"/>
                <w:color w:val="6C6463" w:themeColor="accent4"/>
                <w:lang w:val="fr-FR"/>
              </w:rPr>
              <w:t>’</w:t>
            </w:r>
            <w:r w:rsidRPr="0053492E">
              <w:rPr>
                <w:rFonts w:ascii="Gill Sans MT" w:hAnsi="Gill Sans MT"/>
                <w:color w:val="6C6463" w:themeColor="accent4"/>
                <w:lang w:val="fr-FR"/>
              </w:rPr>
              <w:t>il a des questions nécessitant des explications supplémentaires.</w:t>
            </w:r>
          </w:p>
        </w:tc>
      </w:tr>
      <w:tr w:rsidR="00296A11" w:rsidRPr="000C781B" w14:paraId="4FD827F8" w14:textId="77777777" w:rsidTr="0083215D">
        <w:tc>
          <w:tcPr>
            <w:tcW w:w="1659" w:type="dxa"/>
            <w:shd w:val="clear" w:color="auto" w:fill="BA0C2F"/>
            <w:tcMar>
              <w:top w:w="100" w:type="dxa"/>
              <w:left w:w="100" w:type="dxa"/>
              <w:bottom w:w="100" w:type="dxa"/>
              <w:right w:w="100" w:type="dxa"/>
            </w:tcMar>
          </w:tcPr>
          <w:p w14:paraId="57EA3A6E" w14:textId="77777777" w:rsidR="000744B3" w:rsidRPr="0053492E" w:rsidRDefault="0034045F">
            <w:pPr>
              <w:rPr>
                <w:rFonts w:ascii="Gill Sans MT" w:hAnsi="Gill Sans MT"/>
                <w:b/>
                <w:color w:val="FFFFFF"/>
                <w:lang w:val="fr-FR"/>
              </w:rPr>
            </w:pPr>
            <w:r w:rsidRPr="0053492E">
              <w:rPr>
                <w:rFonts w:ascii="Gill Sans MT" w:hAnsi="Gill Sans MT"/>
                <w:b/>
                <w:color w:val="FFFFFF"/>
                <w:lang w:val="fr-FR"/>
              </w:rPr>
              <w:t>Que devriez-vous documenter pour évaluer les résultats globaux ?</w:t>
            </w:r>
          </w:p>
          <w:p w14:paraId="4FD0852C" w14:textId="77777777" w:rsidR="000744B3" w:rsidRPr="0053492E" w:rsidRDefault="000744B3">
            <w:pPr>
              <w:widowControl w:val="0"/>
              <w:rPr>
                <w:rFonts w:ascii="Gill Sans MT" w:hAnsi="Gill Sans MT"/>
                <w:lang w:val="fr-FR"/>
              </w:rPr>
            </w:pPr>
          </w:p>
        </w:tc>
        <w:tc>
          <w:tcPr>
            <w:tcW w:w="7700" w:type="dxa"/>
            <w:shd w:val="clear" w:color="auto" w:fill="auto"/>
            <w:tcMar>
              <w:top w:w="100" w:type="dxa"/>
              <w:left w:w="100" w:type="dxa"/>
              <w:bottom w:w="100" w:type="dxa"/>
              <w:right w:w="100" w:type="dxa"/>
            </w:tcMar>
          </w:tcPr>
          <w:p w14:paraId="0D91C274" w14:textId="51559A11" w:rsidR="000744B3" w:rsidRPr="0053492E" w:rsidRDefault="0034045F" w:rsidP="00AC0C43">
            <w:pPr>
              <w:pStyle w:val="AN-Bullet1stlevel"/>
              <w:rPr>
                <w:color w:val="6C6463" w:themeColor="accent4"/>
                <w:lang w:val="fr-FR"/>
              </w:rPr>
            </w:pPr>
            <w:r w:rsidRPr="0053492E">
              <w:rPr>
                <w:color w:val="6C6463" w:themeColor="accent4"/>
                <w:lang w:val="fr-FR"/>
              </w:rPr>
              <w:t>Vérifiez quels comportements ont été essayés, adoptés et modifiés au cours de l</w:t>
            </w:r>
            <w:r w:rsidR="00A95B9B" w:rsidRPr="0053492E">
              <w:rPr>
                <w:color w:val="6C6463" w:themeColor="accent4"/>
                <w:lang w:val="fr-FR"/>
              </w:rPr>
              <w:t>’</w:t>
            </w:r>
            <w:r w:rsidRPr="0053492E">
              <w:rPr>
                <w:color w:val="6C6463" w:themeColor="accent4"/>
                <w:lang w:val="fr-FR"/>
              </w:rPr>
              <w:t>essai.</w:t>
            </w:r>
          </w:p>
          <w:p w14:paraId="2BDD8AF9" w14:textId="78B431A3" w:rsidR="000744B3" w:rsidRPr="0053492E" w:rsidRDefault="0034045F" w:rsidP="00AC0C43">
            <w:pPr>
              <w:pStyle w:val="AN-Bullet1stlevel"/>
              <w:rPr>
                <w:color w:val="6C6463" w:themeColor="accent4"/>
                <w:lang w:val="fr-FR"/>
              </w:rPr>
            </w:pPr>
            <w:r w:rsidRPr="0053492E">
              <w:rPr>
                <w:color w:val="6C6463" w:themeColor="accent4"/>
                <w:lang w:val="fr-FR"/>
              </w:rPr>
              <w:t>Quels sont les comportements que la personne qui s</w:t>
            </w:r>
            <w:r w:rsidR="00A95B9B" w:rsidRPr="0053492E">
              <w:rPr>
                <w:color w:val="6C6463" w:themeColor="accent4"/>
                <w:lang w:val="fr-FR"/>
              </w:rPr>
              <w:t>’</w:t>
            </w:r>
            <w:r w:rsidRPr="0053492E">
              <w:rPr>
                <w:color w:val="6C6463" w:themeColor="accent4"/>
                <w:lang w:val="fr-FR"/>
              </w:rPr>
              <w:t>occupe de l</w:t>
            </w:r>
            <w:r w:rsidR="00A95B9B" w:rsidRPr="0053492E">
              <w:rPr>
                <w:color w:val="6C6463" w:themeColor="accent4"/>
                <w:lang w:val="fr-FR"/>
              </w:rPr>
              <w:t>’</w:t>
            </w:r>
            <w:r w:rsidRPr="0053492E">
              <w:rPr>
                <w:color w:val="6C6463" w:themeColor="accent4"/>
                <w:lang w:val="fr-FR"/>
              </w:rPr>
              <w:t>enfant/le ménage a l</w:t>
            </w:r>
            <w:r w:rsidR="00A95B9B" w:rsidRPr="0053492E">
              <w:rPr>
                <w:color w:val="6C6463" w:themeColor="accent4"/>
                <w:lang w:val="fr-FR"/>
              </w:rPr>
              <w:t>’</w:t>
            </w:r>
            <w:r w:rsidRPr="0053492E">
              <w:rPr>
                <w:color w:val="6C6463" w:themeColor="accent4"/>
                <w:lang w:val="fr-FR"/>
              </w:rPr>
              <w:t>intention de poursuivre.</w:t>
            </w:r>
          </w:p>
          <w:p w14:paraId="6D293A16" w14:textId="5F0CF8C3" w:rsidR="000744B3" w:rsidRPr="0053492E" w:rsidRDefault="0034045F" w:rsidP="00AC0C43">
            <w:pPr>
              <w:pStyle w:val="AN-Bullet1stlevel"/>
              <w:rPr>
                <w:color w:val="6C6463" w:themeColor="accent4"/>
                <w:lang w:val="fr-FR"/>
              </w:rPr>
            </w:pPr>
            <w:r w:rsidRPr="0053492E">
              <w:rPr>
                <w:color w:val="6C6463" w:themeColor="accent4"/>
                <w:lang w:val="fr-FR"/>
              </w:rPr>
              <w:t>Raisons de l</w:t>
            </w:r>
            <w:r w:rsidR="00A95B9B" w:rsidRPr="0053492E">
              <w:rPr>
                <w:color w:val="6C6463" w:themeColor="accent4"/>
                <w:lang w:val="fr-FR"/>
              </w:rPr>
              <w:t>’</w:t>
            </w:r>
            <w:r w:rsidRPr="0053492E">
              <w:rPr>
                <w:color w:val="6C6463" w:themeColor="accent4"/>
                <w:lang w:val="fr-FR"/>
              </w:rPr>
              <w:t>acceptation, de l</w:t>
            </w:r>
            <w:r w:rsidR="00A95B9B" w:rsidRPr="0053492E">
              <w:rPr>
                <w:color w:val="6C6463" w:themeColor="accent4"/>
                <w:lang w:val="fr-FR"/>
              </w:rPr>
              <w:t>’</w:t>
            </w:r>
            <w:r w:rsidRPr="0053492E">
              <w:rPr>
                <w:color w:val="6C6463" w:themeColor="accent4"/>
                <w:lang w:val="fr-FR"/>
              </w:rPr>
              <w:t>essai, de l</w:t>
            </w:r>
            <w:r w:rsidR="00A95B9B" w:rsidRPr="0053492E">
              <w:rPr>
                <w:color w:val="6C6463" w:themeColor="accent4"/>
                <w:lang w:val="fr-FR"/>
              </w:rPr>
              <w:t>’</w:t>
            </w:r>
            <w:r w:rsidRPr="0053492E">
              <w:rPr>
                <w:color w:val="6C6463" w:themeColor="accent4"/>
                <w:lang w:val="fr-FR"/>
              </w:rPr>
              <w:t>adoption et du rejet.</w:t>
            </w:r>
          </w:p>
          <w:p w14:paraId="61A650B5" w14:textId="77777777" w:rsidR="000744B3" w:rsidRPr="0053492E" w:rsidRDefault="0034045F" w:rsidP="00AC0C43">
            <w:pPr>
              <w:pStyle w:val="AN-Bullet1stlevel"/>
              <w:rPr>
                <w:color w:val="6C6463" w:themeColor="accent4"/>
                <w:lang w:val="fr-FR"/>
              </w:rPr>
            </w:pPr>
            <w:r w:rsidRPr="0053492E">
              <w:rPr>
                <w:color w:val="6C6463" w:themeColor="accent4"/>
                <w:lang w:val="fr-FR"/>
              </w:rPr>
              <w:t>Problèmes courants</w:t>
            </w:r>
          </w:p>
          <w:p w14:paraId="44730D31" w14:textId="77777777" w:rsidR="00645D48" w:rsidRPr="0053492E" w:rsidRDefault="0034045F" w:rsidP="00645D48">
            <w:pPr>
              <w:pStyle w:val="AN-Bullet1stlevel"/>
              <w:rPr>
                <w:color w:val="6C6463" w:themeColor="accent4"/>
                <w:lang w:val="fr-FR"/>
              </w:rPr>
            </w:pPr>
            <w:r w:rsidRPr="0053492E">
              <w:rPr>
                <w:color w:val="6C6463" w:themeColor="accent4"/>
                <w:lang w:val="fr-FR"/>
              </w:rPr>
              <w:t>Nouveaux comportements positifs</w:t>
            </w:r>
          </w:p>
          <w:p w14:paraId="0CCDD7B0" w14:textId="77777777" w:rsidR="000744B3" w:rsidRPr="0053492E" w:rsidRDefault="0034045F" w:rsidP="00645D48">
            <w:pPr>
              <w:pStyle w:val="AN-Bullet1stlevel"/>
              <w:rPr>
                <w:color w:val="6C6463" w:themeColor="accent4"/>
                <w:lang w:val="fr-FR"/>
              </w:rPr>
            </w:pPr>
            <w:r w:rsidRPr="0053492E">
              <w:rPr>
                <w:color w:val="6C6463" w:themeColor="accent4"/>
                <w:lang w:val="fr-FR"/>
              </w:rPr>
              <w:t>Les similitudes et les différences entre les comportements prioritaires testés.</w:t>
            </w:r>
          </w:p>
        </w:tc>
      </w:tr>
    </w:tbl>
    <w:p w14:paraId="3282354E" w14:textId="77777777" w:rsidR="000744B3" w:rsidRPr="00195811" w:rsidRDefault="0034045F" w:rsidP="00AC0C43">
      <w:pPr>
        <w:pStyle w:val="AN-Head2"/>
        <w:spacing w:before="240"/>
        <w:rPr>
          <w:color w:val="0067B9"/>
          <w:lang w:val="fr-FR"/>
        </w:rPr>
      </w:pPr>
      <w:bookmarkStart w:id="202" w:name="_Toc158718929"/>
      <w:bookmarkStart w:id="203" w:name="_Toc158761511"/>
      <w:r w:rsidRPr="00195811">
        <w:rPr>
          <w:lang w:val="fr-FR"/>
        </w:rPr>
        <w:t>Tâche 5. Analyser et formuler des recommandations</w:t>
      </w:r>
      <w:bookmarkEnd w:id="202"/>
      <w:bookmarkEnd w:id="203"/>
    </w:p>
    <w:p w14:paraId="4843AD81" w14:textId="77777777" w:rsidR="000744B3" w:rsidRPr="00195811" w:rsidRDefault="0034045F" w:rsidP="002E3453">
      <w:pPr>
        <w:pStyle w:val="AN-Bullet1stlevel"/>
        <w:rPr>
          <w:lang w:val="fr-FR"/>
        </w:rPr>
      </w:pPr>
      <w:r w:rsidRPr="00195811">
        <w:rPr>
          <w:lang w:val="fr-FR"/>
        </w:rPr>
        <w:t>Résumez les informations essentielles obtenues grâce à la recherche sur le terrain.</w:t>
      </w:r>
    </w:p>
    <w:p w14:paraId="6764023B" w14:textId="77777777" w:rsidR="000744B3" w:rsidRPr="00195811" w:rsidRDefault="0034045F" w:rsidP="002E3453">
      <w:pPr>
        <w:pStyle w:val="AN-Bullet1stlevel"/>
        <w:rPr>
          <w:lang w:val="fr-FR"/>
        </w:rPr>
      </w:pPr>
      <w:r w:rsidRPr="00195811">
        <w:rPr>
          <w:lang w:val="fr-FR"/>
        </w:rPr>
        <w:t>Formulez des recommandations pour le programme.</w:t>
      </w:r>
    </w:p>
    <w:p w14:paraId="02B67F82" w14:textId="21CD68D1" w:rsidR="000744B3" w:rsidRPr="00195811" w:rsidRDefault="0034045F">
      <w:pPr>
        <w:rPr>
          <w:rFonts w:ascii="Gill Sans MT" w:hAnsi="Gill Sans MT"/>
          <w:b/>
          <w:lang w:val="fr-FR"/>
        </w:rPr>
      </w:pPr>
      <w:r w:rsidRPr="00195811">
        <w:rPr>
          <w:rFonts w:ascii="Gill Sans MT" w:hAnsi="Gill Sans MT"/>
          <w:b/>
          <w:lang w:val="fr-FR"/>
        </w:rPr>
        <w:t>Quelles sont les composantes de l</w:t>
      </w:r>
      <w:r w:rsidR="00A95B9B">
        <w:rPr>
          <w:rFonts w:ascii="Gill Sans MT" w:hAnsi="Gill Sans MT"/>
          <w:b/>
          <w:lang w:val="fr-FR"/>
        </w:rPr>
        <w:t>’</w:t>
      </w:r>
      <w:r w:rsidRPr="00195811">
        <w:rPr>
          <w:rFonts w:ascii="Gill Sans MT" w:hAnsi="Gill Sans MT"/>
          <w:b/>
          <w:lang w:val="fr-FR"/>
        </w:rPr>
        <w:t>analyse et de l</w:t>
      </w:r>
      <w:r w:rsidR="00A95B9B">
        <w:rPr>
          <w:rFonts w:ascii="Gill Sans MT" w:hAnsi="Gill Sans MT"/>
          <w:b/>
          <w:lang w:val="fr-FR"/>
        </w:rPr>
        <w:t>’</w:t>
      </w:r>
      <w:r w:rsidRPr="00195811">
        <w:rPr>
          <w:rFonts w:ascii="Gill Sans MT" w:hAnsi="Gill Sans MT"/>
          <w:b/>
          <w:lang w:val="fr-FR"/>
        </w:rPr>
        <w:t>interprétation des EPA ?</w:t>
      </w:r>
    </w:p>
    <w:p w14:paraId="2E464B2F" w14:textId="77777777" w:rsidR="000744B3" w:rsidRPr="00195811" w:rsidRDefault="0034045F">
      <w:pPr>
        <w:rPr>
          <w:rFonts w:ascii="Gill Sans MT" w:hAnsi="Gill Sans MT"/>
          <w:lang w:val="fr-FR"/>
        </w:rPr>
      </w:pPr>
      <w:r w:rsidRPr="00195811">
        <w:rPr>
          <w:rFonts w:ascii="Gill Sans MT" w:hAnsi="Gill Sans MT"/>
          <w:lang w:val="fr-FR"/>
        </w:rPr>
        <w:t>A. Résumer et analyser les résultats</w:t>
      </w:r>
    </w:p>
    <w:p w14:paraId="59BF2351" w14:textId="4FA0E3A5" w:rsidR="000744B3" w:rsidRPr="00195811" w:rsidRDefault="0034045F" w:rsidP="006C6E4D">
      <w:pPr>
        <w:numPr>
          <w:ilvl w:val="0"/>
          <w:numId w:val="13"/>
        </w:numPr>
        <w:tabs>
          <w:tab w:val="left" w:pos="1170"/>
          <w:tab w:val="left" w:pos="1440"/>
          <w:tab w:val="left" w:pos="2160"/>
        </w:tabs>
        <w:ind w:left="540"/>
        <w:rPr>
          <w:rFonts w:ascii="Gill Sans MT" w:hAnsi="Gill Sans MT"/>
          <w:lang w:val="fr-FR"/>
        </w:rPr>
      </w:pPr>
      <w:r w:rsidRPr="00195811">
        <w:rPr>
          <w:rFonts w:ascii="Gill Sans MT" w:hAnsi="Gill Sans MT"/>
          <w:lang w:val="fr-FR"/>
        </w:rPr>
        <w:t>Résumez les principaux problèmes liés à l</w:t>
      </w:r>
      <w:r w:rsidR="00A95B9B">
        <w:rPr>
          <w:rFonts w:ascii="Gill Sans MT" w:hAnsi="Gill Sans MT"/>
          <w:lang w:val="fr-FR"/>
        </w:rPr>
        <w:t>’</w:t>
      </w:r>
      <w:r w:rsidRPr="00195811">
        <w:rPr>
          <w:rFonts w:ascii="Gill Sans MT" w:hAnsi="Gill Sans MT"/>
          <w:lang w:val="fr-FR"/>
        </w:rPr>
        <w:t xml:space="preserve">alimentation des enfants au début des travaux. </w:t>
      </w:r>
    </w:p>
    <w:p w14:paraId="14BAB1B8" w14:textId="77777777" w:rsidR="000744B3" w:rsidRPr="00195811" w:rsidRDefault="0034045F" w:rsidP="006C6E4D">
      <w:pPr>
        <w:numPr>
          <w:ilvl w:val="0"/>
          <w:numId w:val="13"/>
        </w:numPr>
        <w:tabs>
          <w:tab w:val="left" w:pos="1170"/>
          <w:tab w:val="left" w:pos="1440"/>
          <w:tab w:val="left" w:pos="2160"/>
        </w:tabs>
        <w:ind w:left="540"/>
        <w:rPr>
          <w:rFonts w:ascii="Gill Sans MT" w:hAnsi="Gill Sans MT"/>
          <w:lang w:val="fr-FR"/>
        </w:rPr>
      </w:pPr>
      <w:r w:rsidRPr="00195811">
        <w:rPr>
          <w:rFonts w:ascii="Gill Sans MT" w:hAnsi="Gill Sans MT"/>
          <w:lang w:val="fr-FR"/>
        </w:rPr>
        <w:t>Résumez les évaluations diététiques (en soulignant les problèmes courants et les pratiques positives).</w:t>
      </w:r>
    </w:p>
    <w:p w14:paraId="5940AAC5" w14:textId="77777777" w:rsidR="000744B3" w:rsidRPr="00195811" w:rsidRDefault="0034045F" w:rsidP="006C6E4D">
      <w:pPr>
        <w:numPr>
          <w:ilvl w:val="0"/>
          <w:numId w:val="13"/>
        </w:numPr>
        <w:tabs>
          <w:tab w:val="left" w:pos="1170"/>
          <w:tab w:val="left" w:pos="1440"/>
          <w:tab w:val="left" w:pos="2160"/>
        </w:tabs>
        <w:ind w:left="540"/>
        <w:rPr>
          <w:rFonts w:ascii="Gill Sans MT" w:hAnsi="Gill Sans MT"/>
          <w:lang w:val="fr-FR"/>
        </w:rPr>
      </w:pPr>
      <w:r w:rsidRPr="00195811">
        <w:rPr>
          <w:rFonts w:ascii="Gill Sans MT" w:hAnsi="Gill Sans MT"/>
          <w:lang w:val="fr-FR"/>
        </w:rPr>
        <w:t>Analysez les informations qualitatives (mettre en évidence les similitudes et les différences).</w:t>
      </w:r>
    </w:p>
    <w:p w14:paraId="20E439FC" w14:textId="77777777" w:rsidR="000744B3" w:rsidRPr="00195811" w:rsidRDefault="0034045F" w:rsidP="006C6E4D">
      <w:pPr>
        <w:numPr>
          <w:ilvl w:val="0"/>
          <w:numId w:val="13"/>
        </w:numPr>
        <w:tabs>
          <w:tab w:val="left" w:pos="1170"/>
          <w:tab w:val="left" w:pos="1440"/>
          <w:tab w:val="left" w:pos="2160"/>
        </w:tabs>
        <w:ind w:left="540"/>
        <w:rPr>
          <w:rFonts w:ascii="Gill Sans MT" w:hAnsi="Gill Sans MT"/>
          <w:lang w:val="fr-FR"/>
        </w:rPr>
      </w:pPr>
      <w:r w:rsidRPr="00195811">
        <w:rPr>
          <w:rFonts w:ascii="Gill Sans MT" w:hAnsi="Gill Sans MT"/>
          <w:lang w:val="fr-FR"/>
        </w:rPr>
        <w:t>Complétez chaque tableau de tabulation des ménages.</w:t>
      </w:r>
    </w:p>
    <w:p w14:paraId="6E913A08" w14:textId="77777777" w:rsidR="000744B3" w:rsidRPr="00195811" w:rsidRDefault="0034045F" w:rsidP="006C6E4D">
      <w:pPr>
        <w:numPr>
          <w:ilvl w:val="0"/>
          <w:numId w:val="13"/>
        </w:numPr>
        <w:tabs>
          <w:tab w:val="left" w:pos="1170"/>
          <w:tab w:val="left" w:pos="1440"/>
          <w:tab w:val="left" w:pos="2160"/>
        </w:tabs>
        <w:ind w:left="540"/>
        <w:rPr>
          <w:rFonts w:ascii="Gill Sans MT" w:hAnsi="Gill Sans MT"/>
          <w:lang w:val="fr-FR"/>
        </w:rPr>
      </w:pPr>
      <w:r w:rsidRPr="00195811">
        <w:rPr>
          <w:rFonts w:ascii="Gill Sans MT" w:hAnsi="Gill Sans MT"/>
          <w:lang w:val="fr-FR"/>
        </w:rPr>
        <w:t>Décrivez les raisons pour lesquelles les membres du ménage ont accepté, essayé, adopté ou rejeté les recommandations.</w:t>
      </w:r>
    </w:p>
    <w:p w14:paraId="546C3BAB" w14:textId="77777777" w:rsidR="000744B3" w:rsidRPr="00195811" w:rsidRDefault="0034045F" w:rsidP="006C6E4D">
      <w:pPr>
        <w:numPr>
          <w:ilvl w:val="0"/>
          <w:numId w:val="13"/>
        </w:numPr>
        <w:tabs>
          <w:tab w:val="left" w:pos="1170"/>
          <w:tab w:val="left" w:pos="1440"/>
          <w:tab w:val="left" w:pos="2160"/>
        </w:tabs>
        <w:ind w:left="540"/>
        <w:rPr>
          <w:rFonts w:ascii="Gill Sans MT" w:hAnsi="Gill Sans MT"/>
          <w:lang w:val="fr-FR"/>
        </w:rPr>
      </w:pPr>
      <w:r w:rsidRPr="00195811">
        <w:rPr>
          <w:rFonts w:ascii="Gill Sans MT" w:hAnsi="Gill Sans MT"/>
          <w:lang w:val="fr-FR"/>
        </w:rPr>
        <w:t>Résumez les informations essentielles qui peuvent être utilisées par les programmes :</w:t>
      </w:r>
    </w:p>
    <w:p w14:paraId="5739E536" w14:textId="77777777" w:rsidR="000744B3" w:rsidRPr="00195811" w:rsidRDefault="0034045F" w:rsidP="006C6E4D">
      <w:pPr>
        <w:numPr>
          <w:ilvl w:val="1"/>
          <w:numId w:val="13"/>
        </w:numPr>
        <w:ind w:left="1080"/>
        <w:rPr>
          <w:rFonts w:ascii="Gill Sans MT" w:hAnsi="Gill Sans MT"/>
          <w:lang w:val="fr-FR"/>
        </w:rPr>
      </w:pPr>
      <w:r w:rsidRPr="00195811">
        <w:rPr>
          <w:rFonts w:ascii="Gill Sans MT" w:hAnsi="Gill Sans MT"/>
          <w:lang w:val="fr-FR"/>
        </w:rPr>
        <w:t>Comment atteindre les ménages.</w:t>
      </w:r>
    </w:p>
    <w:p w14:paraId="631B3D81" w14:textId="77777777" w:rsidR="000744B3" w:rsidRPr="00195811" w:rsidRDefault="0034045F" w:rsidP="006C6E4D">
      <w:pPr>
        <w:numPr>
          <w:ilvl w:val="1"/>
          <w:numId w:val="13"/>
        </w:numPr>
        <w:ind w:left="1080"/>
        <w:rPr>
          <w:rFonts w:ascii="Gill Sans MT" w:hAnsi="Gill Sans MT"/>
          <w:lang w:val="fr-FR"/>
        </w:rPr>
      </w:pPr>
      <w:r w:rsidRPr="00195811">
        <w:rPr>
          <w:rFonts w:ascii="Gill Sans MT" w:hAnsi="Gill Sans MT"/>
          <w:lang w:val="fr-FR"/>
        </w:rPr>
        <w:t>Pratiques positives que les mères et les membres de la famille peuvent enseigner à la communauté.</w:t>
      </w:r>
    </w:p>
    <w:p w14:paraId="2713657E" w14:textId="77777777" w:rsidR="000744B3" w:rsidRPr="00195811" w:rsidRDefault="0034045F" w:rsidP="006C6E4D">
      <w:pPr>
        <w:numPr>
          <w:ilvl w:val="1"/>
          <w:numId w:val="13"/>
        </w:numPr>
        <w:ind w:left="1080"/>
        <w:rPr>
          <w:rFonts w:ascii="Gill Sans MT" w:hAnsi="Gill Sans MT"/>
          <w:lang w:val="fr-FR"/>
        </w:rPr>
      </w:pPr>
      <w:r w:rsidRPr="00195811">
        <w:rPr>
          <w:rFonts w:ascii="Gill Sans MT" w:hAnsi="Gill Sans MT"/>
          <w:lang w:val="fr-FR"/>
        </w:rPr>
        <w:t>Comment motiver les membres du ménage à changer de comportement.</w:t>
      </w:r>
    </w:p>
    <w:p w14:paraId="2E294E45" w14:textId="77777777" w:rsidR="000744B3" w:rsidRPr="00195811" w:rsidRDefault="0034045F" w:rsidP="006C6E4D">
      <w:pPr>
        <w:numPr>
          <w:ilvl w:val="1"/>
          <w:numId w:val="13"/>
        </w:numPr>
        <w:ind w:left="1080"/>
        <w:rPr>
          <w:rFonts w:ascii="Gill Sans MT" w:hAnsi="Gill Sans MT"/>
          <w:lang w:val="fr-FR"/>
        </w:rPr>
      </w:pPr>
      <w:r w:rsidRPr="00195811">
        <w:rPr>
          <w:rFonts w:ascii="Gill Sans MT" w:hAnsi="Gill Sans MT"/>
          <w:lang w:val="fr-FR"/>
        </w:rPr>
        <w:t>Comment surmonter les principaux obstacles au changement de comportement.</w:t>
      </w:r>
    </w:p>
    <w:p w14:paraId="01AC6917" w14:textId="77777777" w:rsidR="000744B3" w:rsidRPr="00195811" w:rsidRDefault="0034045F" w:rsidP="006C6E4D">
      <w:pPr>
        <w:numPr>
          <w:ilvl w:val="1"/>
          <w:numId w:val="13"/>
        </w:numPr>
        <w:ind w:left="1080"/>
        <w:rPr>
          <w:rFonts w:ascii="Gill Sans MT" w:hAnsi="Gill Sans MT"/>
          <w:lang w:val="fr-FR"/>
        </w:rPr>
      </w:pPr>
      <w:r w:rsidRPr="00195811">
        <w:rPr>
          <w:rFonts w:ascii="Gill Sans MT" w:hAnsi="Gill Sans MT"/>
          <w:lang w:val="fr-FR"/>
        </w:rPr>
        <w:t>Langage et mots spécifiques pour transmettre les concepts.</w:t>
      </w:r>
    </w:p>
    <w:p w14:paraId="4E48376D" w14:textId="34309BFA" w:rsidR="000744B3" w:rsidRPr="00195811" w:rsidRDefault="0034045F">
      <w:pPr>
        <w:spacing w:after="240"/>
        <w:rPr>
          <w:rFonts w:ascii="Gill Sans MT" w:hAnsi="Gill Sans MT"/>
          <w:lang w:val="fr-FR"/>
        </w:rPr>
      </w:pPr>
      <w:r w:rsidRPr="00195811">
        <w:rPr>
          <w:rFonts w:ascii="Gill Sans MT" w:hAnsi="Gill Sans MT"/>
          <w:lang w:val="fr-FR"/>
        </w:rPr>
        <w:t>B. Comparer et opposer les résultats obtenus dans différentes communautés, tranches d</w:t>
      </w:r>
      <w:r w:rsidR="00A95B9B">
        <w:rPr>
          <w:rFonts w:ascii="Gill Sans MT" w:hAnsi="Gill Sans MT"/>
          <w:lang w:val="fr-FR"/>
        </w:rPr>
        <w:t>’</w:t>
      </w:r>
      <w:r w:rsidRPr="00195811">
        <w:rPr>
          <w:rFonts w:ascii="Gill Sans MT" w:hAnsi="Gill Sans MT"/>
          <w:lang w:val="fr-FR"/>
        </w:rPr>
        <w:t>âge et types de ménages en classant les résumés en piles selon divers critères.</w:t>
      </w:r>
    </w:p>
    <w:p w14:paraId="4383208C" w14:textId="393F879C" w:rsidR="000744B3" w:rsidRPr="00195811" w:rsidRDefault="0034045F">
      <w:pPr>
        <w:spacing w:after="240"/>
        <w:rPr>
          <w:rFonts w:ascii="Gill Sans MT" w:hAnsi="Gill Sans MT"/>
          <w:lang w:val="fr-FR"/>
        </w:rPr>
      </w:pPr>
      <w:r w:rsidRPr="00195811">
        <w:rPr>
          <w:rFonts w:ascii="Gill Sans MT" w:hAnsi="Gill Sans MT"/>
          <w:lang w:val="fr-FR"/>
        </w:rPr>
        <w:t>C. Mettre en évidence les contrastes significatifs (selon qu</w:t>
      </w:r>
      <w:r w:rsidR="00A95B9B">
        <w:rPr>
          <w:rFonts w:ascii="Gill Sans MT" w:hAnsi="Gill Sans MT"/>
          <w:lang w:val="fr-FR"/>
        </w:rPr>
        <w:t>’</w:t>
      </w:r>
      <w:r w:rsidRPr="00195811">
        <w:rPr>
          <w:rFonts w:ascii="Gill Sans MT" w:hAnsi="Gill Sans MT"/>
          <w:lang w:val="fr-FR"/>
        </w:rPr>
        <w:t>il s</w:t>
      </w:r>
      <w:r w:rsidR="00A95B9B">
        <w:rPr>
          <w:rFonts w:ascii="Gill Sans MT" w:hAnsi="Gill Sans MT"/>
          <w:lang w:val="fr-FR"/>
        </w:rPr>
        <w:t>’</w:t>
      </w:r>
      <w:r w:rsidRPr="00195811">
        <w:rPr>
          <w:rFonts w:ascii="Gill Sans MT" w:hAnsi="Gill Sans MT"/>
          <w:lang w:val="fr-FR"/>
        </w:rPr>
        <w:t>agit d</w:t>
      </w:r>
      <w:r w:rsidR="00A95B9B">
        <w:rPr>
          <w:rFonts w:ascii="Gill Sans MT" w:hAnsi="Gill Sans MT"/>
          <w:lang w:val="fr-FR"/>
        </w:rPr>
        <w:t>’</w:t>
      </w:r>
      <w:r w:rsidRPr="00195811">
        <w:rPr>
          <w:rFonts w:ascii="Gill Sans MT" w:hAnsi="Gill Sans MT"/>
          <w:lang w:val="fr-FR"/>
        </w:rPr>
        <w:t>un milieu rural ou urbain, d</w:t>
      </w:r>
      <w:r w:rsidR="00A95B9B">
        <w:rPr>
          <w:rFonts w:ascii="Gill Sans MT" w:hAnsi="Gill Sans MT"/>
          <w:lang w:val="fr-FR"/>
        </w:rPr>
        <w:t>’</w:t>
      </w:r>
      <w:r w:rsidRPr="00195811">
        <w:rPr>
          <w:rFonts w:ascii="Gill Sans MT" w:hAnsi="Gill Sans MT"/>
          <w:lang w:val="fr-FR"/>
        </w:rPr>
        <w:t>une première expérience ou d</w:t>
      </w:r>
      <w:r w:rsidR="00A95B9B">
        <w:rPr>
          <w:rFonts w:ascii="Gill Sans MT" w:hAnsi="Gill Sans MT"/>
          <w:lang w:val="fr-FR"/>
        </w:rPr>
        <w:t>’</w:t>
      </w:r>
      <w:r w:rsidRPr="00195811">
        <w:rPr>
          <w:rFonts w:ascii="Gill Sans MT" w:hAnsi="Gill Sans MT"/>
          <w:lang w:val="fr-FR"/>
        </w:rPr>
        <w:t>une expérience confirmée, etc.) et inclure les points de vue de participants spécifiques ou des citations qui illustrent les conclusions</w:t>
      </w:r>
      <w:r w:rsidRPr="00195811">
        <w:rPr>
          <w:rFonts w:ascii="Gill Sans MT" w:hAnsi="Gill Sans MT"/>
          <w:u w:val="single"/>
          <w:lang w:val="fr-FR"/>
        </w:rPr>
        <w:t>.</w:t>
      </w:r>
    </w:p>
    <w:p w14:paraId="18848470" w14:textId="77777777" w:rsidR="000744B3" w:rsidRPr="00195811" w:rsidRDefault="0034045F" w:rsidP="006C6E4D">
      <w:pPr>
        <w:numPr>
          <w:ilvl w:val="0"/>
          <w:numId w:val="16"/>
        </w:numPr>
        <w:rPr>
          <w:rFonts w:ascii="Gill Sans MT" w:hAnsi="Gill Sans MT"/>
          <w:lang w:val="fr-FR"/>
        </w:rPr>
      </w:pPr>
      <w:r w:rsidRPr="00195811">
        <w:rPr>
          <w:rFonts w:ascii="Gill Sans MT" w:hAnsi="Gill Sans MT"/>
          <w:lang w:val="fr-FR"/>
        </w:rPr>
        <w:t xml:space="preserve">Résumez les résultats des essais sur les comportements spécifiques dans le tableau 17. Notez le nombre de fois où chaque recommandation a été suggérée, acceptée, essayée et adoptée. Décrivez les adaptations effectuées. </w:t>
      </w:r>
    </w:p>
    <w:p w14:paraId="2ED96D8B" w14:textId="6B4BFA6E" w:rsidR="001E27ED" w:rsidRPr="00195811" w:rsidRDefault="0034045F" w:rsidP="006C6E4D">
      <w:pPr>
        <w:numPr>
          <w:ilvl w:val="0"/>
          <w:numId w:val="16"/>
        </w:numPr>
        <w:spacing w:after="240"/>
        <w:rPr>
          <w:rFonts w:ascii="Gill Sans MT" w:hAnsi="Gill Sans MT"/>
          <w:lang w:val="fr-FR"/>
        </w:rPr>
      </w:pPr>
      <w:r w:rsidRPr="00195811">
        <w:rPr>
          <w:rFonts w:ascii="Gill Sans MT" w:hAnsi="Gill Sans MT"/>
          <w:lang w:val="fr-FR"/>
        </w:rPr>
        <w:t>Interprétez ces chiffres en fonction des raisons de l</w:t>
      </w:r>
      <w:r w:rsidR="00A95B9B">
        <w:rPr>
          <w:rFonts w:ascii="Gill Sans MT" w:hAnsi="Gill Sans MT"/>
          <w:lang w:val="fr-FR"/>
        </w:rPr>
        <w:t>’</w:t>
      </w:r>
      <w:r w:rsidRPr="00195811">
        <w:rPr>
          <w:rFonts w:ascii="Gill Sans MT" w:hAnsi="Gill Sans MT"/>
          <w:lang w:val="fr-FR"/>
        </w:rPr>
        <w:t xml:space="preserve">acceptation ou du rejet (motivations ou obstacles). </w:t>
      </w:r>
    </w:p>
    <w:p w14:paraId="664C3174" w14:textId="77777777" w:rsidR="002E3453" w:rsidRPr="00195811" w:rsidRDefault="0034045F">
      <w:pPr>
        <w:rPr>
          <w:rFonts w:ascii="Gill Sans MT" w:hAnsi="Gill Sans MT"/>
          <w:b/>
          <w:bCs/>
          <w:color w:val="BA0C2F"/>
          <w:sz w:val="24"/>
          <w:szCs w:val="24"/>
          <w:lang w:val="fr-FR"/>
        </w:rPr>
      </w:pPr>
      <w:r w:rsidRPr="00195811">
        <w:rPr>
          <w:lang w:val="fr-FR"/>
        </w:rPr>
        <w:br w:type="page"/>
      </w:r>
    </w:p>
    <w:p w14:paraId="141225AE" w14:textId="77777777" w:rsidR="000744B3" w:rsidRPr="00195811" w:rsidRDefault="0034045F" w:rsidP="002E3453">
      <w:pPr>
        <w:pStyle w:val="AN-Tabletitle"/>
        <w:rPr>
          <w:lang w:val="fr-FR"/>
        </w:rPr>
      </w:pPr>
      <w:r w:rsidRPr="00195811">
        <w:rPr>
          <w:lang w:val="fr-FR"/>
        </w:rPr>
        <w:t>Tableau 17. Résumé des conclusions des EPA</w:t>
      </w:r>
    </w:p>
    <w:tbl>
      <w:tblPr>
        <w:tblStyle w:val="1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338"/>
        <w:gridCol w:w="1337"/>
        <w:gridCol w:w="1337"/>
        <w:gridCol w:w="1337"/>
        <w:gridCol w:w="1337"/>
        <w:gridCol w:w="1337"/>
        <w:gridCol w:w="1337"/>
      </w:tblGrid>
      <w:tr w:rsidR="00296A11" w:rsidRPr="000C781B" w14:paraId="542CD704" w14:textId="77777777" w:rsidTr="0083215D">
        <w:trPr>
          <w:trHeight w:val="377"/>
        </w:trPr>
        <w:tc>
          <w:tcPr>
            <w:tcW w:w="1338" w:type="dxa"/>
            <w:shd w:val="clear" w:color="auto" w:fill="BA0C2F"/>
            <w:tcMar>
              <w:top w:w="100" w:type="dxa"/>
              <w:left w:w="100" w:type="dxa"/>
              <w:bottom w:w="100" w:type="dxa"/>
              <w:right w:w="100" w:type="dxa"/>
            </w:tcMar>
          </w:tcPr>
          <w:p w14:paraId="173C4554" w14:textId="77777777" w:rsidR="000744B3" w:rsidRPr="00195811" w:rsidRDefault="0034045F">
            <w:pPr>
              <w:widowControl w:val="0"/>
              <w:rPr>
                <w:rFonts w:ascii="Gill Sans MT" w:hAnsi="Gill Sans MT"/>
                <w:b/>
                <w:color w:val="FFFFFF"/>
                <w:sz w:val="20"/>
                <w:szCs w:val="20"/>
                <w:lang w:val="fr-FR"/>
              </w:rPr>
            </w:pPr>
            <w:r w:rsidRPr="00195811">
              <w:rPr>
                <w:rFonts w:ascii="Gill Sans MT" w:hAnsi="Gill Sans MT"/>
                <w:b/>
                <w:color w:val="FFFFFF"/>
                <w:sz w:val="20"/>
                <w:szCs w:val="20"/>
                <w:lang w:val="fr-FR"/>
              </w:rPr>
              <w:t xml:space="preserve">Comportement prioritaire </w:t>
            </w:r>
          </w:p>
        </w:tc>
        <w:tc>
          <w:tcPr>
            <w:tcW w:w="2674" w:type="dxa"/>
            <w:gridSpan w:val="2"/>
            <w:shd w:val="clear" w:color="auto" w:fill="BA0C2F"/>
            <w:tcMar>
              <w:top w:w="100" w:type="dxa"/>
              <w:left w:w="100" w:type="dxa"/>
              <w:bottom w:w="100" w:type="dxa"/>
              <w:right w:w="100" w:type="dxa"/>
            </w:tcMar>
          </w:tcPr>
          <w:p w14:paraId="7E3C5512" w14:textId="77777777" w:rsidR="000744B3" w:rsidRPr="00195811" w:rsidRDefault="0034045F">
            <w:pPr>
              <w:widowControl w:val="0"/>
              <w:rPr>
                <w:rFonts w:ascii="Gill Sans MT" w:hAnsi="Gill Sans MT"/>
                <w:b/>
                <w:color w:val="FFFFFF"/>
                <w:sz w:val="20"/>
                <w:szCs w:val="20"/>
                <w:lang w:val="fr-FR"/>
              </w:rPr>
            </w:pPr>
            <w:r w:rsidRPr="00195811">
              <w:rPr>
                <w:rFonts w:ascii="Gill Sans MT" w:hAnsi="Gill Sans MT"/>
                <w:b/>
                <w:color w:val="FFFFFF"/>
                <w:sz w:val="20"/>
                <w:szCs w:val="20"/>
                <w:lang w:val="fr-FR"/>
              </w:rPr>
              <w:t>Complété à partir de la deuxième visite de conseil (Tâche 3)</w:t>
            </w:r>
          </w:p>
        </w:tc>
        <w:tc>
          <w:tcPr>
            <w:tcW w:w="5348" w:type="dxa"/>
            <w:gridSpan w:val="4"/>
            <w:shd w:val="clear" w:color="auto" w:fill="BA0C2F"/>
            <w:tcMar>
              <w:top w:w="100" w:type="dxa"/>
              <w:left w:w="100" w:type="dxa"/>
              <w:bottom w:w="100" w:type="dxa"/>
              <w:right w:w="100" w:type="dxa"/>
            </w:tcMar>
          </w:tcPr>
          <w:p w14:paraId="6B987E29" w14:textId="77777777" w:rsidR="000744B3" w:rsidRPr="00195811" w:rsidRDefault="0034045F">
            <w:pPr>
              <w:widowControl w:val="0"/>
              <w:rPr>
                <w:rFonts w:ascii="Gill Sans MT" w:hAnsi="Gill Sans MT"/>
                <w:b/>
                <w:color w:val="FFFFFF"/>
                <w:sz w:val="20"/>
                <w:szCs w:val="20"/>
                <w:lang w:val="fr-FR"/>
              </w:rPr>
            </w:pPr>
            <w:r w:rsidRPr="00195811">
              <w:rPr>
                <w:rFonts w:ascii="Gill Sans MT" w:hAnsi="Gill Sans MT"/>
                <w:b/>
                <w:color w:val="FFFFFF"/>
                <w:sz w:val="20"/>
                <w:szCs w:val="20"/>
                <w:lang w:val="fr-FR"/>
              </w:rPr>
              <w:t>Complété à partir de la troisième et dernière visite de suivi (Tâche 4)</w:t>
            </w:r>
          </w:p>
        </w:tc>
      </w:tr>
      <w:tr w:rsidR="00296A11" w:rsidRPr="000C781B" w14:paraId="5127D240" w14:textId="77777777" w:rsidTr="0083215D">
        <w:tc>
          <w:tcPr>
            <w:tcW w:w="1338" w:type="dxa"/>
            <w:shd w:val="clear" w:color="auto" w:fill="0067B9"/>
            <w:tcMar>
              <w:top w:w="100" w:type="dxa"/>
              <w:left w:w="100" w:type="dxa"/>
              <w:bottom w:w="100" w:type="dxa"/>
              <w:right w:w="100" w:type="dxa"/>
            </w:tcMar>
          </w:tcPr>
          <w:p w14:paraId="5741927D" w14:textId="77777777" w:rsidR="000744B3" w:rsidRPr="00195811" w:rsidRDefault="0034045F">
            <w:pPr>
              <w:widowControl w:val="0"/>
              <w:rPr>
                <w:rFonts w:ascii="Gill Sans MT" w:hAnsi="Gill Sans MT"/>
                <w:b/>
                <w:color w:val="FFFFFF"/>
                <w:sz w:val="20"/>
                <w:szCs w:val="20"/>
                <w:lang w:val="fr-FR"/>
              </w:rPr>
            </w:pPr>
            <w:r w:rsidRPr="00195811">
              <w:rPr>
                <w:rFonts w:ascii="Gill Sans MT" w:hAnsi="Gill Sans MT"/>
                <w:b/>
                <w:color w:val="FFFFFF"/>
                <w:sz w:val="20"/>
                <w:szCs w:val="20"/>
                <w:lang w:val="fr-FR"/>
              </w:rPr>
              <w:t>Comportement recommandé pour chaque âge (options RBA)</w:t>
            </w:r>
          </w:p>
        </w:tc>
        <w:tc>
          <w:tcPr>
            <w:tcW w:w="1337" w:type="dxa"/>
            <w:shd w:val="clear" w:color="auto" w:fill="0067B9"/>
            <w:tcMar>
              <w:top w:w="100" w:type="dxa"/>
              <w:left w:w="100" w:type="dxa"/>
              <w:bottom w:w="100" w:type="dxa"/>
              <w:right w:w="100" w:type="dxa"/>
            </w:tcMar>
          </w:tcPr>
          <w:p w14:paraId="099D9DAE" w14:textId="77777777" w:rsidR="000744B3" w:rsidRPr="00195811" w:rsidRDefault="0034045F">
            <w:pPr>
              <w:widowControl w:val="0"/>
              <w:rPr>
                <w:rFonts w:ascii="Gill Sans MT" w:hAnsi="Gill Sans MT"/>
                <w:b/>
                <w:color w:val="FFFFFF"/>
                <w:sz w:val="20"/>
                <w:szCs w:val="20"/>
                <w:lang w:val="fr-FR"/>
              </w:rPr>
            </w:pPr>
            <w:r w:rsidRPr="00195811">
              <w:rPr>
                <w:rFonts w:ascii="Gill Sans MT" w:hAnsi="Gill Sans MT"/>
                <w:b/>
                <w:color w:val="FFFFFF"/>
                <w:sz w:val="20"/>
                <w:szCs w:val="20"/>
                <w:lang w:val="fr-FR"/>
              </w:rPr>
              <w:t>Nb de personnes interrogées</w:t>
            </w:r>
          </w:p>
        </w:tc>
        <w:tc>
          <w:tcPr>
            <w:tcW w:w="1337" w:type="dxa"/>
            <w:shd w:val="clear" w:color="auto" w:fill="0067B9"/>
            <w:tcMar>
              <w:top w:w="100" w:type="dxa"/>
              <w:left w:w="100" w:type="dxa"/>
              <w:bottom w:w="100" w:type="dxa"/>
              <w:right w:w="100" w:type="dxa"/>
            </w:tcMar>
          </w:tcPr>
          <w:p w14:paraId="7EB6CEA2" w14:textId="77777777" w:rsidR="000744B3" w:rsidRPr="00195811" w:rsidRDefault="0034045F">
            <w:pPr>
              <w:widowControl w:val="0"/>
              <w:rPr>
                <w:rFonts w:ascii="Gill Sans MT" w:hAnsi="Gill Sans MT"/>
                <w:b/>
                <w:color w:val="FFFFFF"/>
                <w:sz w:val="20"/>
                <w:szCs w:val="20"/>
                <w:lang w:val="fr-FR"/>
              </w:rPr>
            </w:pPr>
            <w:r w:rsidRPr="00195811">
              <w:rPr>
                <w:rFonts w:ascii="Gill Sans MT" w:hAnsi="Gill Sans MT"/>
                <w:b/>
                <w:color w:val="FFFFFF"/>
                <w:sz w:val="20"/>
                <w:szCs w:val="20"/>
                <w:lang w:val="fr-FR"/>
              </w:rPr>
              <w:t>Nb de personnes prêtes à essayer</w:t>
            </w:r>
          </w:p>
        </w:tc>
        <w:tc>
          <w:tcPr>
            <w:tcW w:w="1337" w:type="dxa"/>
            <w:shd w:val="clear" w:color="auto" w:fill="0067B9"/>
            <w:tcMar>
              <w:top w:w="100" w:type="dxa"/>
              <w:left w:w="100" w:type="dxa"/>
              <w:bottom w:w="100" w:type="dxa"/>
              <w:right w:w="100" w:type="dxa"/>
            </w:tcMar>
          </w:tcPr>
          <w:p w14:paraId="4622266B" w14:textId="77777777" w:rsidR="000744B3" w:rsidRPr="00195811" w:rsidRDefault="0034045F">
            <w:pPr>
              <w:widowControl w:val="0"/>
              <w:rPr>
                <w:rFonts w:ascii="Gill Sans MT" w:hAnsi="Gill Sans MT"/>
                <w:b/>
                <w:color w:val="FFFFFF"/>
                <w:sz w:val="20"/>
                <w:szCs w:val="20"/>
                <w:lang w:val="fr-FR"/>
              </w:rPr>
            </w:pPr>
            <w:r w:rsidRPr="00195811">
              <w:rPr>
                <w:rFonts w:ascii="Gill Sans MT" w:hAnsi="Gill Sans MT"/>
                <w:b/>
                <w:color w:val="FFFFFF"/>
                <w:sz w:val="20"/>
                <w:szCs w:val="20"/>
                <w:lang w:val="fr-FR"/>
              </w:rPr>
              <w:t>Nb de personnes ayant essayé</w:t>
            </w:r>
          </w:p>
        </w:tc>
        <w:tc>
          <w:tcPr>
            <w:tcW w:w="1337" w:type="dxa"/>
            <w:shd w:val="clear" w:color="auto" w:fill="0067B9"/>
            <w:tcMar>
              <w:top w:w="100" w:type="dxa"/>
              <w:left w:w="100" w:type="dxa"/>
              <w:bottom w:w="100" w:type="dxa"/>
              <w:right w:w="100" w:type="dxa"/>
            </w:tcMar>
          </w:tcPr>
          <w:p w14:paraId="2728C398" w14:textId="77777777" w:rsidR="000744B3" w:rsidRPr="00195811" w:rsidRDefault="0034045F">
            <w:pPr>
              <w:widowControl w:val="0"/>
              <w:rPr>
                <w:rFonts w:ascii="Gill Sans MT" w:hAnsi="Gill Sans MT"/>
                <w:b/>
                <w:color w:val="FFFFFF"/>
                <w:sz w:val="20"/>
                <w:szCs w:val="20"/>
                <w:lang w:val="fr-FR"/>
              </w:rPr>
            </w:pPr>
            <w:r w:rsidRPr="00195811">
              <w:rPr>
                <w:rFonts w:ascii="Gill Sans MT" w:hAnsi="Gill Sans MT"/>
                <w:b/>
                <w:color w:val="FFFFFF"/>
                <w:sz w:val="20"/>
                <w:szCs w:val="20"/>
                <w:lang w:val="fr-FR"/>
              </w:rPr>
              <w:t>Nb de personnes capables de mettre en œuvre la pratique convenue</w:t>
            </w:r>
          </w:p>
        </w:tc>
        <w:tc>
          <w:tcPr>
            <w:tcW w:w="1337" w:type="dxa"/>
            <w:shd w:val="clear" w:color="auto" w:fill="0067B9"/>
            <w:tcMar>
              <w:top w:w="100" w:type="dxa"/>
              <w:left w:w="100" w:type="dxa"/>
              <w:bottom w:w="100" w:type="dxa"/>
              <w:right w:w="100" w:type="dxa"/>
            </w:tcMar>
          </w:tcPr>
          <w:p w14:paraId="61E46732" w14:textId="656ECA0F" w:rsidR="000744B3" w:rsidRPr="00195811" w:rsidRDefault="0034045F">
            <w:pPr>
              <w:widowControl w:val="0"/>
              <w:rPr>
                <w:rFonts w:ascii="Gill Sans MT" w:hAnsi="Gill Sans MT"/>
                <w:b/>
                <w:color w:val="FFFFFF"/>
                <w:sz w:val="20"/>
                <w:szCs w:val="20"/>
                <w:lang w:val="fr-FR"/>
              </w:rPr>
            </w:pPr>
            <w:r w:rsidRPr="00195811">
              <w:rPr>
                <w:rFonts w:ascii="Gill Sans MT" w:hAnsi="Gill Sans MT"/>
                <w:b/>
                <w:color w:val="FFFFFF"/>
                <w:sz w:val="20"/>
                <w:szCs w:val="20"/>
                <w:lang w:val="fr-FR"/>
              </w:rPr>
              <w:t>Nb de personnes capables d</w:t>
            </w:r>
            <w:r w:rsidR="00A95B9B">
              <w:rPr>
                <w:rFonts w:ascii="Gill Sans MT" w:hAnsi="Gill Sans MT"/>
                <w:b/>
                <w:color w:val="FFFFFF"/>
                <w:sz w:val="20"/>
                <w:szCs w:val="20"/>
                <w:lang w:val="fr-FR"/>
              </w:rPr>
              <w:t>’</w:t>
            </w:r>
            <w:r w:rsidRPr="00195811">
              <w:rPr>
                <w:rFonts w:ascii="Gill Sans MT" w:hAnsi="Gill Sans MT"/>
                <w:b/>
                <w:color w:val="FFFFFF"/>
                <w:sz w:val="20"/>
                <w:szCs w:val="20"/>
                <w:lang w:val="fr-FR"/>
              </w:rPr>
              <w:t>effectuer la pratique pendant la période d</w:t>
            </w:r>
            <w:r w:rsidR="00A95B9B">
              <w:rPr>
                <w:rFonts w:ascii="Gill Sans MT" w:hAnsi="Gill Sans MT"/>
                <w:b/>
                <w:color w:val="FFFFFF"/>
                <w:sz w:val="20"/>
                <w:szCs w:val="20"/>
                <w:lang w:val="fr-FR"/>
              </w:rPr>
              <w:t>’</w:t>
            </w:r>
            <w:r w:rsidRPr="00195811">
              <w:rPr>
                <w:rFonts w:ascii="Gill Sans MT" w:hAnsi="Gill Sans MT"/>
                <w:b/>
                <w:color w:val="FFFFFF"/>
                <w:sz w:val="20"/>
                <w:szCs w:val="20"/>
                <w:lang w:val="fr-FR"/>
              </w:rPr>
              <w:t>essai</w:t>
            </w:r>
          </w:p>
        </w:tc>
        <w:tc>
          <w:tcPr>
            <w:tcW w:w="1337" w:type="dxa"/>
            <w:shd w:val="clear" w:color="auto" w:fill="0067B9"/>
            <w:tcMar>
              <w:top w:w="100" w:type="dxa"/>
              <w:left w:w="100" w:type="dxa"/>
              <w:bottom w:w="100" w:type="dxa"/>
              <w:right w:w="100" w:type="dxa"/>
            </w:tcMar>
          </w:tcPr>
          <w:p w14:paraId="1257E639" w14:textId="77777777" w:rsidR="000744B3" w:rsidRPr="00195811" w:rsidRDefault="0034045F">
            <w:pPr>
              <w:widowControl w:val="0"/>
              <w:rPr>
                <w:rFonts w:ascii="Gill Sans MT" w:hAnsi="Gill Sans MT"/>
                <w:b/>
                <w:color w:val="FFFFFF"/>
                <w:sz w:val="20"/>
                <w:szCs w:val="20"/>
                <w:lang w:val="fr-FR"/>
              </w:rPr>
            </w:pPr>
            <w:r w:rsidRPr="00195811">
              <w:rPr>
                <w:rFonts w:ascii="Gill Sans MT" w:hAnsi="Gill Sans MT"/>
                <w:b/>
                <w:color w:val="FFFFFF"/>
                <w:sz w:val="20"/>
                <w:szCs w:val="20"/>
                <w:lang w:val="fr-FR"/>
              </w:rPr>
              <w:t>Nb de personnes qui prévoient de continuer</w:t>
            </w:r>
          </w:p>
        </w:tc>
      </w:tr>
      <w:tr w:rsidR="00296A11" w:rsidRPr="000C781B" w14:paraId="162B11EC" w14:textId="77777777" w:rsidTr="0083215D">
        <w:trPr>
          <w:trHeight w:val="312"/>
        </w:trPr>
        <w:tc>
          <w:tcPr>
            <w:tcW w:w="9360" w:type="dxa"/>
            <w:gridSpan w:val="7"/>
            <w:shd w:val="clear" w:color="auto" w:fill="auto"/>
            <w:tcMar>
              <w:top w:w="100" w:type="dxa"/>
              <w:left w:w="100" w:type="dxa"/>
              <w:bottom w:w="100" w:type="dxa"/>
              <w:right w:w="100" w:type="dxa"/>
            </w:tcMar>
          </w:tcPr>
          <w:p w14:paraId="7FB9CE44" w14:textId="77777777" w:rsidR="000744B3" w:rsidRPr="00195811" w:rsidRDefault="0034045F">
            <w:pPr>
              <w:widowControl w:val="0"/>
              <w:rPr>
                <w:rFonts w:ascii="Gill Sans MT" w:eastAsia="Open Sans" w:hAnsi="Gill Sans MT" w:cs="Open Sans"/>
                <w:sz w:val="20"/>
                <w:szCs w:val="20"/>
                <w:lang w:val="fr-FR"/>
              </w:rPr>
            </w:pPr>
            <w:r w:rsidRPr="00195811">
              <w:rPr>
                <w:rFonts w:ascii="Gill Sans MT" w:eastAsia="Open Sans" w:hAnsi="Gill Sans MT" w:cs="Open Sans"/>
                <w:sz w:val="20"/>
                <w:szCs w:val="20"/>
                <w:lang w:val="fr-FR"/>
              </w:rPr>
              <w:t>Options RBA pour les enfants âgés de 6 à 11 mois</w:t>
            </w:r>
          </w:p>
        </w:tc>
      </w:tr>
      <w:tr w:rsidR="00296A11" w:rsidRPr="000C781B" w14:paraId="101E2C7E" w14:textId="77777777" w:rsidTr="0083215D">
        <w:tc>
          <w:tcPr>
            <w:tcW w:w="1338" w:type="dxa"/>
            <w:shd w:val="clear" w:color="auto" w:fill="auto"/>
            <w:tcMar>
              <w:top w:w="100" w:type="dxa"/>
              <w:left w:w="100" w:type="dxa"/>
              <w:bottom w:w="100" w:type="dxa"/>
              <w:right w:w="100" w:type="dxa"/>
            </w:tcMar>
          </w:tcPr>
          <w:p w14:paraId="0D5B5118"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0342CEB4"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35007FB8"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6F3095C0"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35EDEAC6"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035489DF"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5D39DE9E" w14:textId="77777777" w:rsidR="000744B3" w:rsidRPr="00195811" w:rsidRDefault="000744B3">
            <w:pPr>
              <w:widowControl w:val="0"/>
              <w:rPr>
                <w:rFonts w:ascii="Gill Sans MT" w:eastAsia="Open Sans" w:hAnsi="Gill Sans MT" w:cs="Open Sans"/>
                <w:sz w:val="17"/>
                <w:szCs w:val="17"/>
                <w:lang w:val="fr-FR"/>
              </w:rPr>
            </w:pPr>
          </w:p>
        </w:tc>
      </w:tr>
      <w:tr w:rsidR="00296A11" w:rsidRPr="000C781B" w14:paraId="4F4AC296" w14:textId="77777777" w:rsidTr="0083215D">
        <w:tc>
          <w:tcPr>
            <w:tcW w:w="1338" w:type="dxa"/>
            <w:shd w:val="clear" w:color="auto" w:fill="auto"/>
            <w:tcMar>
              <w:top w:w="100" w:type="dxa"/>
              <w:left w:w="100" w:type="dxa"/>
              <w:bottom w:w="100" w:type="dxa"/>
              <w:right w:w="100" w:type="dxa"/>
            </w:tcMar>
          </w:tcPr>
          <w:p w14:paraId="709DA720"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6B217028"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7CD8A058"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1D8C4CE0"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2A6DFF6C"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58ECA81A"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09F9CD6F" w14:textId="77777777" w:rsidR="000744B3" w:rsidRPr="00195811" w:rsidRDefault="000744B3">
            <w:pPr>
              <w:widowControl w:val="0"/>
              <w:rPr>
                <w:rFonts w:ascii="Gill Sans MT" w:eastAsia="Open Sans" w:hAnsi="Gill Sans MT" w:cs="Open Sans"/>
                <w:sz w:val="17"/>
                <w:szCs w:val="17"/>
                <w:lang w:val="fr-FR"/>
              </w:rPr>
            </w:pPr>
          </w:p>
        </w:tc>
      </w:tr>
      <w:tr w:rsidR="00296A11" w:rsidRPr="000C781B" w14:paraId="1294C097" w14:textId="77777777" w:rsidTr="0083215D">
        <w:tc>
          <w:tcPr>
            <w:tcW w:w="1338" w:type="dxa"/>
            <w:shd w:val="clear" w:color="auto" w:fill="auto"/>
            <w:tcMar>
              <w:top w:w="100" w:type="dxa"/>
              <w:left w:w="100" w:type="dxa"/>
              <w:bottom w:w="100" w:type="dxa"/>
              <w:right w:w="100" w:type="dxa"/>
            </w:tcMar>
          </w:tcPr>
          <w:p w14:paraId="0217D53B"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675BD8A7"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49935C8E"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355294EB"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3C27D356"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5EE36D85"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55ED7B01" w14:textId="77777777" w:rsidR="000744B3" w:rsidRPr="00195811" w:rsidRDefault="000744B3">
            <w:pPr>
              <w:widowControl w:val="0"/>
              <w:rPr>
                <w:rFonts w:ascii="Gill Sans MT" w:eastAsia="Open Sans" w:hAnsi="Gill Sans MT" w:cs="Open Sans"/>
                <w:sz w:val="17"/>
                <w:szCs w:val="17"/>
                <w:lang w:val="fr-FR"/>
              </w:rPr>
            </w:pPr>
          </w:p>
        </w:tc>
      </w:tr>
      <w:tr w:rsidR="00296A11" w:rsidRPr="000C781B" w14:paraId="24C49451" w14:textId="77777777" w:rsidTr="0083215D">
        <w:tc>
          <w:tcPr>
            <w:tcW w:w="1338" w:type="dxa"/>
            <w:shd w:val="clear" w:color="auto" w:fill="auto"/>
            <w:tcMar>
              <w:top w:w="100" w:type="dxa"/>
              <w:left w:w="100" w:type="dxa"/>
              <w:bottom w:w="100" w:type="dxa"/>
              <w:right w:w="100" w:type="dxa"/>
            </w:tcMar>
          </w:tcPr>
          <w:p w14:paraId="6FAD118E"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5D877756"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30F9F6BC"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007B51A2"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15F76455"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4ED0D85C"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3D0931B4" w14:textId="77777777" w:rsidR="000744B3" w:rsidRPr="00195811" w:rsidRDefault="000744B3">
            <w:pPr>
              <w:widowControl w:val="0"/>
              <w:rPr>
                <w:rFonts w:ascii="Gill Sans MT" w:eastAsia="Open Sans" w:hAnsi="Gill Sans MT" w:cs="Open Sans"/>
                <w:sz w:val="17"/>
                <w:szCs w:val="17"/>
                <w:lang w:val="fr-FR"/>
              </w:rPr>
            </w:pPr>
          </w:p>
        </w:tc>
      </w:tr>
      <w:tr w:rsidR="00296A11" w:rsidRPr="000C781B" w14:paraId="2CB597AD" w14:textId="77777777" w:rsidTr="0083215D">
        <w:tc>
          <w:tcPr>
            <w:tcW w:w="1338" w:type="dxa"/>
            <w:shd w:val="clear" w:color="auto" w:fill="auto"/>
            <w:tcMar>
              <w:top w:w="100" w:type="dxa"/>
              <w:left w:w="100" w:type="dxa"/>
              <w:bottom w:w="100" w:type="dxa"/>
              <w:right w:w="100" w:type="dxa"/>
            </w:tcMar>
          </w:tcPr>
          <w:p w14:paraId="247ABDAC"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13CB2596"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736DA483"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504D1832"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38A61181"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55FA4573"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7D472078" w14:textId="77777777" w:rsidR="000744B3" w:rsidRPr="00195811" w:rsidRDefault="000744B3">
            <w:pPr>
              <w:widowControl w:val="0"/>
              <w:rPr>
                <w:rFonts w:ascii="Gill Sans MT" w:eastAsia="Open Sans" w:hAnsi="Gill Sans MT" w:cs="Open Sans"/>
                <w:sz w:val="17"/>
                <w:szCs w:val="17"/>
                <w:lang w:val="fr-FR"/>
              </w:rPr>
            </w:pPr>
          </w:p>
        </w:tc>
      </w:tr>
      <w:tr w:rsidR="00296A11" w:rsidRPr="000C781B" w14:paraId="0C84BC10" w14:textId="77777777" w:rsidTr="0083215D">
        <w:trPr>
          <w:trHeight w:val="150"/>
        </w:trPr>
        <w:tc>
          <w:tcPr>
            <w:tcW w:w="9360" w:type="dxa"/>
            <w:gridSpan w:val="7"/>
            <w:shd w:val="clear" w:color="auto" w:fill="auto"/>
            <w:tcMar>
              <w:top w:w="100" w:type="dxa"/>
              <w:left w:w="100" w:type="dxa"/>
              <w:bottom w:w="100" w:type="dxa"/>
              <w:right w:w="100" w:type="dxa"/>
            </w:tcMar>
          </w:tcPr>
          <w:p w14:paraId="4D8899E5" w14:textId="77777777" w:rsidR="000744B3" w:rsidRPr="00195811" w:rsidRDefault="0034045F">
            <w:pPr>
              <w:widowControl w:val="0"/>
              <w:rPr>
                <w:rFonts w:ascii="Gill Sans MT" w:eastAsia="Open Sans" w:hAnsi="Gill Sans MT" w:cs="Open Sans"/>
                <w:sz w:val="20"/>
                <w:szCs w:val="20"/>
                <w:lang w:val="fr-FR"/>
              </w:rPr>
            </w:pPr>
            <w:r w:rsidRPr="00195811">
              <w:rPr>
                <w:rFonts w:ascii="Gill Sans MT" w:eastAsia="Open Sans" w:hAnsi="Gill Sans MT" w:cs="Open Sans"/>
                <w:sz w:val="20"/>
                <w:szCs w:val="20"/>
                <w:lang w:val="fr-FR"/>
              </w:rPr>
              <w:t>Options RBA pour les enfants âgés de 12 à 23 mois</w:t>
            </w:r>
          </w:p>
        </w:tc>
      </w:tr>
      <w:tr w:rsidR="00296A11" w:rsidRPr="000C781B" w14:paraId="7F1AC1A2" w14:textId="77777777" w:rsidTr="0083215D">
        <w:tc>
          <w:tcPr>
            <w:tcW w:w="1338" w:type="dxa"/>
            <w:shd w:val="clear" w:color="auto" w:fill="auto"/>
            <w:tcMar>
              <w:top w:w="100" w:type="dxa"/>
              <w:left w:w="100" w:type="dxa"/>
              <w:bottom w:w="100" w:type="dxa"/>
              <w:right w:w="100" w:type="dxa"/>
            </w:tcMar>
          </w:tcPr>
          <w:p w14:paraId="5B2F6B6E"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45394EF3"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4296A103"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27ABB6AD"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018BC260"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69AC80D7"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19D79924" w14:textId="77777777" w:rsidR="000744B3" w:rsidRPr="00195811" w:rsidRDefault="000744B3">
            <w:pPr>
              <w:widowControl w:val="0"/>
              <w:rPr>
                <w:rFonts w:ascii="Gill Sans MT" w:eastAsia="Open Sans" w:hAnsi="Gill Sans MT" w:cs="Open Sans"/>
                <w:sz w:val="17"/>
                <w:szCs w:val="17"/>
                <w:lang w:val="fr-FR"/>
              </w:rPr>
            </w:pPr>
          </w:p>
        </w:tc>
      </w:tr>
      <w:tr w:rsidR="00296A11" w:rsidRPr="000C781B" w14:paraId="600CACCD" w14:textId="77777777" w:rsidTr="0083215D">
        <w:tc>
          <w:tcPr>
            <w:tcW w:w="1338" w:type="dxa"/>
            <w:shd w:val="clear" w:color="auto" w:fill="auto"/>
            <w:tcMar>
              <w:top w:w="100" w:type="dxa"/>
              <w:left w:w="100" w:type="dxa"/>
              <w:bottom w:w="100" w:type="dxa"/>
              <w:right w:w="100" w:type="dxa"/>
            </w:tcMar>
          </w:tcPr>
          <w:p w14:paraId="40834F99"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08918238"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513D4575"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369E6C4D"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76AD94CB"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7C32333E"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2CE4C956" w14:textId="77777777" w:rsidR="000744B3" w:rsidRPr="00195811" w:rsidRDefault="000744B3">
            <w:pPr>
              <w:widowControl w:val="0"/>
              <w:rPr>
                <w:rFonts w:ascii="Gill Sans MT" w:eastAsia="Open Sans" w:hAnsi="Gill Sans MT" w:cs="Open Sans"/>
                <w:sz w:val="17"/>
                <w:szCs w:val="17"/>
                <w:lang w:val="fr-FR"/>
              </w:rPr>
            </w:pPr>
          </w:p>
        </w:tc>
      </w:tr>
      <w:tr w:rsidR="00296A11" w:rsidRPr="000C781B" w14:paraId="1A5CED54" w14:textId="77777777" w:rsidTr="0083215D">
        <w:tc>
          <w:tcPr>
            <w:tcW w:w="1338" w:type="dxa"/>
            <w:shd w:val="clear" w:color="auto" w:fill="auto"/>
            <w:tcMar>
              <w:top w:w="100" w:type="dxa"/>
              <w:left w:w="100" w:type="dxa"/>
              <w:bottom w:w="100" w:type="dxa"/>
              <w:right w:w="100" w:type="dxa"/>
            </w:tcMar>
          </w:tcPr>
          <w:p w14:paraId="614E1607"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0BAFF76B"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78B3746C"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1786480D"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1586D518"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70A9C04C" w14:textId="77777777" w:rsidR="000744B3" w:rsidRPr="00195811" w:rsidRDefault="000744B3">
            <w:pPr>
              <w:widowControl w:val="0"/>
              <w:rPr>
                <w:rFonts w:ascii="Gill Sans MT" w:eastAsia="Open Sans" w:hAnsi="Gill Sans MT" w:cs="Open Sans"/>
                <w:sz w:val="17"/>
                <w:szCs w:val="17"/>
                <w:lang w:val="fr-FR"/>
              </w:rPr>
            </w:pPr>
          </w:p>
        </w:tc>
        <w:tc>
          <w:tcPr>
            <w:tcW w:w="1337" w:type="dxa"/>
            <w:shd w:val="clear" w:color="auto" w:fill="auto"/>
            <w:tcMar>
              <w:top w:w="100" w:type="dxa"/>
              <w:left w:w="100" w:type="dxa"/>
              <w:bottom w:w="100" w:type="dxa"/>
              <w:right w:w="100" w:type="dxa"/>
            </w:tcMar>
          </w:tcPr>
          <w:p w14:paraId="3B4327DC" w14:textId="77777777" w:rsidR="000744B3" w:rsidRPr="00195811" w:rsidRDefault="000744B3">
            <w:pPr>
              <w:widowControl w:val="0"/>
              <w:rPr>
                <w:rFonts w:ascii="Gill Sans MT" w:eastAsia="Open Sans" w:hAnsi="Gill Sans MT" w:cs="Open Sans"/>
                <w:sz w:val="17"/>
                <w:szCs w:val="17"/>
                <w:lang w:val="fr-FR"/>
              </w:rPr>
            </w:pPr>
          </w:p>
        </w:tc>
      </w:tr>
    </w:tbl>
    <w:p w14:paraId="7A097126" w14:textId="77777777" w:rsidR="000744B3" w:rsidRPr="00195811" w:rsidRDefault="000744B3">
      <w:pPr>
        <w:ind w:left="720"/>
        <w:rPr>
          <w:rFonts w:ascii="Gill Sans MT" w:hAnsi="Gill Sans MT"/>
          <w:lang w:val="fr-FR"/>
        </w:rPr>
        <w:sectPr w:rsidR="000744B3" w:rsidRPr="00195811">
          <w:pgSz w:w="12240" w:h="15840"/>
          <w:pgMar w:top="1440" w:right="1440" w:bottom="1440" w:left="1440" w:header="720" w:footer="720" w:gutter="0"/>
          <w:cols w:space="720"/>
        </w:sectPr>
      </w:pPr>
    </w:p>
    <w:p w14:paraId="5746C380" w14:textId="579B7BAD" w:rsidR="000744B3" w:rsidRPr="00195811" w:rsidRDefault="0034045F" w:rsidP="00104A7B">
      <w:pPr>
        <w:pStyle w:val="AN-Tabletitle"/>
        <w:rPr>
          <w:lang w:val="fr-FR"/>
        </w:rPr>
      </w:pPr>
      <w:r w:rsidRPr="00195811">
        <w:rPr>
          <w:lang w:val="fr-FR"/>
        </w:rPr>
        <w:t>Tableau 18. Résumé détaillé des comportements prioritaires testés par les participants aux EPA, par localisation/site d</w:t>
      </w:r>
      <w:r w:rsidR="00A95B9B">
        <w:rPr>
          <w:lang w:val="fr-FR"/>
        </w:rPr>
        <w:t>’</w:t>
      </w:r>
      <w:r w:rsidRPr="00195811">
        <w:rPr>
          <w:lang w:val="fr-FR"/>
        </w:rPr>
        <w:t>étude</w:t>
      </w:r>
    </w:p>
    <w:tbl>
      <w:tblPr>
        <w:tblStyle w:val="17"/>
        <w:tblW w:w="14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691"/>
        <w:gridCol w:w="1134"/>
        <w:gridCol w:w="1134"/>
        <w:gridCol w:w="1276"/>
        <w:gridCol w:w="1559"/>
        <w:gridCol w:w="1560"/>
        <w:gridCol w:w="992"/>
        <w:gridCol w:w="1276"/>
        <w:gridCol w:w="1701"/>
        <w:gridCol w:w="1842"/>
      </w:tblGrid>
      <w:tr w:rsidR="00296A11" w:rsidRPr="00195811" w14:paraId="7C66B0C0" w14:textId="77777777" w:rsidTr="003773FD">
        <w:trPr>
          <w:trHeight w:val="377"/>
        </w:trPr>
        <w:tc>
          <w:tcPr>
            <w:tcW w:w="14165" w:type="dxa"/>
            <w:gridSpan w:val="10"/>
            <w:shd w:val="clear" w:color="auto" w:fill="BA0C2F"/>
            <w:tcMar>
              <w:top w:w="100" w:type="dxa"/>
              <w:left w:w="100" w:type="dxa"/>
              <w:bottom w:w="100" w:type="dxa"/>
              <w:right w:w="100" w:type="dxa"/>
            </w:tcMar>
          </w:tcPr>
          <w:p w14:paraId="50C6F9B7" w14:textId="12F681EE" w:rsidR="000744B3" w:rsidRPr="00195811" w:rsidRDefault="0034045F">
            <w:pPr>
              <w:widowControl w:val="0"/>
              <w:rPr>
                <w:rFonts w:ascii="Gill Sans MT" w:hAnsi="Gill Sans MT"/>
                <w:b/>
                <w:color w:val="FFFFFF"/>
                <w:sz w:val="20"/>
                <w:szCs w:val="20"/>
                <w:lang w:val="fr-FR"/>
              </w:rPr>
            </w:pPr>
            <w:r w:rsidRPr="00195811">
              <w:rPr>
                <w:rFonts w:ascii="Gill Sans MT" w:hAnsi="Gill Sans MT"/>
                <w:b/>
                <w:color w:val="FFFFFF"/>
                <w:sz w:val="20"/>
                <w:szCs w:val="20"/>
                <w:lang w:val="fr-FR"/>
              </w:rPr>
              <w:t>LOCALISATION/SITE D</w:t>
            </w:r>
            <w:r w:rsidR="00A95B9B">
              <w:rPr>
                <w:rFonts w:ascii="Gill Sans MT" w:hAnsi="Gill Sans MT"/>
                <w:b/>
                <w:color w:val="FFFFFF"/>
                <w:sz w:val="20"/>
                <w:szCs w:val="20"/>
                <w:lang w:val="fr-FR"/>
              </w:rPr>
              <w:t>’</w:t>
            </w:r>
            <w:r w:rsidRPr="00195811">
              <w:rPr>
                <w:rFonts w:ascii="Gill Sans MT" w:hAnsi="Gill Sans MT"/>
                <w:b/>
                <w:color w:val="FFFFFF"/>
                <w:sz w:val="20"/>
                <w:szCs w:val="20"/>
                <w:lang w:val="fr-FR"/>
              </w:rPr>
              <w:t>ÉTUDE</w:t>
            </w:r>
          </w:p>
        </w:tc>
      </w:tr>
      <w:tr w:rsidR="00911A44" w:rsidRPr="00412EC6" w14:paraId="54DF741D" w14:textId="77777777" w:rsidTr="003773FD">
        <w:tc>
          <w:tcPr>
            <w:tcW w:w="1691" w:type="dxa"/>
            <w:shd w:val="clear" w:color="auto" w:fill="BA0C2F"/>
            <w:tcMar>
              <w:top w:w="100" w:type="dxa"/>
              <w:left w:w="100" w:type="dxa"/>
              <w:bottom w:w="100" w:type="dxa"/>
              <w:right w:w="100" w:type="dxa"/>
            </w:tcMar>
          </w:tcPr>
          <w:p w14:paraId="0A97BCB3" w14:textId="77777777" w:rsidR="000744B3" w:rsidRPr="00911A44" w:rsidRDefault="0034045F">
            <w:pPr>
              <w:widowControl w:val="0"/>
              <w:rPr>
                <w:rFonts w:ascii="Gill Sans MT" w:hAnsi="Gill Sans MT"/>
                <w:b/>
                <w:color w:val="FFFFFF"/>
                <w:sz w:val="18"/>
                <w:szCs w:val="18"/>
                <w:lang w:val="fr-FR"/>
              </w:rPr>
            </w:pPr>
            <w:r w:rsidRPr="00911A44">
              <w:rPr>
                <w:rFonts w:ascii="Gill Sans MT" w:hAnsi="Gill Sans MT"/>
                <w:b/>
                <w:color w:val="FFFFFF"/>
                <w:sz w:val="18"/>
                <w:szCs w:val="18"/>
                <w:lang w:val="fr-FR"/>
              </w:rPr>
              <w:t>Comportement prioritaire</w:t>
            </w:r>
          </w:p>
        </w:tc>
        <w:tc>
          <w:tcPr>
            <w:tcW w:w="1134" w:type="dxa"/>
            <w:shd w:val="clear" w:color="auto" w:fill="BA0C2F"/>
            <w:tcMar>
              <w:top w:w="100" w:type="dxa"/>
              <w:left w:w="100" w:type="dxa"/>
              <w:bottom w:w="100" w:type="dxa"/>
              <w:right w:w="100" w:type="dxa"/>
            </w:tcMar>
          </w:tcPr>
          <w:p w14:paraId="7A2ED7BF" w14:textId="77777777" w:rsidR="000744B3" w:rsidRPr="00911A44" w:rsidRDefault="0034045F">
            <w:pPr>
              <w:widowControl w:val="0"/>
              <w:rPr>
                <w:rFonts w:ascii="Gill Sans MT" w:hAnsi="Gill Sans MT"/>
                <w:b/>
                <w:color w:val="FFFFFF"/>
                <w:sz w:val="18"/>
                <w:szCs w:val="18"/>
                <w:lang w:val="fr-FR"/>
              </w:rPr>
            </w:pPr>
            <w:r w:rsidRPr="00911A44">
              <w:rPr>
                <w:rFonts w:ascii="Gill Sans MT" w:hAnsi="Gill Sans MT"/>
                <w:b/>
                <w:color w:val="FFFFFF"/>
                <w:sz w:val="18"/>
                <w:szCs w:val="18"/>
                <w:lang w:val="fr-FR"/>
              </w:rPr>
              <w:t xml:space="preserve">Essayé </w:t>
            </w:r>
          </w:p>
          <w:p w14:paraId="7217A77B" w14:textId="77777777" w:rsidR="000744B3" w:rsidRPr="00911A44" w:rsidRDefault="0034045F">
            <w:pPr>
              <w:widowControl w:val="0"/>
              <w:rPr>
                <w:rFonts w:ascii="Gill Sans MT" w:hAnsi="Gill Sans MT"/>
                <w:b/>
                <w:color w:val="FFFFFF"/>
                <w:sz w:val="18"/>
                <w:szCs w:val="18"/>
                <w:lang w:val="fr-FR"/>
              </w:rPr>
            </w:pPr>
            <w:r w:rsidRPr="00911A44">
              <w:rPr>
                <w:rFonts w:ascii="Gill Sans MT" w:hAnsi="Gill Sans MT"/>
                <w:b/>
                <w:color w:val="FFFFFF"/>
                <w:sz w:val="18"/>
                <w:szCs w:val="18"/>
                <w:lang w:val="fr-FR"/>
              </w:rPr>
              <w:t>(</w:t>
            </w:r>
            <w:proofErr w:type="gramStart"/>
            <w:r w:rsidRPr="00911A44">
              <w:rPr>
                <w:rFonts w:ascii="Gill Sans MT" w:hAnsi="Gill Sans MT"/>
                <w:b/>
                <w:color w:val="FFFFFF"/>
                <w:sz w:val="18"/>
                <w:szCs w:val="18"/>
                <w:lang w:val="fr-FR"/>
              </w:rPr>
              <w:t>oui</w:t>
            </w:r>
            <w:proofErr w:type="gramEnd"/>
            <w:r w:rsidRPr="00911A44">
              <w:rPr>
                <w:rFonts w:ascii="Gill Sans MT" w:hAnsi="Gill Sans MT"/>
                <w:b/>
                <w:color w:val="FFFFFF"/>
                <w:sz w:val="18"/>
                <w:szCs w:val="18"/>
                <w:lang w:val="fr-FR"/>
              </w:rPr>
              <w:t>/non)</w:t>
            </w:r>
          </w:p>
        </w:tc>
        <w:tc>
          <w:tcPr>
            <w:tcW w:w="1134" w:type="dxa"/>
            <w:shd w:val="clear" w:color="auto" w:fill="BA0C2F"/>
            <w:tcMar>
              <w:top w:w="100" w:type="dxa"/>
              <w:left w:w="100" w:type="dxa"/>
              <w:bottom w:w="100" w:type="dxa"/>
              <w:right w:w="100" w:type="dxa"/>
            </w:tcMar>
          </w:tcPr>
          <w:p w14:paraId="10810582" w14:textId="77777777" w:rsidR="000744B3" w:rsidRPr="00911A44" w:rsidRDefault="0034045F">
            <w:pPr>
              <w:widowControl w:val="0"/>
              <w:rPr>
                <w:rFonts w:ascii="Gill Sans MT" w:hAnsi="Gill Sans MT"/>
                <w:b/>
                <w:color w:val="FFFFFF"/>
                <w:sz w:val="18"/>
                <w:szCs w:val="18"/>
                <w:lang w:val="fr-FR"/>
              </w:rPr>
            </w:pPr>
            <w:r w:rsidRPr="00911A44">
              <w:rPr>
                <w:rFonts w:ascii="Gill Sans MT" w:hAnsi="Gill Sans MT"/>
                <w:b/>
                <w:color w:val="FFFFFF"/>
                <w:sz w:val="18"/>
                <w:szCs w:val="18"/>
                <w:lang w:val="fr-FR"/>
              </w:rPr>
              <w:t>Adopté (oui/non)</w:t>
            </w:r>
          </w:p>
        </w:tc>
        <w:tc>
          <w:tcPr>
            <w:tcW w:w="1276" w:type="dxa"/>
            <w:shd w:val="clear" w:color="auto" w:fill="BA0C2F"/>
            <w:tcMar>
              <w:top w:w="100" w:type="dxa"/>
              <w:left w:w="100" w:type="dxa"/>
              <w:bottom w:w="100" w:type="dxa"/>
              <w:right w:w="100" w:type="dxa"/>
            </w:tcMar>
          </w:tcPr>
          <w:p w14:paraId="40BD0E63" w14:textId="77777777" w:rsidR="000744B3" w:rsidRPr="00911A44" w:rsidRDefault="0034045F">
            <w:pPr>
              <w:widowControl w:val="0"/>
              <w:rPr>
                <w:rFonts w:ascii="Gill Sans MT" w:hAnsi="Gill Sans MT"/>
                <w:b/>
                <w:color w:val="FFFFFF"/>
                <w:sz w:val="18"/>
                <w:szCs w:val="18"/>
                <w:lang w:val="fr-FR"/>
              </w:rPr>
            </w:pPr>
            <w:r w:rsidRPr="00911A44">
              <w:rPr>
                <w:rFonts w:ascii="Gill Sans MT" w:hAnsi="Gill Sans MT"/>
                <w:b/>
                <w:color w:val="FFFFFF"/>
                <w:sz w:val="18"/>
                <w:szCs w:val="18"/>
                <w:lang w:val="fr-FR"/>
              </w:rPr>
              <w:t>Modifié (oui/non) (expliquer comment)</w:t>
            </w:r>
          </w:p>
        </w:tc>
        <w:tc>
          <w:tcPr>
            <w:tcW w:w="1559" w:type="dxa"/>
            <w:shd w:val="clear" w:color="auto" w:fill="BA0C2F"/>
            <w:tcMar>
              <w:top w:w="100" w:type="dxa"/>
              <w:left w:w="100" w:type="dxa"/>
              <w:bottom w:w="100" w:type="dxa"/>
              <w:right w:w="100" w:type="dxa"/>
            </w:tcMar>
          </w:tcPr>
          <w:p w14:paraId="2FDDD4B7" w14:textId="38E2DC4F" w:rsidR="000744B3" w:rsidRPr="00911A44" w:rsidRDefault="0034045F">
            <w:pPr>
              <w:widowControl w:val="0"/>
              <w:rPr>
                <w:rFonts w:ascii="Gill Sans MT" w:hAnsi="Gill Sans MT"/>
                <w:b/>
                <w:color w:val="FFFFFF"/>
                <w:sz w:val="18"/>
                <w:szCs w:val="18"/>
                <w:lang w:val="fr-FR"/>
              </w:rPr>
            </w:pPr>
            <w:r w:rsidRPr="00911A44">
              <w:rPr>
                <w:rFonts w:ascii="Gill Sans MT" w:hAnsi="Gill Sans MT"/>
                <w:b/>
                <w:color w:val="FFFFFF"/>
                <w:sz w:val="18"/>
                <w:szCs w:val="18"/>
                <w:lang w:val="fr-FR"/>
              </w:rPr>
              <w:t>Raisons pour lesquelles ils ont accepté d</w:t>
            </w:r>
            <w:r w:rsidR="00A95B9B">
              <w:rPr>
                <w:rFonts w:ascii="Gill Sans MT" w:hAnsi="Gill Sans MT"/>
                <w:b/>
                <w:color w:val="FFFFFF"/>
                <w:sz w:val="18"/>
                <w:szCs w:val="18"/>
                <w:lang w:val="fr-FR"/>
              </w:rPr>
              <w:t>’</w:t>
            </w:r>
            <w:r w:rsidRPr="00911A44">
              <w:rPr>
                <w:rFonts w:ascii="Gill Sans MT" w:hAnsi="Gill Sans MT"/>
                <w:b/>
                <w:color w:val="FFFFFF"/>
                <w:sz w:val="18"/>
                <w:szCs w:val="18"/>
                <w:lang w:val="fr-FR"/>
              </w:rPr>
              <w:t>essayer et/ou d</w:t>
            </w:r>
            <w:r w:rsidR="00A95B9B">
              <w:rPr>
                <w:rFonts w:ascii="Gill Sans MT" w:hAnsi="Gill Sans MT"/>
                <w:b/>
                <w:color w:val="FFFFFF"/>
                <w:sz w:val="18"/>
                <w:szCs w:val="18"/>
                <w:lang w:val="fr-FR"/>
              </w:rPr>
              <w:t>’</w:t>
            </w:r>
            <w:r w:rsidRPr="00911A44">
              <w:rPr>
                <w:rFonts w:ascii="Gill Sans MT" w:hAnsi="Gill Sans MT"/>
                <w:b/>
                <w:color w:val="FFFFFF"/>
                <w:sz w:val="18"/>
                <w:szCs w:val="18"/>
                <w:lang w:val="fr-FR"/>
              </w:rPr>
              <w:t>adopter le comportement prioritaire</w:t>
            </w:r>
          </w:p>
        </w:tc>
        <w:tc>
          <w:tcPr>
            <w:tcW w:w="1560" w:type="dxa"/>
            <w:shd w:val="clear" w:color="auto" w:fill="BA0C2F"/>
            <w:tcMar>
              <w:top w:w="100" w:type="dxa"/>
              <w:left w:w="100" w:type="dxa"/>
              <w:bottom w:w="100" w:type="dxa"/>
              <w:right w:w="100" w:type="dxa"/>
            </w:tcMar>
          </w:tcPr>
          <w:p w14:paraId="6C3647C5" w14:textId="6BC0C45B" w:rsidR="000744B3" w:rsidRPr="00911A44" w:rsidRDefault="0034045F">
            <w:pPr>
              <w:widowControl w:val="0"/>
              <w:rPr>
                <w:rFonts w:ascii="Gill Sans MT" w:hAnsi="Gill Sans MT"/>
                <w:b/>
                <w:color w:val="FFFFFF"/>
                <w:sz w:val="18"/>
                <w:szCs w:val="18"/>
                <w:lang w:val="fr-FR"/>
              </w:rPr>
            </w:pPr>
            <w:r w:rsidRPr="00911A44">
              <w:rPr>
                <w:rFonts w:ascii="Gill Sans MT" w:hAnsi="Gill Sans MT"/>
                <w:b/>
                <w:color w:val="FFFFFF"/>
                <w:sz w:val="18"/>
                <w:szCs w:val="18"/>
                <w:lang w:val="fr-FR"/>
              </w:rPr>
              <w:t>Raisons du refus d</w:t>
            </w:r>
            <w:r w:rsidR="00A95B9B">
              <w:rPr>
                <w:rFonts w:ascii="Gill Sans MT" w:hAnsi="Gill Sans MT"/>
                <w:b/>
                <w:color w:val="FFFFFF"/>
                <w:sz w:val="18"/>
                <w:szCs w:val="18"/>
                <w:lang w:val="fr-FR"/>
              </w:rPr>
              <w:t>’</w:t>
            </w:r>
            <w:r w:rsidRPr="00911A44">
              <w:rPr>
                <w:rFonts w:ascii="Gill Sans MT" w:hAnsi="Gill Sans MT"/>
                <w:b/>
                <w:color w:val="FFFFFF"/>
                <w:sz w:val="18"/>
                <w:szCs w:val="18"/>
                <w:lang w:val="fr-FR"/>
              </w:rPr>
              <w:t>essayer et/ou d</w:t>
            </w:r>
            <w:r w:rsidR="00A95B9B">
              <w:rPr>
                <w:rFonts w:ascii="Gill Sans MT" w:hAnsi="Gill Sans MT"/>
                <w:b/>
                <w:color w:val="FFFFFF"/>
                <w:sz w:val="18"/>
                <w:szCs w:val="18"/>
                <w:lang w:val="fr-FR"/>
              </w:rPr>
              <w:t>’</w:t>
            </w:r>
            <w:r w:rsidRPr="00911A44">
              <w:rPr>
                <w:rFonts w:ascii="Gill Sans MT" w:hAnsi="Gill Sans MT"/>
                <w:b/>
                <w:color w:val="FFFFFF"/>
                <w:sz w:val="18"/>
                <w:szCs w:val="18"/>
                <w:lang w:val="fr-FR"/>
              </w:rPr>
              <w:t>adopter le comportement prioritaire</w:t>
            </w:r>
          </w:p>
        </w:tc>
        <w:tc>
          <w:tcPr>
            <w:tcW w:w="992" w:type="dxa"/>
            <w:shd w:val="clear" w:color="auto" w:fill="BA0C2F"/>
            <w:tcMar>
              <w:top w:w="100" w:type="dxa"/>
              <w:left w:w="100" w:type="dxa"/>
              <w:bottom w:w="100" w:type="dxa"/>
              <w:right w:w="100" w:type="dxa"/>
            </w:tcMar>
          </w:tcPr>
          <w:p w14:paraId="796C41DB" w14:textId="77777777" w:rsidR="000744B3" w:rsidRPr="00911A44" w:rsidRDefault="0034045F">
            <w:pPr>
              <w:widowControl w:val="0"/>
              <w:rPr>
                <w:rFonts w:ascii="Gill Sans MT" w:hAnsi="Gill Sans MT"/>
                <w:b/>
                <w:color w:val="FFFFFF"/>
                <w:sz w:val="18"/>
                <w:szCs w:val="18"/>
                <w:lang w:val="fr-FR"/>
              </w:rPr>
            </w:pPr>
            <w:r w:rsidRPr="00911A44">
              <w:rPr>
                <w:rFonts w:ascii="Gill Sans MT" w:hAnsi="Gill Sans MT"/>
                <w:b/>
                <w:color w:val="FFFFFF"/>
                <w:sz w:val="18"/>
                <w:szCs w:val="18"/>
                <w:lang w:val="fr-FR"/>
              </w:rPr>
              <w:t>Problèmes les plus courants</w:t>
            </w:r>
          </w:p>
        </w:tc>
        <w:tc>
          <w:tcPr>
            <w:tcW w:w="1276" w:type="dxa"/>
            <w:shd w:val="clear" w:color="auto" w:fill="BA0C2F"/>
            <w:tcMar>
              <w:top w:w="100" w:type="dxa"/>
              <w:left w:w="100" w:type="dxa"/>
              <w:bottom w:w="100" w:type="dxa"/>
              <w:right w:w="100" w:type="dxa"/>
            </w:tcMar>
          </w:tcPr>
          <w:p w14:paraId="492760F9" w14:textId="0F4EB3BA" w:rsidR="000744B3" w:rsidRPr="00911A44" w:rsidRDefault="0034045F">
            <w:pPr>
              <w:widowControl w:val="0"/>
              <w:rPr>
                <w:rFonts w:ascii="Gill Sans MT" w:hAnsi="Gill Sans MT"/>
                <w:b/>
                <w:color w:val="FFFFFF"/>
                <w:sz w:val="18"/>
                <w:szCs w:val="18"/>
                <w:lang w:val="fr-FR"/>
              </w:rPr>
            </w:pPr>
            <w:r w:rsidRPr="00911A44">
              <w:rPr>
                <w:rFonts w:ascii="Gill Sans MT" w:hAnsi="Gill Sans MT"/>
                <w:b/>
                <w:color w:val="FFFFFF"/>
                <w:sz w:val="18"/>
                <w:szCs w:val="18"/>
                <w:lang w:val="fr-FR"/>
              </w:rPr>
              <w:t>De nouvelles pratiques positives émergent (si aucune n</w:t>
            </w:r>
            <w:r w:rsidR="00A95B9B">
              <w:rPr>
                <w:rFonts w:ascii="Gill Sans MT" w:hAnsi="Gill Sans MT"/>
                <w:b/>
                <w:color w:val="FFFFFF"/>
                <w:sz w:val="18"/>
                <w:szCs w:val="18"/>
                <w:lang w:val="fr-FR"/>
              </w:rPr>
              <w:t>’</w:t>
            </w:r>
            <w:r w:rsidRPr="00911A44">
              <w:rPr>
                <w:rFonts w:ascii="Gill Sans MT" w:hAnsi="Gill Sans MT"/>
                <w:b/>
                <w:color w:val="FFFFFF"/>
                <w:sz w:val="18"/>
                <w:szCs w:val="18"/>
                <w:lang w:val="fr-FR"/>
              </w:rPr>
              <w:t>est mentionnée, écrire N/A)</w:t>
            </w:r>
          </w:p>
        </w:tc>
        <w:tc>
          <w:tcPr>
            <w:tcW w:w="1701" w:type="dxa"/>
            <w:shd w:val="clear" w:color="auto" w:fill="BA0C2F"/>
            <w:tcMar>
              <w:top w:w="100" w:type="dxa"/>
              <w:left w:w="100" w:type="dxa"/>
              <w:bottom w:w="100" w:type="dxa"/>
              <w:right w:w="100" w:type="dxa"/>
            </w:tcMar>
          </w:tcPr>
          <w:p w14:paraId="06C01863" w14:textId="77777777" w:rsidR="000744B3" w:rsidRPr="00911A44" w:rsidRDefault="0034045F">
            <w:pPr>
              <w:widowControl w:val="0"/>
              <w:rPr>
                <w:rFonts w:ascii="Gill Sans MT" w:hAnsi="Gill Sans MT"/>
                <w:b/>
                <w:color w:val="FFFFFF"/>
                <w:sz w:val="18"/>
                <w:szCs w:val="18"/>
                <w:lang w:val="fr-FR"/>
              </w:rPr>
            </w:pPr>
            <w:r w:rsidRPr="00911A44">
              <w:rPr>
                <w:rFonts w:ascii="Gill Sans MT" w:hAnsi="Gill Sans MT"/>
                <w:b/>
                <w:color w:val="FFFFFF"/>
                <w:sz w:val="18"/>
                <w:szCs w:val="18"/>
                <w:lang w:val="fr-FR"/>
              </w:rPr>
              <w:t xml:space="preserve">Similitudes </w:t>
            </w:r>
          </w:p>
          <w:p w14:paraId="12743EF9" w14:textId="77777777" w:rsidR="000744B3" w:rsidRPr="00911A44" w:rsidRDefault="0034045F">
            <w:pPr>
              <w:widowControl w:val="0"/>
              <w:rPr>
                <w:rFonts w:ascii="Gill Sans MT" w:hAnsi="Gill Sans MT"/>
                <w:b/>
                <w:color w:val="FFFFFF"/>
                <w:sz w:val="18"/>
                <w:szCs w:val="18"/>
                <w:lang w:val="fr-FR"/>
              </w:rPr>
            </w:pPr>
            <w:r w:rsidRPr="00911A44">
              <w:rPr>
                <w:rFonts w:ascii="Gill Sans MT" w:hAnsi="Gill Sans MT"/>
                <w:b/>
                <w:color w:val="FFFFFF"/>
                <w:sz w:val="18"/>
                <w:szCs w:val="18"/>
                <w:lang w:val="fr-FR"/>
              </w:rPr>
              <w:t>(</w:t>
            </w:r>
            <w:proofErr w:type="gramStart"/>
            <w:r w:rsidRPr="00911A44">
              <w:rPr>
                <w:rFonts w:ascii="Gill Sans MT" w:hAnsi="Gill Sans MT"/>
                <w:b/>
                <w:color w:val="FFFFFF"/>
                <w:sz w:val="18"/>
                <w:szCs w:val="18"/>
                <w:lang w:val="fr-FR"/>
              </w:rPr>
              <w:t>lesquelles</w:t>
            </w:r>
            <w:proofErr w:type="gramEnd"/>
            <w:r w:rsidRPr="00911A44">
              <w:rPr>
                <w:rFonts w:ascii="Gill Sans MT" w:hAnsi="Gill Sans MT"/>
                <w:b/>
                <w:color w:val="FFFFFF"/>
                <w:sz w:val="18"/>
                <w:szCs w:val="18"/>
                <w:lang w:val="fr-FR"/>
              </w:rPr>
              <w:t xml:space="preserve"> et avec quels autres comportements prioritaires)</w:t>
            </w:r>
          </w:p>
        </w:tc>
        <w:tc>
          <w:tcPr>
            <w:tcW w:w="1842" w:type="dxa"/>
            <w:shd w:val="clear" w:color="auto" w:fill="BA0C2F"/>
            <w:tcMar>
              <w:top w:w="100" w:type="dxa"/>
              <w:left w:w="100" w:type="dxa"/>
              <w:bottom w:w="100" w:type="dxa"/>
              <w:right w:w="100" w:type="dxa"/>
            </w:tcMar>
          </w:tcPr>
          <w:p w14:paraId="10A081FE" w14:textId="77777777" w:rsidR="000744B3" w:rsidRPr="00911A44" w:rsidRDefault="0034045F">
            <w:pPr>
              <w:widowControl w:val="0"/>
              <w:rPr>
                <w:rFonts w:ascii="Gill Sans MT" w:hAnsi="Gill Sans MT"/>
                <w:b/>
                <w:color w:val="FFFFFF"/>
                <w:sz w:val="18"/>
                <w:szCs w:val="18"/>
                <w:lang w:val="fr-FR"/>
              </w:rPr>
            </w:pPr>
            <w:r w:rsidRPr="00911A44">
              <w:rPr>
                <w:rFonts w:ascii="Gill Sans MT" w:hAnsi="Gill Sans MT"/>
                <w:b/>
                <w:color w:val="FFFFFF"/>
                <w:sz w:val="18"/>
                <w:szCs w:val="18"/>
                <w:lang w:val="fr-FR"/>
              </w:rPr>
              <w:t xml:space="preserve">Différences </w:t>
            </w:r>
          </w:p>
          <w:p w14:paraId="78A7B534" w14:textId="77777777" w:rsidR="000744B3" w:rsidRPr="00911A44" w:rsidRDefault="0034045F">
            <w:pPr>
              <w:widowControl w:val="0"/>
              <w:rPr>
                <w:rFonts w:ascii="Gill Sans MT" w:hAnsi="Gill Sans MT"/>
                <w:b/>
                <w:color w:val="FFFFFF"/>
                <w:sz w:val="18"/>
                <w:szCs w:val="18"/>
                <w:lang w:val="fr-FR"/>
              </w:rPr>
            </w:pPr>
            <w:r w:rsidRPr="00911A44">
              <w:rPr>
                <w:rFonts w:ascii="Gill Sans MT" w:hAnsi="Gill Sans MT"/>
                <w:b/>
                <w:color w:val="FFFFFF"/>
                <w:sz w:val="18"/>
                <w:szCs w:val="18"/>
                <w:lang w:val="fr-FR"/>
              </w:rPr>
              <w:t>(</w:t>
            </w:r>
            <w:proofErr w:type="gramStart"/>
            <w:r w:rsidRPr="00911A44">
              <w:rPr>
                <w:rFonts w:ascii="Gill Sans MT" w:hAnsi="Gill Sans MT"/>
                <w:b/>
                <w:color w:val="FFFFFF"/>
                <w:sz w:val="18"/>
                <w:szCs w:val="18"/>
                <w:lang w:val="fr-FR"/>
              </w:rPr>
              <w:t>lesquelles</w:t>
            </w:r>
            <w:proofErr w:type="gramEnd"/>
            <w:r w:rsidRPr="00911A44">
              <w:rPr>
                <w:rFonts w:ascii="Gill Sans MT" w:hAnsi="Gill Sans MT"/>
                <w:b/>
                <w:color w:val="FFFFFF"/>
                <w:sz w:val="18"/>
                <w:szCs w:val="18"/>
                <w:lang w:val="fr-FR"/>
              </w:rPr>
              <w:t xml:space="preserve"> et avec quels autres comportements prioritaires)</w:t>
            </w:r>
          </w:p>
        </w:tc>
      </w:tr>
      <w:tr w:rsidR="00911A44" w:rsidRPr="00412EC6" w14:paraId="7DEA0D50" w14:textId="77777777" w:rsidTr="003773FD">
        <w:tc>
          <w:tcPr>
            <w:tcW w:w="1691" w:type="dxa"/>
            <w:shd w:val="clear" w:color="auto" w:fill="auto"/>
            <w:tcMar>
              <w:top w:w="100" w:type="dxa"/>
              <w:left w:w="100" w:type="dxa"/>
              <w:bottom w:w="100" w:type="dxa"/>
              <w:right w:w="100" w:type="dxa"/>
            </w:tcMar>
          </w:tcPr>
          <w:p w14:paraId="1B766FDA" w14:textId="77777777" w:rsidR="000744B3" w:rsidRPr="00195811" w:rsidRDefault="000744B3">
            <w:pPr>
              <w:widowControl w:val="0"/>
              <w:rPr>
                <w:rFonts w:ascii="Gill Sans MT" w:eastAsia="Open Sans" w:hAnsi="Gill Sans MT" w:cs="Open Sans"/>
                <w:sz w:val="17"/>
                <w:szCs w:val="17"/>
                <w:lang w:val="fr-FR"/>
              </w:rPr>
            </w:pPr>
          </w:p>
        </w:tc>
        <w:tc>
          <w:tcPr>
            <w:tcW w:w="1134" w:type="dxa"/>
            <w:shd w:val="clear" w:color="auto" w:fill="auto"/>
            <w:tcMar>
              <w:top w:w="100" w:type="dxa"/>
              <w:left w:w="100" w:type="dxa"/>
              <w:bottom w:w="100" w:type="dxa"/>
              <w:right w:w="100" w:type="dxa"/>
            </w:tcMar>
          </w:tcPr>
          <w:p w14:paraId="29ADC694" w14:textId="77777777" w:rsidR="000744B3" w:rsidRPr="00195811" w:rsidRDefault="000744B3">
            <w:pPr>
              <w:widowControl w:val="0"/>
              <w:rPr>
                <w:rFonts w:ascii="Gill Sans MT" w:eastAsia="Open Sans" w:hAnsi="Gill Sans MT" w:cs="Open Sans"/>
                <w:sz w:val="17"/>
                <w:szCs w:val="17"/>
                <w:lang w:val="fr-FR"/>
              </w:rPr>
            </w:pPr>
          </w:p>
        </w:tc>
        <w:tc>
          <w:tcPr>
            <w:tcW w:w="1134" w:type="dxa"/>
            <w:shd w:val="clear" w:color="auto" w:fill="auto"/>
            <w:tcMar>
              <w:top w:w="100" w:type="dxa"/>
              <w:left w:w="100" w:type="dxa"/>
              <w:bottom w:w="100" w:type="dxa"/>
              <w:right w:w="100" w:type="dxa"/>
            </w:tcMar>
          </w:tcPr>
          <w:p w14:paraId="0AA7E114" w14:textId="77777777" w:rsidR="000744B3" w:rsidRPr="00195811" w:rsidRDefault="000744B3">
            <w:pPr>
              <w:widowControl w:val="0"/>
              <w:rPr>
                <w:rFonts w:ascii="Gill Sans MT" w:eastAsia="Open Sans" w:hAnsi="Gill Sans MT" w:cs="Open Sans"/>
                <w:sz w:val="17"/>
                <w:szCs w:val="17"/>
                <w:lang w:val="fr-FR"/>
              </w:rPr>
            </w:pPr>
          </w:p>
        </w:tc>
        <w:tc>
          <w:tcPr>
            <w:tcW w:w="1276" w:type="dxa"/>
            <w:shd w:val="clear" w:color="auto" w:fill="auto"/>
            <w:tcMar>
              <w:top w:w="100" w:type="dxa"/>
              <w:left w:w="100" w:type="dxa"/>
              <w:bottom w:w="100" w:type="dxa"/>
              <w:right w:w="100" w:type="dxa"/>
            </w:tcMar>
          </w:tcPr>
          <w:p w14:paraId="6572706A" w14:textId="77777777" w:rsidR="000744B3" w:rsidRPr="00195811" w:rsidRDefault="000744B3">
            <w:pPr>
              <w:widowControl w:val="0"/>
              <w:rPr>
                <w:rFonts w:ascii="Gill Sans MT" w:eastAsia="Open Sans" w:hAnsi="Gill Sans MT" w:cs="Open Sans"/>
                <w:sz w:val="17"/>
                <w:szCs w:val="17"/>
                <w:lang w:val="fr-FR"/>
              </w:rPr>
            </w:pPr>
          </w:p>
        </w:tc>
        <w:tc>
          <w:tcPr>
            <w:tcW w:w="1559" w:type="dxa"/>
            <w:shd w:val="clear" w:color="auto" w:fill="auto"/>
            <w:tcMar>
              <w:top w:w="100" w:type="dxa"/>
              <w:left w:w="100" w:type="dxa"/>
              <w:bottom w:w="100" w:type="dxa"/>
              <w:right w:w="100" w:type="dxa"/>
            </w:tcMar>
          </w:tcPr>
          <w:p w14:paraId="724F7C87" w14:textId="77777777" w:rsidR="000744B3" w:rsidRPr="00195811" w:rsidRDefault="000744B3">
            <w:pPr>
              <w:widowControl w:val="0"/>
              <w:rPr>
                <w:rFonts w:ascii="Gill Sans MT" w:eastAsia="Open Sans" w:hAnsi="Gill Sans MT" w:cs="Open Sans"/>
                <w:sz w:val="17"/>
                <w:szCs w:val="17"/>
                <w:lang w:val="fr-FR"/>
              </w:rPr>
            </w:pPr>
          </w:p>
        </w:tc>
        <w:tc>
          <w:tcPr>
            <w:tcW w:w="1560" w:type="dxa"/>
            <w:shd w:val="clear" w:color="auto" w:fill="auto"/>
            <w:tcMar>
              <w:top w:w="100" w:type="dxa"/>
              <w:left w:w="100" w:type="dxa"/>
              <w:bottom w:w="100" w:type="dxa"/>
              <w:right w:w="100" w:type="dxa"/>
            </w:tcMar>
          </w:tcPr>
          <w:p w14:paraId="6E694811" w14:textId="77777777" w:rsidR="000744B3" w:rsidRPr="00195811" w:rsidRDefault="000744B3">
            <w:pPr>
              <w:widowControl w:val="0"/>
              <w:rPr>
                <w:rFonts w:ascii="Gill Sans MT" w:eastAsia="Open Sans" w:hAnsi="Gill Sans MT" w:cs="Open Sans"/>
                <w:sz w:val="17"/>
                <w:szCs w:val="17"/>
                <w:lang w:val="fr-FR"/>
              </w:rPr>
            </w:pPr>
          </w:p>
        </w:tc>
        <w:tc>
          <w:tcPr>
            <w:tcW w:w="992" w:type="dxa"/>
            <w:shd w:val="clear" w:color="auto" w:fill="auto"/>
            <w:tcMar>
              <w:top w:w="100" w:type="dxa"/>
              <w:left w:w="100" w:type="dxa"/>
              <w:bottom w:w="100" w:type="dxa"/>
              <w:right w:w="100" w:type="dxa"/>
            </w:tcMar>
          </w:tcPr>
          <w:p w14:paraId="57FEAC49" w14:textId="77777777" w:rsidR="000744B3" w:rsidRPr="00195811" w:rsidRDefault="000744B3">
            <w:pPr>
              <w:widowControl w:val="0"/>
              <w:rPr>
                <w:rFonts w:ascii="Gill Sans MT" w:eastAsia="Open Sans" w:hAnsi="Gill Sans MT" w:cs="Open Sans"/>
                <w:sz w:val="17"/>
                <w:szCs w:val="17"/>
                <w:lang w:val="fr-FR"/>
              </w:rPr>
            </w:pPr>
          </w:p>
        </w:tc>
        <w:tc>
          <w:tcPr>
            <w:tcW w:w="1276" w:type="dxa"/>
            <w:shd w:val="clear" w:color="auto" w:fill="auto"/>
            <w:tcMar>
              <w:top w:w="100" w:type="dxa"/>
              <w:left w:w="100" w:type="dxa"/>
              <w:bottom w:w="100" w:type="dxa"/>
              <w:right w:w="100" w:type="dxa"/>
            </w:tcMar>
          </w:tcPr>
          <w:p w14:paraId="60244CF3" w14:textId="77777777" w:rsidR="000744B3" w:rsidRPr="00195811" w:rsidRDefault="000744B3">
            <w:pPr>
              <w:widowControl w:val="0"/>
              <w:rPr>
                <w:rFonts w:ascii="Gill Sans MT" w:eastAsia="Open Sans" w:hAnsi="Gill Sans MT" w:cs="Open Sans"/>
                <w:sz w:val="17"/>
                <w:szCs w:val="17"/>
                <w:lang w:val="fr-FR"/>
              </w:rPr>
            </w:pPr>
          </w:p>
        </w:tc>
        <w:tc>
          <w:tcPr>
            <w:tcW w:w="1701" w:type="dxa"/>
            <w:shd w:val="clear" w:color="auto" w:fill="auto"/>
            <w:tcMar>
              <w:top w:w="100" w:type="dxa"/>
              <w:left w:w="100" w:type="dxa"/>
              <w:bottom w:w="100" w:type="dxa"/>
              <w:right w:w="100" w:type="dxa"/>
            </w:tcMar>
          </w:tcPr>
          <w:p w14:paraId="6BA8FDB6" w14:textId="77777777" w:rsidR="000744B3" w:rsidRPr="00195811" w:rsidRDefault="000744B3">
            <w:pPr>
              <w:widowControl w:val="0"/>
              <w:rPr>
                <w:rFonts w:ascii="Gill Sans MT" w:eastAsia="Open Sans" w:hAnsi="Gill Sans MT" w:cs="Open Sans"/>
                <w:sz w:val="17"/>
                <w:szCs w:val="17"/>
                <w:lang w:val="fr-FR"/>
              </w:rPr>
            </w:pPr>
          </w:p>
        </w:tc>
        <w:tc>
          <w:tcPr>
            <w:tcW w:w="1842" w:type="dxa"/>
            <w:shd w:val="clear" w:color="auto" w:fill="auto"/>
            <w:tcMar>
              <w:top w:w="100" w:type="dxa"/>
              <w:left w:w="100" w:type="dxa"/>
              <w:bottom w:w="100" w:type="dxa"/>
              <w:right w:w="100" w:type="dxa"/>
            </w:tcMar>
          </w:tcPr>
          <w:p w14:paraId="4D1A1D7C" w14:textId="77777777" w:rsidR="000744B3" w:rsidRPr="00195811" w:rsidRDefault="000744B3">
            <w:pPr>
              <w:widowControl w:val="0"/>
              <w:rPr>
                <w:rFonts w:ascii="Gill Sans MT" w:eastAsia="Open Sans" w:hAnsi="Gill Sans MT" w:cs="Open Sans"/>
                <w:sz w:val="17"/>
                <w:szCs w:val="17"/>
                <w:lang w:val="fr-FR"/>
              </w:rPr>
            </w:pPr>
          </w:p>
        </w:tc>
      </w:tr>
      <w:tr w:rsidR="00911A44" w:rsidRPr="00412EC6" w14:paraId="17741852" w14:textId="77777777" w:rsidTr="003773FD">
        <w:tc>
          <w:tcPr>
            <w:tcW w:w="1691" w:type="dxa"/>
            <w:shd w:val="clear" w:color="auto" w:fill="auto"/>
            <w:tcMar>
              <w:top w:w="100" w:type="dxa"/>
              <w:left w:w="100" w:type="dxa"/>
              <w:bottom w:w="100" w:type="dxa"/>
              <w:right w:w="100" w:type="dxa"/>
            </w:tcMar>
          </w:tcPr>
          <w:p w14:paraId="170DAC27" w14:textId="77777777" w:rsidR="000744B3" w:rsidRPr="00195811" w:rsidRDefault="000744B3">
            <w:pPr>
              <w:widowControl w:val="0"/>
              <w:rPr>
                <w:rFonts w:ascii="Gill Sans MT" w:eastAsia="Open Sans" w:hAnsi="Gill Sans MT" w:cs="Open Sans"/>
                <w:sz w:val="17"/>
                <w:szCs w:val="17"/>
                <w:lang w:val="fr-FR"/>
              </w:rPr>
            </w:pPr>
          </w:p>
        </w:tc>
        <w:tc>
          <w:tcPr>
            <w:tcW w:w="1134" w:type="dxa"/>
            <w:shd w:val="clear" w:color="auto" w:fill="auto"/>
            <w:tcMar>
              <w:top w:w="100" w:type="dxa"/>
              <w:left w:w="100" w:type="dxa"/>
              <w:bottom w:w="100" w:type="dxa"/>
              <w:right w:w="100" w:type="dxa"/>
            </w:tcMar>
          </w:tcPr>
          <w:p w14:paraId="029211D7" w14:textId="77777777" w:rsidR="000744B3" w:rsidRPr="00195811" w:rsidRDefault="000744B3">
            <w:pPr>
              <w:widowControl w:val="0"/>
              <w:rPr>
                <w:rFonts w:ascii="Gill Sans MT" w:eastAsia="Open Sans" w:hAnsi="Gill Sans MT" w:cs="Open Sans"/>
                <w:sz w:val="17"/>
                <w:szCs w:val="17"/>
                <w:lang w:val="fr-FR"/>
              </w:rPr>
            </w:pPr>
          </w:p>
        </w:tc>
        <w:tc>
          <w:tcPr>
            <w:tcW w:w="1134" w:type="dxa"/>
            <w:shd w:val="clear" w:color="auto" w:fill="auto"/>
            <w:tcMar>
              <w:top w:w="100" w:type="dxa"/>
              <w:left w:w="100" w:type="dxa"/>
              <w:bottom w:w="100" w:type="dxa"/>
              <w:right w:w="100" w:type="dxa"/>
            </w:tcMar>
          </w:tcPr>
          <w:p w14:paraId="38C30507" w14:textId="77777777" w:rsidR="000744B3" w:rsidRPr="00195811" w:rsidRDefault="000744B3">
            <w:pPr>
              <w:widowControl w:val="0"/>
              <w:rPr>
                <w:rFonts w:ascii="Gill Sans MT" w:eastAsia="Open Sans" w:hAnsi="Gill Sans MT" w:cs="Open Sans"/>
                <w:sz w:val="17"/>
                <w:szCs w:val="17"/>
                <w:lang w:val="fr-FR"/>
              </w:rPr>
            </w:pPr>
          </w:p>
        </w:tc>
        <w:tc>
          <w:tcPr>
            <w:tcW w:w="1276" w:type="dxa"/>
            <w:shd w:val="clear" w:color="auto" w:fill="auto"/>
            <w:tcMar>
              <w:top w:w="100" w:type="dxa"/>
              <w:left w:w="100" w:type="dxa"/>
              <w:bottom w:w="100" w:type="dxa"/>
              <w:right w:w="100" w:type="dxa"/>
            </w:tcMar>
          </w:tcPr>
          <w:p w14:paraId="2CA49F8F" w14:textId="77777777" w:rsidR="000744B3" w:rsidRPr="00195811" w:rsidRDefault="000744B3">
            <w:pPr>
              <w:widowControl w:val="0"/>
              <w:rPr>
                <w:rFonts w:ascii="Gill Sans MT" w:eastAsia="Open Sans" w:hAnsi="Gill Sans MT" w:cs="Open Sans"/>
                <w:sz w:val="17"/>
                <w:szCs w:val="17"/>
                <w:lang w:val="fr-FR"/>
              </w:rPr>
            </w:pPr>
          </w:p>
        </w:tc>
        <w:tc>
          <w:tcPr>
            <w:tcW w:w="1559" w:type="dxa"/>
            <w:shd w:val="clear" w:color="auto" w:fill="auto"/>
            <w:tcMar>
              <w:top w:w="100" w:type="dxa"/>
              <w:left w:w="100" w:type="dxa"/>
              <w:bottom w:w="100" w:type="dxa"/>
              <w:right w:w="100" w:type="dxa"/>
            </w:tcMar>
          </w:tcPr>
          <w:p w14:paraId="4289FC67" w14:textId="77777777" w:rsidR="000744B3" w:rsidRPr="00195811" w:rsidRDefault="000744B3">
            <w:pPr>
              <w:widowControl w:val="0"/>
              <w:rPr>
                <w:rFonts w:ascii="Gill Sans MT" w:eastAsia="Open Sans" w:hAnsi="Gill Sans MT" w:cs="Open Sans"/>
                <w:sz w:val="17"/>
                <w:szCs w:val="17"/>
                <w:lang w:val="fr-FR"/>
              </w:rPr>
            </w:pPr>
          </w:p>
        </w:tc>
        <w:tc>
          <w:tcPr>
            <w:tcW w:w="1560" w:type="dxa"/>
            <w:shd w:val="clear" w:color="auto" w:fill="auto"/>
            <w:tcMar>
              <w:top w:w="100" w:type="dxa"/>
              <w:left w:w="100" w:type="dxa"/>
              <w:bottom w:w="100" w:type="dxa"/>
              <w:right w:w="100" w:type="dxa"/>
            </w:tcMar>
          </w:tcPr>
          <w:p w14:paraId="42A4D1E3" w14:textId="77777777" w:rsidR="000744B3" w:rsidRPr="00195811" w:rsidRDefault="000744B3">
            <w:pPr>
              <w:widowControl w:val="0"/>
              <w:rPr>
                <w:rFonts w:ascii="Gill Sans MT" w:eastAsia="Open Sans" w:hAnsi="Gill Sans MT" w:cs="Open Sans"/>
                <w:sz w:val="17"/>
                <w:szCs w:val="17"/>
                <w:lang w:val="fr-FR"/>
              </w:rPr>
            </w:pPr>
          </w:p>
        </w:tc>
        <w:tc>
          <w:tcPr>
            <w:tcW w:w="992" w:type="dxa"/>
            <w:shd w:val="clear" w:color="auto" w:fill="auto"/>
            <w:tcMar>
              <w:top w:w="100" w:type="dxa"/>
              <w:left w:w="100" w:type="dxa"/>
              <w:bottom w:w="100" w:type="dxa"/>
              <w:right w:w="100" w:type="dxa"/>
            </w:tcMar>
          </w:tcPr>
          <w:p w14:paraId="4814BC78" w14:textId="77777777" w:rsidR="000744B3" w:rsidRPr="00195811" w:rsidRDefault="000744B3">
            <w:pPr>
              <w:widowControl w:val="0"/>
              <w:rPr>
                <w:rFonts w:ascii="Gill Sans MT" w:eastAsia="Open Sans" w:hAnsi="Gill Sans MT" w:cs="Open Sans"/>
                <w:sz w:val="17"/>
                <w:szCs w:val="17"/>
                <w:lang w:val="fr-FR"/>
              </w:rPr>
            </w:pPr>
          </w:p>
        </w:tc>
        <w:tc>
          <w:tcPr>
            <w:tcW w:w="1276" w:type="dxa"/>
            <w:shd w:val="clear" w:color="auto" w:fill="auto"/>
            <w:tcMar>
              <w:top w:w="100" w:type="dxa"/>
              <w:left w:w="100" w:type="dxa"/>
              <w:bottom w:w="100" w:type="dxa"/>
              <w:right w:w="100" w:type="dxa"/>
            </w:tcMar>
          </w:tcPr>
          <w:p w14:paraId="5E8F1A9D" w14:textId="77777777" w:rsidR="000744B3" w:rsidRPr="00195811" w:rsidRDefault="000744B3">
            <w:pPr>
              <w:widowControl w:val="0"/>
              <w:rPr>
                <w:rFonts w:ascii="Gill Sans MT" w:eastAsia="Open Sans" w:hAnsi="Gill Sans MT" w:cs="Open Sans"/>
                <w:sz w:val="17"/>
                <w:szCs w:val="17"/>
                <w:lang w:val="fr-FR"/>
              </w:rPr>
            </w:pPr>
          </w:p>
        </w:tc>
        <w:tc>
          <w:tcPr>
            <w:tcW w:w="1701" w:type="dxa"/>
            <w:shd w:val="clear" w:color="auto" w:fill="auto"/>
            <w:tcMar>
              <w:top w:w="100" w:type="dxa"/>
              <w:left w:w="100" w:type="dxa"/>
              <w:bottom w:w="100" w:type="dxa"/>
              <w:right w:w="100" w:type="dxa"/>
            </w:tcMar>
          </w:tcPr>
          <w:p w14:paraId="32FCDCC4" w14:textId="77777777" w:rsidR="000744B3" w:rsidRPr="00195811" w:rsidRDefault="000744B3">
            <w:pPr>
              <w:widowControl w:val="0"/>
              <w:rPr>
                <w:rFonts w:ascii="Gill Sans MT" w:eastAsia="Open Sans" w:hAnsi="Gill Sans MT" w:cs="Open Sans"/>
                <w:sz w:val="17"/>
                <w:szCs w:val="17"/>
                <w:lang w:val="fr-FR"/>
              </w:rPr>
            </w:pPr>
          </w:p>
        </w:tc>
        <w:tc>
          <w:tcPr>
            <w:tcW w:w="1842" w:type="dxa"/>
            <w:shd w:val="clear" w:color="auto" w:fill="auto"/>
            <w:tcMar>
              <w:top w:w="100" w:type="dxa"/>
              <w:left w:w="100" w:type="dxa"/>
              <w:bottom w:w="100" w:type="dxa"/>
              <w:right w:w="100" w:type="dxa"/>
            </w:tcMar>
          </w:tcPr>
          <w:p w14:paraId="29AE1BFA" w14:textId="77777777" w:rsidR="000744B3" w:rsidRPr="00195811" w:rsidRDefault="000744B3">
            <w:pPr>
              <w:widowControl w:val="0"/>
              <w:rPr>
                <w:rFonts w:ascii="Gill Sans MT" w:eastAsia="Open Sans" w:hAnsi="Gill Sans MT" w:cs="Open Sans"/>
                <w:sz w:val="17"/>
                <w:szCs w:val="17"/>
                <w:lang w:val="fr-FR"/>
              </w:rPr>
            </w:pPr>
          </w:p>
        </w:tc>
      </w:tr>
      <w:tr w:rsidR="00911A44" w:rsidRPr="00412EC6" w14:paraId="0C52C0B0" w14:textId="77777777" w:rsidTr="003773FD">
        <w:tc>
          <w:tcPr>
            <w:tcW w:w="1691" w:type="dxa"/>
            <w:shd w:val="clear" w:color="auto" w:fill="auto"/>
            <w:tcMar>
              <w:top w:w="100" w:type="dxa"/>
              <w:left w:w="100" w:type="dxa"/>
              <w:bottom w:w="100" w:type="dxa"/>
              <w:right w:w="100" w:type="dxa"/>
            </w:tcMar>
          </w:tcPr>
          <w:p w14:paraId="5BD5B4BD" w14:textId="77777777" w:rsidR="000744B3" w:rsidRPr="00195811" w:rsidRDefault="000744B3">
            <w:pPr>
              <w:widowControl w:val="0"/>
              <w:rPr>
                <w:rFonts w:ascii="Gill Sans MT" w:eastAsia="Open Sans" w:hAnsi="Gill Sans MT" w:cs="Open Sans"/>
                <w:sz w:val="17"/>
                <w:szCs w:val="17"/>
                <w:lang w:val="fr-FR"/>
              </w:rPr>
            </w:pPr>
          </w:p>
        </w:tc>
        <w:tc>
          <w:tcPr>
            <w:tcW w:w="1134" w:type="dxa"/>
            <w:shd w:val="clear" w:color="auto" w:fill="auto"/>
            <w:tcMar>
              <w:top w:w="100" w:type="dxa"/>
              <w:left w:w="100" w:type="dxa"/>
              <w:bottom w:w="100" w:type="dxa"/>
              <w:right w:w="100" w:type="dxa"/>
            </w:tcMar>
          </w:tcPr>
          <w:p w14:paraId="3083A448" w14:textId="77777777" w:rsidR="000744B3" w:rsidRPr="00195811" w:rsidRDefault="000744B3">
            <w:pPr>
              <w:widowControl w:val="0"/>
              <w:rPr>
                <w:rFonts w:ascii="Gill Sans MT" w:eastAsia="Open Sans" w:hAnsi="Gill Sans MT" w:cs="Open Sans"/>
                <w:sz w:val="17"/>
                <w:szCs w:val="17"/>
                <w:lang w:val="fr-FR"/>
              </w:rPr>
            </w:pPr>
          </w:p>
        </w:tc>
        <w:tc>
          <w:tcPr>
            <w:tcW w:w="1134" w:type="dxa"/>
            <w:shd w:val="clear" w:color="auto" w:fill="auto"/>
            <w:tcMar>
              <w:top w:w="100" w:type="dxa"/>
              <w:left w:w="100" w:type="dxa"/>
              <w:bottom w:w="100" w:type="dxa"/>
              <w:right w:w="100" w:type="dxa"/>
            </w:tcMar>
          </w:tcPr>
          <w:p w14:paraId="45422E08" w14:textId="77777777" w:rsidR="000744B3" w:rsidRPr="00195811" w:rsidRDefault="000744B3">
            <w:pPr>
              <w:widowControl w:val="0"/>
              <w:rPr>
                <w:rFonts w:ascii="Gill Sans MT" w:eastAsia="Open Sans" w:hAnsi="Gill Sans MT" w:cs="Open Sans"/>
                <w:sz w:val="17"/>
                <w:szCs w:val="17"/>
                <w:lang w:val="fr-FR"/>
              </w:rPr>
            </w:pPr>
          </w:p>
        </w:tc>
        <w:tc>
          <w:tcPr>
            <w:tcW w:w="1276" w:type="dxa"/>
            <w:shd w:val="clear" w:color="auto" w:fill="auto"/>
            <w:tcMar>
              <w:top w:w="100" w:type="dxa"/>
              <w:left w:w="100" w:type="dxa"/>
              <w:bottom w:w="100" w:type="dxa"/>
              <w:right w:w="100" w:type="dxa"/>
            </w:tcMar>
          </w:tcPr>
          <w:p w14:paraId="16ECB483" w14:textId="77777777" w:rsidR="000744B3" w:rsidRPr="00195811" w:rsidRDefault="000744B3">
            <w:pPr>
              <w:widowControl w:val="0"/>
              <w:rPr>
                <w:rFonts w:ascii="Gill Sans MT" w:eastAsia="Open Sans" w:hAnsi="Gill Sans MT" w:cs="Open Sans"/>
                <w:sz w:val="17"/>
                <w:szCs w:val="17"/>
                <w:lang w:val="fr-FR"/>
              </w:rPr>
            </w:pPr>
          </w:p>
        </w:tc>
        <w:tc>
          <w:tcPr>
            <w:tcW w:w="1559" w:type="dxa"/>
            <w:shd w:val="clear" w:color="auto" w:fill="auto"/>
            <w:tcMar>
              <w:top w:w="100" w:type="dxa"/>
              <w:left w:w="100" w:type="dxa"/>
              <w:bottom w:w="100" w:type="dxa"/>
              <w:right w:w="100" w:type="dxa"/>
            </w:tcMar>
          </w:tcPr>
          <w:p w14:paraId="11D5C3A2" w14:textId="77777777" w:rsidR="000744B3" w:rsidRPr="00195811" w:rsidRDefault="000744B3">
            <w:pPr>
              <w:widowControl w:val="0"/>
              <w:rPr>
                <w:rFonts w:ascii="Gill Sans MT" w:eastAsia="Open Sans" w:hAnsi="Gill Sans MT" w:cs="Open Sans"/>
                <w:sz w:val="17"/>
                <w:szCs w:val="17"/>
                <w:lang w:val="fr-FR"/>
              </w:rPr>
            </w:pPr>
          </w:p>
        </w:tc>
        <w:tc>
          <w:tcPr>
            <w:tcW w:w="1560" w:type="dxa"/>
            <w:shd w:val="clear" w:color="auto" w:fill="auto"/>
            <w:tcMar>
              <w:top w:w="100" w:type="dxa"/>
              <w:left w:w="100" w:type="dxa"/>
              <w:bottom w:w="100" w:type="dxa"/>
              <w:right w:w="100" w:type="dxa"/>
            </w:tcMar>
          </w:tcPr>
          <w:p w14:paraId="50BEE09D" w14:textId="77777777" w:rsidR="000744B3" w:rsidRPr="00195811" w:rsidRDefault="000744B3">
            <w:pPr>
              <w:widowControl w:val="0"/>
              <w:rPr>
                <w:rFonts w:ascii="Gill Sans MT" w:eastAsia="Open Sans" w:hAnsi="Gill Sans MT" w:cs="Open Sans"/>
                <w:sz w:val="17"/>
                <w:szCs w:val="17"/>
                <w:lang w:val="fr-FR"/>
              </w:rPr>
            </w:pPr>
          </w:p>
        </w:tc>
        <w:tc>
          <w:tcPr>
            <w:tcW w:w="992" w:type="dxa"/>
            <w:shd w:val="clear" w:color="auto" w:fill="auto"/>
            <w:tcMar>
              <w:top w:w="100" w:type="dxa"/>
              <w:left w:w="100" w:type="dxa"/>
              <w:bottom w:w="100" w:type="dxa"/>
              <w:right w:w="100" w:type="dxa"/>
            </w:tcMar>
          </w:tcPr>
          <w:p w14:paraId="45BBBACE" w14:textId="77777777" w:rsidR="000744B3" w:rsidRPr="00195811" w:rsidRDefault="000744B3">
            <w:pPr>
              <w:widowControl w:val="0"/>
              <w:rPr>
                <w:rFonts w:ascii="Gill Sans MT" w:eastAsia="Open Sans" w:hAnsi="Gill Sans MT" w:cs="Open Sans"/>
                <w:sz w:val="17"/>
                <w:szCs w:val="17"/>
                <w:lang w:val="fr-FR"/>
              </w:rPr>
            </w:pPr>
          </w:p>
        </w:tc>
        <w:tc>
          <w:tcPr>
            <w:tcW w:w="1276" w:type="dxa"/>
            <w:shd w:val="clear" w:color="auto" w:fill="auto"/>
            <w:tcMar>
              <w:top w:w="100" w:type="dxa"/>
              <w:left w:w="100" w:type="dxa"/>
              <w:bottom w:w="100" w:type="dxa"/>
              <w:right w:w="100" w:type="dxa"/>
            </w:tcMar>
          </w:tcPr>
          <w:p w14:paraId="4DFA4D86" w14:textId="77777777" w:rsidR="000744B3" w:rsidRPr="00195811" w:rsidRDefault="000744B3">
            <w:pPr>
              <w:widowControl w:val="0"/>
              <w:rPr>
                <w:rFonts w:ascii="Gill Sans MT" w:eastAsia="Open Sans" w:hAnsi="Gill Sans MT" w:cs="Open Sans"/>
                <w:sz w:val="17"/>
                <w:szCs w:val="17"/>
                <w:lang w:val="fr-FR"/>
              </w:rPr>
            </w:pPr>
          </w:p>
        </w:tc>
        <w:tc>
          <w:tcPr>
            <w:tcW w:w="1701" w:type="dxa"/>
            <w:shd w:val="clear" w:color="auto" w:fill="auto"/>
            <w:tcMar>
              <w:top w:w="100" w:type="dxa"/>
              <w:left w:w="100" w:type="dxa"/>
              <w:bottom w:w="100" w:type="dxa"/>
              <w:right w:w="100" w:type="dxa"/>
            </w:tcMar>
          </w:tcPr>
          <w:p w14:paraId="167CDB9C" w14:textId="77777777" w:rsidR="000744B3" w:rsidRPr="00195811" w:rsidRDefault="000744B3">
            <w:pPr>
              <w:widowControl w:val="0"/>
              <w:rPr>
                <w:rFonts w:ascii="Gill Sans MT" w:eastAsia="Open Sans" w:hAnsi="Gill Sans MT" w:cs="Open Sans"/>
                <w:sz w:val="17"/>
                <w:szCs w:val="17"/>
                <w:lang w:val="fr-FR"/>
              </w:rPr>
            </w:pPr>
          </w:p>
        </w:tc>
        <w:tc>
          <w:tcPr>
            <w:tcW w:w="1842" w:type="dxa"/>
            <w:shd w:val="clear" w:color="auto" w:fill="auto"/>
            <w:tcMar>
              <w:top w:w="100" w:type="dxa"/>
              <w:left w:w="100" w:type="dxa"/>
              <w:bottom w:w="100" w:type="dxa"/>
              <w:right w:w="100" w:type="dxa"/>
            </w:tcMar>
          </w:tcPr>
          <w:p w14:paraId="4F019F8D" w14:textId="77777777" w:rsidR="000744B3" w:rsidRPr="00195811" w:rsidRDefault="000744B3">
            <w:pPr>
              <w:widowControl w:val="0"/>
              <w:rPr>
                <w:rFonts w:ascii="Gill Sans MT" w:eastAsia="Open Sans" w:hAnsi="Gill Sans MT" w:cs="Open Sans"/>
                <w:sz w:val="17"/>
                <w:szCs w:val="17"/>
                <w:lang w:val="fr-FR"/>
              </w:rPr>
            </w:pPr>
          </w:p>
        </w:tc>
      </w:tr>
      <w:tr w:rsidR="00911A44" w:rsidRPr="00412EC6" w14:paraId="7C61A9F8" w14:textId="77777777" w:rsidTr="003773FD">
        <w:tc>
          <w:tcPr>
            <w:tcW w:w="1691" w:type="dxa"/>
            <w:shd w:val="clear" w:color="auto" w:fill="auto"/>
            <w:tcMar>
              <w:top w:w="100" w:type="dxa"/>
              <w:left w:w="100" w:type="dxa"/>
              <w:bottom w:w="100" w:type="dxa"/>
              <w:right w:w="100" w:type="dxa"/>
            </w:tcMar>
          </w:tcPr>
          <w:p w14:paraId="5DB6D8F5" w14:textId="77777777" w:rsidR="000744B3" w:rsidRPr="00195811" w:rsidRDefault="000744B3">
            <w:pPr>
              <w:widowControl w:val="0"/>
              <w:rPr>
                <w:rFonts w:ascii="Gill Sans MT" w:eastAsia="Open Sans" w:hAnsi="Gill Sans MT" w:cs="Open Sans"/>
                <w:sz w:val="17"/>
                <w:szCs w:val="17"/>
                <w:lang w:val="fr-FR"/>
              </w:rPr>
            </w:pPr>
          </w:p>
        </w:tc>
        <w:tc>
          <w:tcPr>
            <w:tcW w:w="1134" w:type="dxa"/>
            <w:shd w:val="clear" w:color="auto" w:fill="auto"/>
            <w:tcMar>
              <w:top w:w="100" w:type="dxa"/>
              <w:left w:w="100" w:type="dxa"/>
              <w:bottom w:w="100" w:type="dxa"/>
              <w:right w:w="100" w:type="dxa"/>
            </w:tcMar>
          </w:tcPr>
          <w:p w14:paraId="4AAE119C" w14:textId="77777777" w:rsidR="000744B3" w:rsidRPr="00195811" w:rsidRDefault="000744B3">
            <w:pPr>
              <w:widowControl w:val="0"/>
              <w:rPr>
                <w:rFonts w:ascii="Gill Sans MT" w:eastAsia="Open Sans" w:hAnsi="Gill Sans MT" w:cs="Open Sans"/>
                <w:sz w:val="17"/>
                <w:szCs w:val="17"/>
                <w:lang w:val="fr-FR"/>
              </w:rPr>
            </w:pPr>
          </w:p>
        </w:tc>
        <w:tc>
          <w:tcPr>
            <w:tcW w:w="1134" w:type="dxa"/>
            <w:shd w:val="clear" w:color="auto" w:fill="auto"/>
            <w:tcMar>
              <w:top w:w="100" w:type="dxa"/>
              <w:left w:w="100" w:type="dxa"/>
              <w:bottom w:w="100" w:type="dxa"/>
              <w:right w:w="100" w:type="dxa"/>
            </w:tcMar>
          </w:tcPr>
          <w:p w14:paraId="12E66903" w14:textId="77777777" w:rsidR="000744B3" w:rsidRPr="00195811" w:rsidRDefault="000744B3">
            <w:pPr>
              <w:widowControl w:val="0"/>
              <w:rPr>
                <w:rFonts w:ascii="Gill Sans MT" w:eastAsia="Open Sans" w:hAnsi="Gill Sans MT" w:cs="Open Sans"/>
                <w:sz w:val="17"/>
                <w:szCs w:val="17"/>
                <w:lang w:val="fr-FR"/>
              </w:rPr>
            </w:pPr>
          </w:p>
        </w:tc>
        <w:tc>
          <w:tcPr>
            <w:tcW w:w="1276" w:type="dxa"/>
            <w:shd w:val="clear" w:color="auto" w:fill="auto"/>
            <w:tcMar>
              <w:top w:w="100" w:type="dxa"/>
              <w:left w:w="100" w:type="dxa"/>
              <w:bottom w:w="100" w:type="dxa"/>
              <w:right w:w="100" w:type="dxa"/>
            </w:tcMar>
          </w:tcPr>
          <w:p w14:paraId="2C575BAD" w14:textId="77777777" w:rsidR="000744B3" w:rsidRPr="00195811" w:rsidRDefault="000744B3">
            <w:pPr>
              <w:widowControl w:val="0"/>
              <w:rPr>
                <w:rFonts w:ascii="Gill Sans MT" w:eastAsia="Open Sans" w:hAnsi="Gill Sans MT" w:cs="Open Sans"/>
                <w:sz w:val="17"/>
                <w:szCs w:val="17"/>
                <w:lang w:val="fr-FR"/>
              </w:rPr>
            </w:pPr>
          </w:p>
        </w:tc>
        <w:tc>
          <w:tcPr>
            <w:tcW w:w="1559" w:type="dxa"/>
            <w:shd w:val="clear" w:color="auto" w:fill="auto"/>
            <w:tcMar>
              <w:top w:w="100" w:type="dxa"/>
              <w:left w:w="100" w:type="dxa"/>
              <w:bottom w:w="100" w:type="dxa"/>
              <w:right w:w="100" w:type="dxa"/>
            </w:tcMar>
          </w:tcPr>
          <w:p w14:paraId="2E64CF8B" w14:textId="77777777" w:rsidR="000744B3" w:rsidRPr="00195811" w:rsidRDefault="000744B3">
            <w:pPr>
              <w:widowControl w:val="0"/>
              <w:rPr>
                <w:rFonts w:ascii="Gill Sans MT" w:eastAsia="Open Sans" w:hAnsi="Gill Sans MT" w:cs="Open Sans"/>
                <w:sz w:val="17"/>
                <w:szCs w:val="17"/>
                <w:lang w:val="fr-FR"/>
              </w:rPr>
            </w:pPr>
          </w:p>
        </w:tc>
        <w:tc>
          <w:tcPr>
            <w:tcW w:w="1560" w:type="dxa"/>
            <w:shd w:val="clear" w:color="auto" w:fill="auto"/>
            <w:tcMar>
              <w:top w:w="100" w:type="dxa"/>
              <w:left w:w="100" w:type="dxa"/>
              <w:bottom w:w="100" w:type="dxa"/>
              <w:right w:w="100" w:type="dxa"/>
            </w:tcMar>
          </w:tcPr>
          <w:p w14:paraId="6C7ADD36" w14:textId="77777777" w:rsidR="000744B3" w:rsidRPr="00195811" w:rsidRDefault="000744B3">
            <w:pPr>
              <w:widowControl w:val="0"/>
              <w:rPr>
                <w:rFonts w:ascii="Gill Sans MT" w:eastAsia="Open Sans" w:hAnsi="Gill Sans MT" w:cs="Open Sans"/>
                <w:sz w:val="17"/>
                <w:szCs w:val="17"/>
                <w:lang w:val="fr-FR"/>
              </w:rPr>
            </w:pPr>
          </w:p>
        </w:tc>
        <w:tc>
          <w:tcPr>
            <w:tcW w:w="992" w:type="dxa"/>
            <w:shd w:val="clear" w:color="auto" w:fill="auto"/>
            <w:tcMar>
              <w:top w:w="100" w:type="dxa"/>
              <w:left w:w="100" w:type="dxa"/>
              <w:bottom w:w="100" w:type="dxa"/>
              <w:right w:w="100" w:type="dxa"/>
            </w:tcMar>
          </w:tcPr>
          <w:p w14:paraId="40855907" w14:textId="77777777" w:rsidR="000744B3" w:rsidRPr="00195811" w:rsidRDefault="000744B3">
            <w:pPr>
              <w:widowControl w:val="0"/>
              <w:rPr>
                <w:rFonts w:ascii="Gill Sans MT" w:eastAsia="Open Sans" w:hAnsi="Gill Sans MT" w:cs="Open Sans"/>
                <w:sz w:val="17"/>
                <w:szCs w:val="17"/>
                <w:lang w:val="fr-FR"/>
              </w:rPr>
            </w:pPr>
          </w:p>
        </w:tc>
        <w:tc>
          <w:tcPr>
            <w:tcW w:w="1276" w:type="dxa"/>
            <w:shd w:val="clear" w:color="auto" w:fill="auto"/>
            <w:tcMar>
              <w:top w:w="100" w:type="dxa"/>
              <w:left w:w="100" w:type="dxa"/>
              <w:bottom w:w="100" w:type="dxa"/>
              <w:right w:w="100" w:type="dxa"/>
            </w:tcMar>
          </w:tcPr>
          <w:p w14:paraId="56B5377C" w14:textId="77777777" w:rsidR="000744B3" w:rsidRPr="00195811" w:rsidRDefault="000744B3">
            <w:pPr>
              <w:widowControl w:val="0"/>
              <w:rPr>
                <w:rFonts w:ascii="Gill Sans MT" w:eastAsia="Open Sans" w:hAnsi="Gill Sans MT" w:cs="Open Sans"/>
                <w:sz w:val="17"/>
                <w:szCs w:val="17"/>
                <w:lang w:val="fr-FR"/>
              </w:rPr>
            </w:pPr>
          </w:p>
        </w:tc>
        <w:tc>
          <w:tcPr>
            <w:tcW w:w="1701" w:type="dxa"/>
            <w:shd w:val="clear" w:color="auto" w:fill="auto"/>
            <w:tcMar>
              <w:top w:w="100" w:type="dxa"/>
              <w:left w:w="100" w:type="dxa"/>
              <w:bottom w:w="100" w:type="dxa"/>
              <w:right w:w="100" w:type="dxa"/>
            </w:tcMar>
          </w:tcPr>
          <w:p w14:paraId="011E7701" w14:textId="77777777" w:rsidR="000744B3" w:rsidRPr="00195811" w:rsidRDefault="000744B3">
            <w:pPr>
              <w:widowControl w:val="0"/>
              <w:rPr>
                <w:rFonts w:ascii="Gill Sans MT" w:eastAsia="Open Sans" w:hAnsi="Gill Sans MT" w:cs="Open Sans"/>
                <w:sz w:val="17"/>
                <w:szCs w:val="17"/>
                <w:lang w:val="fr-FR"/>
              </w:rPr>
            </w:pPr>
          </w:p>
        </w:tc>
        <w:tc>
          <w:tcPr>
            <w:tcW w:w="1842" w:type="dxa"/>
            <w:shd w:val="clear" w:color="auto" w:fill="auto"/>
            <w:tcMar>
              <w:top w:w="100" w:type="dxa"/>
              <w:left w:w="100" w:type="dxa"/>
              <w:bottom w:w="100" w:type="dxa"/>
              <w:right w:w="100" w:type="dxa"/>
            </w:tcMar>
          </w:tcPr>
          <w:p w14:paraId="08C80482" w14:textId="77777777" w:rsidR="000744B3" w:rsidRPr="00195811" w:rsidRDefault="000744B3">
            <w:pPr>
              <w:widowControl w:val="0"/>
              <w:rPr>
                <w:rFonts w:ascii="Gill Sans MT" w:eastAsia="Open Sans" w:hAnsi="Gill Sans MT" w:cs="Open Sans"/>
                <w:sz w:val="17"/>
                <w:szCs w:val="17"/>
                <w:lang w:val="fr-FR"/>
              </w:rPr>
            </w:pPr>
          </w:p>
        </w:tc>
      </w:tr>
      <w:tr w:rsidR="00911A44" w:rsidRPr="00412EC6" w14:paraId="7650A83B" w14:textId="77777777" w:rsidTr="003773FD">
        <w:tc>
          <w:tcPr>
            <w:tcW w:w="1691" w:type="dxa"/>
            <w:shd w:val="clear" w:color="auto" w:fill="auto"/>
            <w:tcMar>
              <w:top w:w="100" w:type="dxa"/>
              <w:left w:w="100" w:type="dxa"/>
              <w:bottom w:w="100" w:type="dxa"/>
              <w:right w:w="100" w:type="dxa"/>
            </w:tcMar>
          </w:tcPr>
          <w:p w14:paraId="49C28405" w14:textId="77777777" w:rsidR="000744B3" w:rsidRPr="00195811" w:rsidRDefault="000744B3">
            <w:pPr>
              <w:widowControl w:val="0"/>
              <w:rPr>
                <w:rFonts w:ascii="Gill Sans MT" w:eastAsia="Open Sans" w:hAnsi="Gill Sans MT" w:cs="Open Sans"/>
                <w:sz w:val="17"/>
                <w:szCs w:val="17"/>
                <w:lang w:val="fr-FR"/>
              </w:rPr>
            </w:pPr>
          </w:p>
        </w:tc>
        <w:tc>
          <w:tcPr>
            <w:tcW w:w="1134" w:type="dxa"/>
            <w:shd w:val="clear" w:color="auto" w:fill="auto"/>
            <w:tcMar>
              <w:top w:w="100" w:type="dxa"/>
              <w:left w:w="100" w:type="dxa"/>
              <w:bottom w:w="100" w:type="dxa"/>
              <w:right w:w="100" w:type="dxa"/>
            </w:tcMar>
          </w:tcPr>
          <w:p w14:paraId="464F8BDB" w14:textId="77777777" w:rsidR="000744B3" w:rsidRPr="00195811" w:rsidRDefault="000744B3">
            <w:pPr>
              <w:widowControl w:val="0"/>
              <w:rPr>
                <w:rFonts w:ascii="Gill Sans MT" w:eastAsia="Open Sans" w:hAnsi="Gill Sans MT" w:cs="Open Sans"/>
                <w:sz w:val="17"/>
                <w:szCs w:val="17"/>
                <w:lang w:val="fr-FR"/>
              </w:rPr>
            </w:pPr>
          </w:p>
        </w:tc>
        <w:tc>
          <w:tcPr>
            <w:tcW w:w="1134" w:type="dxa"/>
            <w:shd w:val="clear" w:color="auto" w:fill="auto"/>
            <w:tcMar>
              <w:top w:w="100" w:type="dxa"/>
              <w:left w:w="100" w:type="dxa"/>
              <w:bottom w:w="100" w:type="dxa"/>
              <w:right w:w="100" w:type="dxa"/>
            </w:tcMar>
          </w:tcPr>
          <w:p w14:paraId="74B53ACE" w14:textId="77777777" w:rsidR="000744B3" w:rsidRPr="00195811" w:rsidRDefault="000744B3">
            <w:pPr>
              <w:widowControl w:val="0"/>
              <w:rPr>
                <w:rFonts w:ascii="Gill Sans MT" w:eastAsia="Open Sans" w:hAnsi="Gill Sans MT" w:cs="Open Sans"/>
                <w:sz w:val="17"/>
                <w:szCs w:val="17"/>
                <w:lang w:val="fr-FR"/>
              </w:rPr>
            </w:pPr>
          </w:p>
        </w:tc>
        <w:tc>
          <w:tcPr>
            <w:tcW w:w="1276" w:type="dxa"/>
            <w:shd w:val="clear" w:color="auto" w:fill="auto"/>
            <w:tcMar>
              <w:top w:w="100" w:type="dxa"/>
              <w:left w:w="100" w:type="dxa"/>
              <w:bottom w:w="100" w:type="dxa"/>
              <w:right w:w="100" w:type="dxa"/>
            </w:tcMar>
          </w:tcPr>
          <w:p w14:paraId="679DE067" w14:textId="77777777" w:rsidR="000744B3" w:rsidRPr="00195811" w:rsidRDefault="000744B3">
            <w:pPr>
              <w:widowControl w:val="0"/>
              <w:rPr>
                <w:rFonts w:ascii="Gill Sans MT" w:eastAsia="Open Sans" w:hAnsi="Gill Sans MT" w:cs="Open Sans"/>
                <w:sz w:val="17"/>
                <w:szCs w:val="17"/>
                <w:lang w:val="fr-FR"/>
              </w:rPr>
            </w:pPr>
          </w:p>
        </w:tc>
        <w:tc>
          <w:tcPr>
            <w:tcW w:w="1559" w:type="dxa"/>
            <w:shd w:val="clear" w:color="auto" w:fill="auto"/>
            <w:tcMar>
              <w:top w:w="100" w:type="dxa"/>
              <w:left w:w="100" w:type="dxa"/>
              <w:bottom w:w="100" w:type="dxa"/>
              <w:right w:w="100" w:type="dxa"/>
            </w:tcMar>
          </w:tcPr>
          <w:p w14:paraId="2EB6BB17" w14:textId="77777777" w:rsidR="000744B3" w:rsidRPr="00195811" w:rsidRDefault="000744B3">
            <w:pPr>
              <w:widowControl w:val="0"/>
              <w:rPr>
                <w:rFonts w:ascii="Gill Sans MT" w:eastAsia="Open Sans" w:hAnsi="Gill Sans MT" w:cs="Open Sans"/>
                <w:sz w:val="17"/>
                <w:szCs w:val="17"/>
                <w:lang w:val="fr-FR"/>
              </w:rPr>
            </w:pPr>
          </w:p>
        </w:tc>
        <w:tc>
          <w:tcPr>
            <w:tcW w:w="1560" w:type="dxa"/>
            <w:shd w:val="clear" w:color="auto" w:fill="auto"/>
            <w:tcMar>
              <w:top w:w="100" w:type="dxa"/>
              <w:left w:w="100" w:type="dxa"/>
              <w:bottom w:w="100" w:type="dxa"/>
              <w:right w:w="100" w:type="dxa"/>
            </w:tcMar>
          </w:tcPr>
          <w:p w14:paraId="33343BDF" w14:textId="77777777" w:rsidR="000744B3" w:rsidRPr="00195811" w:rsidRDefault="000744B3">
            <w:pPr>
              <w:widowControl w:val="0"/>
              <w:rPr>
                <w:rFonts w:ascii="Gill Sans MT" w:eastAsia="Open Sans" w:hAnsi="Gill Sans MT" w:cs="Open Sans"/>
                <w:sz w:val="17"/>
                <w:szCs w:val="17"/>
                <w:lang w:val="fr-FR"/>
              </w:rPr>
            </w:pPr>
          </w:p>
        </w:tc>
        <w:tc>
          <w:tcPr>
            <w:tcW w:w="992" w:type="dxa"/>
            <w:shd w:val="clear" w:color="auto" w:fill="auto"/>
            <w:tcMar>
              <w:top w:w="100" w:type="dxa"/>
              <w:left w:w="100" w:type="dxa"/>
              <w:bottom w:w="100" w:type="dxa"/>
              <w:right w:w="100" w:type="dxa"/>
            </w:tcMar>
          </w:tcPr>
          <w:p w14:paraId="75E99DAB" w14:textId="77777777" w:rsidR="000744B3" w:rsidRPr="00195811" w:rsidRDefault="000744B3">
            <w:pPr>
              <w:widowControl w:val="0"/>
              <w:rPr>
                <w:rFonts w:ascii="Gill Sans MT" w:eastAsia="Open Sans" w:hAnsi="Gill Sans MT" w:cs="Open Sans"/>
                <w:sz w:val="17"/>
                <w:szCs w:val="17"/>
                <w:lang w:val="fr-FR"/>
              </w:rPr>
            </w:pPr>
          </w:p>
        </w:tc>
        <w:tc>
          <w:tcPr>
            <w:tcW w:w="1276" w:type="dxa"/>
            <w:shd w:val="clear" w:color="auto" w:fill="auto"/>
            <w:tcMar>
              <w:top w:w="100" w:type="dxa"/>
              <w:left w:w="100" w:type="dxa"/>
              <w:bottom w:w="100" w:type="dxa"/>
              <w:right w:w="100" w:type="dxa"/>
            </w:tcMar>
          </w:tcPr>
          <w:p w14:paraId="1E52AA26" w14:textId="77777777" w:rsidR="000744B3" w:rsidRPr="00195811" w:rsidRDefault="000744B3">
            <w:pPr>
              <w:widowControl w:val="0"/>
              <w:rPr>
                <w:rFonts w:ascii="Gill Sans MT" w:eastAsia="Open Sans" w:hAnsi="Gill Sans MT" w:cs="Open Sans"/>
                <w:sz w:val="17"/>
                <w:szCs w:val="17"/>
                <w:lang w:val="fr-FR"/>
              </w:rPr>
            </w:pPr>
          </w:p>
        </w:tc>
        <w:tc>
          <w:tcPr>
            <w:tcW w:w="1701" w:type="dxa"/>
            <w:shd w:val="clear" w:color="auto" w:fill="auto"/>
            <w:tcMar>
              <w:top w:w="100" w:type="dxa"/>
              <w:left w:w="100" w:type="dxa"/>
              <w:bottom w:w="100" w:type="dxa"/>
              <w:right w:w="100" w:type="dxa"/>
            </w:tcMar>
          </w:tcPr>
          <w:p w14:paraId="6456458D" w14:textId="77777777" w:rsidR="000744B3" w:rsidRPr="00195811" w:rsidRDefault="000744B3">
            <w:pPr>
              <w:widowControl w:val="0"/>
              <w:rPr>
                <w:rFonts w:ascii="Gill Sans MT" w:eastAsia="Open Sans" w:hAnsi="Gill Sans MT" w:cs="Open Sans"/>
                <w:sz w:val="17"/>
                <w:szCs w:val="17"/>
                <w:lang w:val="fr-FR"/>
              </w:rPr>
            </w:pPr>
          </w:p>
        </w:tc>
        <w:tc>
          <w:tcPr>
            <w:tcW w:w="1842" w:type="dxa"/>
            <w:shd w:val="clear" w:color="auto" w:fill="auto"/>
            <w:tcMar>
              <w:top w:w="100" w:type="dxa"/>
              <w:left w:w="100" w:type="dxa"/>
              <w:bottom w:w="100" w:type="dxa"/>
              <w:right w:w="100" w:type="dxa"/>
            </w:tcMar>
          </w:tcPr>
          <w:p w14:paraId="5CB71294" w14:textId="77777777" w:rsidR="000744B3" w:rsidRPr="00195811" w:rsidRDefault="000744B3">
            <w:pPr>
              <w:widowControl w:val="0"/>
              <w:rPr>
                <w:rFonts w:ascii="Gill Sans MT" w:eastAsia="Open Sans" w:hAnsi="Gill Sans MT" w:cs="Open Sans"/>
                <w:sz w:val="17"/>
                <w:szCs w:val="17"/>
                <w:lang w:val="fr-FR"/>
              </w:rPr>
            </w:pPr>
          </w:p>
        </w:tc>
      </w:tr>
      <w:tr w:rsidR="00911A44" w:rsidRPr="00412EC6" w14:paraId="3EE7FD3A" w14:textId="77777777" w:rsidTr="003773FD">
        <w:tc>
          <w:tcPr>
            <w:tcW w:w="1691" w:type="dxa"/>
            <w:shd w:val="clear" w:color="auto" w:fill="auto"/>
            <w:tcMar>
              <w:top w:w="100" w:type="dxa"/>
              <w:left w:w="100" w:type="dxa"/>
              <w:bottom w:w="100" w:type="dxa"/>
              <w:right w:w="100" w:type="dxa"/>
            </w:tcMar>
          </w:tcPr>
          <w:p w14:paraId="0F52D1ED" w14:textId="77777777" w:rsidR="000744B3" w:rsidRPr="00195811" w:rsidRDefault="000744B3">
            <w:pPr>
              <w:widowControl w:val="0"/>
              <w:rPr>
                <w:rFonts w:ascii="Gill Sans MT" w:eastAsia="Open Sans" w:hAnsi="Gill Sans MT" w:cs="Open Sans"/>
                <w:sz w:val="17"/>
                <w:szCs w:val="17"/>
                <w:lang w:val="fr-FR"/>
              </w:rPr>
            </w:pPr>
          </w:p>
        </w:tc>
        <w:tc>
          <w:tcPr>
            <w:tcW w:w="1134" w:type="dxa"/>
            <w:shd w:val="clear" w:color="auto" w:fill="auto"/>
            <w:tcMar>
              <w:top w:w="100" w:type="dxa"/>
              <w:left w:w="100" w:type="dxa"/>
              <w:bottom w:w="100" w:type="dxa"/>
              <w:right w:w="100" w:type="dxa"/>
            </w:tcMar>
          </w:tcPr>
          <w:p w14:paraId="774C398D" w14:textId="77777777" w:rsidR="000744B3" w:rsidRPr="00195811" w:rsidRDefault="000744B3">
            <w:pPr>
              <w:widowControl w:val="0"/>
              <w:rPr>
                <w:rFonts w:ascii="Gill Sans MT" w:eastAsia="Open Sans" w:hAnsi="Gill Sans MT" w:cs="Open Sans"/>
                <w:sz w:val="17"/>
                <w:szCs w:val="17"/>
                <w:lang w:val="fr-FR"/>
              </w:rPr>
            </w:pPr>
          </w:p>
        </w:tc>
        <w:tc>
          <w:tcPr>
            <w:tcW w:w="1134" w:type="dxa"/>
            <w:shd w:val="clear" w:color="auto" w:fill="auto"/>
            <w:tcMar>
              <w:top w:w="100" w:type="dxa"/>
              <w:left w:w="100" w:type="dxa"/>
              <w:bottom w:w="100" w:type="dxa"/>
              <w:right w:w="100" w:type="dxa"/>
            </w:tcMar>
          </w:tcPr>
          <w:p w14:paraId="4248C8DD" w14:textId="77777777" w:rsidR="000744B3" w:rsidRPr="00195811" w:rsidRDefault="000744B3">
            <w:pPr>
              <w:widowControl w:val="0"/>
              <w:rPr>
                <w:rFonts w:ascii="Gill Sans MT" w:eastAsia="Open Sans" w:hAnsi="Gill Sans MT" w:cs="Open Sans"/>
                <w:sz w:val="17"/>
                <w:szCs w:val="17"/>
                <w:lang w:val="fr-FR"/>
              </w:rPr>
            </w:pPr>
          </w:p>
        </w:tc>
        <w:tc>
          <w:tcPr>
            <w:tcW w:w="1276" w:type="dxa"/>
            <w:shd w:val="clear" w:color="auto" w:fill="auto"/>
            <w:tcMar>
              <w:top w:w="100" w:type="dxa"/>
              <w:left w:w="100" w:type="dxa"/>
              <w:bottom w:w="100" w:type="dxa"/>
              <w:right w:w="100" w:type="dxa"/>
            </w:tcMar>
          </w:tcPr>
          <w:p w14:paraId="7D4E9CD3" w14:textId="77777777" w:rsidR="000744B3" w:rsidRPr="00195811" w:rsidRDefault="000744B3">
            <w:pPr>
              <w:widowControl w:val="0"/>
              <w:rPr>
                <w:rFonts w:ascii="Gill Sans MT" w:eastAsia="Open Sans" w:hAnsi="Gill Sans MT" w:cs="Open Sans"/>
                <w:sz w:val="17"/>
                <w:szCs w:val="17"/>
                <w:lang w:val="fr-FR"/>
              </w:rPr>
            </w:pPr>
          </w:p>
        </w:tc>
        <w:tc>
          <w:tcPr>
            <w:tcW w:w="1559" w:type="dxa"/>
            <w:shd w:val="clear" w:color="auto" w:fill="auto"/>
            <w:tcMar>
              <w:top w:w="100" w:type="dxa"/>
              <w:left w:w="100" w:type="dxa"/>
              <w:bottom w:w="100" w:type="dxa"/>
              <w:right w:w="100" w:type="dxa"/>
            </w:tcMar>
          </w:tcPr>
          <w:p w14:paraId="4BE342FD" w14:textId="77777777" w:rsidR="000744B3" w:rsidRPr="00195811" w:rsidRDefault="000744B3">
            <w:pPr>
              <w:widowControl w:val="0"/>
              <w:rPr>
                <w:rFonts w:ascii="Gill Sans MT" w:eastAsia="Open Sans" w:hAnsi="Gill Sans MT" w:cs="Open Sans"/>
                <w:sz w:val="17"/>
                <w:szCs w:val="17"/>
                <w:lang w:val="fr-FR"/>
              </w:rPr>
            </w:pPr>
          </w:p>
        </w:tc>
        <w:tc>
          <w:tcPr>
            <w:tcW w:w="1560" w:type="dxa"/>
            <w:shd w:val="clear" w:color="auto" w:fill="auto"/>
            <w:tcMar>
              <w:top w:w="100" w:type="dxa"/>
              <w:left w:w="100" w:type="dxa"/>
              <w:bottom w:w="100" w:type="dxa"/>
              <w:right w:w="100" w:type="dxa"/>
            </w:tcMar>
          </w:tcPr>
          <w:p w14:paraId="688DB2F5" w14:textId="77777777" w:rsidR="000744B3" w:rsidRPr="00195811" w:rsidRDefault="000744B3">
            <w:pPr>
              <w:widowControl w:val="0"/>
              <w:rPr>
                <w:rFonts w:ascii="Gill Sans MT" w:eastAsia="Open Sans" w:hAnsi="Gill Sans MT" w:cs="Open Sans"/>
                <w:sz w:val="17"/>
                <w:szCs w:val="17"/>
                <w:lang w:val="fr-FR"/>
              </w:rPr>
            </w:pPr>
          </w:p>
        </w:tc>
        <w:tc>
          <w:tcPr>
            <w:tcW w:w="992" w:type="dxa"/>
            <w:shd w:val="clear" w:color="auto" w:fill="auto"/>
            <w:tcMar>
              <w:top w:w="100" w:type="dxa"/>
              <w:left w:w="100" w:type="dxa"/>
              <w:bottom w:w="100" w:type="dxa"/>
              <w:right w:w="100" w:type="dxa"/>
            </w:tcMar>
          </w:tcPr>
          <w:p w14:paraId="1F17530C" w14:textId="77777777" w:rsidR="000744B3" w:rsidRPr="00195811" w:rsidRDefault="000744B3">
            <w:pPr>
              <w:widowControl w:val="0"/>
              <w:rPr>
                <w:rFonts w:ascii="Gill Sans MT" w:eastAsia="Open Sans" w:hAnsi="Gill Sans MT" w:cs="Open Sans"/>
                <w:sz w:val="17"/>
                <w:szCs w:val="17"/>
                <w:lang w:val="fr-FR"/>
              </w:rPr>
            </w:pPr>
          </w:p>
        </w:tc>
        <w:tc>
          <w:tcPr>
            <w:tcW w:w="1276" w:type="dxa"/>
            <w:shd w:val="clear" w:color="auto" w:fill="auto"/>
            <w:tcMar>
              <w:top w:w="100" w:type="dxa"/>
              <w:left w:w="100" w:type="dxa"/>
              <w:bottom w:w="100" w:type="dxa"/>
              <w:right w:w="100" w:type="dxa"/>
            </w:tcMar>
          </w:tcPr>
          <w:p w14:paraId="5CD9B85E" w14:textId="77777777" w:rsidR="000744B3" w:rsidRPr="00195811" w:rsidRDefault="000744B3">
            <w:pPr>
              <w:widowControl w:val="0"/>
              <w:rPr>
                <w:rFonts w:ascii="Gill Sans MT" w:eastAsia="Open Sans" w:hAnsi="Gill Sans MT" w:cs="Open Sans"/>
                <w:sz w:val="17"/>
                <w:szCs w:val="17"/>
                <w:lang w:val="fr-FR"/>
              </w:rPr>
            </w:pPr>
          </w:p>
        </w:tc>
        <w:tc>
          <w:tcPr>
            <w:tcW w:w="1701" w:type="dxa"/>
            <w:shd w:val="clear" w:color="auto" w:fill="auto"/>
            <w:tcMar>
              <w:top w:w="100" w:type="dxa"/>
              <w:left w:w="100" w:type="dxa"/>
              <w:bottom w:w="100" w:type="dxa"/>
              <w:right w:w="100" w:type="dxa"/>
            </w:tcMar>
          </w:tcPr>
          <w:p w14:paraId="2782D327" w14:textId="77777777" w:rsidR="000744B3" w:rsidRPr="00195811" w:rsidRDefault="000744B3">
            <w:pPr>
              <w:widowControl w:val="0"/>
              <w:rPr>
                <w:rFonts w:ascii="Gill Sans MT" w:eastAsia="Open Sans" w:hAnsi="Gill Sans MT" w:cs="Open Sans"/>
                <w:sz w:val="17"/>
                <w:szCs w:val="17"/>
                <w:lang w:val="fr-FR"/>
              </w:rPr>
            </w:pPr>
          </w:p>
        </w:tc>
        <w:tc>
          <w:tcPr>
            <w:tcW w:w="1842" w:type="dxa"/>
            <w:shd w:val="clear" w:color="auto" w:fill="auto"/>
            <w:tcMar>
              <w:top w:w="100" w:type="dxa"/>
              <w:left w:w="100" w:type="dxa"/>
              <w:bottom w:w="100" w:type="dxa"/>
              <w:right w:w="100" w:type="dxa"/>
            </w:tcMar>
          </w:tcPr>
          <w:p w14:paraId="60EB5350" w14:textId="77777777" w:rsidR="000744B3" w:rsidRPr="00195811" w:rsidRDefault="000744B3">
            <w:pPr>
              <w:widowControl w:val="0"/>
              <w:rPr>
                <w:rFonts w:ascii="Gill Sans MT" w:eastAsia="Open Sans" w:hAnsi="Gill Sans MT" w:cs="Open Sans"/>
                <w:sz w:val="17"/>
                <w:szCs w:val="17"/>
                <w:lang w:val="fr-FR"/>
              </w:rPr>
            </w:pPr>
          </w:p>
        </w:tc>
      </w:tr>
    </w:tbl>
    <w:p w14:paraId="64EA79C0" w14:textId="77777777" w:rsidR="000744B3" w:rsidRPr="00195811" w:rsidRDefault="000744B3">
      <w:pPr>
        <w:rPr>
          <w:rFonts w:ascii="Gill Sans MT" w:hAnsi="Gill Sans MT"/>
          <w:b/>
          <w:lang w:val="fr-FR"/>
        </w:rPr>
        <w:sectPr w:rsidR="000744B3" w:rsidRPr="00195811">
          <w:pgSz w:w="15840" w:h="12240" w:orient="landscape"/>
          <w:pgMar w:top="1440" w:right="1440" w:bottom="1440" w:left="1440" w:header="720" w:footer="720" w:gutter="0"/>
          <w:cols w:space="720"/>
        </w:sectPr>
      </w:pPr>
    </w:p>
    <w:p w14:paraId="124DB93B" w14:textId="77777777" w:rsidR="000744B3" w:rsidRPr="00195811" w:rsidRDefault="0034045F" w:rsidP="00104A7B">
      <w:pPr>
        <w:pStyle w:val="AN-Head2"/>
        <w:rPr>
          <w:lang w:val="fr-FR"/>
        </w:rPr>
      </w:pPr>
      <w:bookmarkStart w:id="204" w:name="_heading=h.vsaipdt3d2bn" w:colFirst="0" w:colLast="0"/>
      <w:bookmarkStart w:id="205" w:name="_Toc158718930"/>
      <w:bookmarkStart w:id="206" w:name="_Toc158761512"/>
      <w:bookmarkEnd w:id="204"/>
      <w:r w:rsidRPr="00195811">
        <w:rPr>
          <w:lang w:val="fr-FR"/>
        </w:rPr>
        <w:t>Comment utiliser cette information</w:t>
      </w:r>
      <w:bookmarkEnd w:id="205"/>
      <w:bookmarkEnd w:id="206"/>
    </w:p>
    <w:p w14:paraId="4AC7D749" w14:textId="2CBA5713" w:rsidR="000744B3" w:rsidRPr="00195811" w:rsidRDefault="0034045F">
      <w:pPr>
        <w:rPr>
          <w:rFonts w:ascii="Gill Sans MT" w:hAnsi="Gill Sans MT"/>
          <w:u w:val="single"/>
          <w:lang w:val="fr-FR"/>
        </w:rPr>
      </w:pPr>
      <w:r w:rsidRPr="00195811">
        <w:rPr>
          <w:rFonts w:ascii="Gill Sans MT" w:hAnsi="Gill Sans MT"/>
          <w:u w:val="single"/>
          <w:lang w:val="fr-FR"/>
        </w:rPr>
        <w:t>D. Utiliser l</w:t>
      </w:r>
      <w:r w:rsidR="00A95B9B">
        <w:rPr>
          <w:rFonts w:ascii="Gill Sans MT" w:hAnsi="Gill Sans MT"/>
          <w:u w:val="single"/>
          <w:lang w:val="fr-FR"/>
        </w:rPr>
        <w:t>’</w:t>
      </w:r>
      <w:r w:rsidRPr="00195811">
        <w:rPr>
          <w:rFonts w:ascii="Gill Sans MT" w:hAnsi="Gill Sans MT"/>
          <w:u w:val="single"/>
          <w:lang w:val="fr-FR"/>
        </w:rPr>
        <w:t>analyse pour formuler des recommandations spécifiques au programme</w:t>
      </w:r>
    </w:p>
    <w:p w14:paraId="6F9AF6F7" w14:textId="158103EF" w:rsidR="000744B3" w:rsidRPr="00195811" w:rsidRDefault="0034045F">
      <w:pPr>
        <w:rPr>
          <w:rFonts w:ascii="Gill Sans MT" w:hAnsi="Gill Sans MT"/>
          <w:lang w:val="fr-FR"/>
        </w:rPr>
      </w:pPr>
      <w:r w:rsidRPr="00195811">
        <w:rPr>
          <w:rFonts w:ascii="Gill Sans MT" w:hAnsi="Gill Sans MT"/>
          <w:lang w:val="fr-FR"/>
        </w:rPr>
        <w:t>Le programme peut promouvoir des comportements modifiés spécifiques en fonction de l</w:t>
      </w:r>
      <w:r w:rsidR="00A95B9B">
        <w:rPr>
          <w:rFonts w:ascii="Gill Sans MT" w:hAnsi="Gill Sans MT"/>
          <w:lang w:val="fr-FR"/>
        </w:rPr>
        <w:t>’</w:t>
      </w:r>
      <w:r w:rsidRPr="00195811">
        <w:rPr>
          <w:rFonts w:ascii="Gill Sans MT" w:hAnsi="Gill Sans MT"/>
          <w:lang w:val="fr-FR"/>
        </w:rPr>
        <w:t>âge de l</w:t>
      </w:r>
      <w:r w:rsidR="00A95B9B">
        <w:rPr>
          <w:rFonts w:ascii="Gill Sans MT" w:hAnsi="Gill Sans MT"/>
          <w:lang w:val="fr-FR"/>
        </w:rPr>
        <w:t>’</w:t>
      </w:r>
      <w:r w:rsidRPr="00195811">
        <w:rPr>
          <w:rFonts w:ascii="Gill Sans MT" w:hAnsi="Gill Sans MT"/>
          <w:lang w:val="fr-FR"/>
        </w:rPr>
        <w:t>enfant, d</w:t>
      </w:r>
      <w:r w:rsidR="00A95B9B">
        <w:rPr>
          <w:rFonts w:ascii="Gill Sans MT" w:hAnsi="Gill Sans MT"/>
          <w:lang w:val="fr-FR"/>
        </w:rPr>
        <w:t>’</w:t>
      </w:r>
      <w:r w:rsidRPr="00195811">
        <w:rPr>
          <w:rFonts w:ascii="Gill Sans MT" w:hAnsi="Gill Sans MT"/>
          <w:lang w:val="fr-FR"/>
        </w:rPr>
        <w:t>après les résultats du résumé des conclusions des EPA (tableau 17 ci-dessus), que les personnes qui s</w:t>
      </w:r>
      <w:r w:rsidR="00A95B9B">
        <w:rPr>
          <w:rFonts w:ascii="Gill Sans MT" w:hAnsi="Gill Sans MT"/>
          <w:lang w:val="fr-FR"/>
        </w:rPr>
        <w:t>’</w:t>
      </w:r>
      <w:r w:rsidRPr="00195811">
        <w:rPr>
          <w:rFonts w:ascii="Gill Sans MT" w:hAnsi="Gill Sans MT"/>
          <w:lang w:val="fr-FR"/>
        </w:rPr>
        <w:t>occupent d</w:t>
      </w:r>
      <w:r w:rsidR="00A95B9B">
        <w:rPr>
          <w:rFonts w:ascii="Gill Sans MT" w:hAnsi="Gill Sans MT"/>
          <w:lang w:val="fr-FR"/>
        </w:rPr>
        <w:t>’</w:t>
      </w:r>
      <w:r w:rsidRPr="00195811">
        <w:rPr>
          <w:rFonts w:ascii="Gill Sans MT" w:hAnsi="Gill Sans MT"/>
          <w:lang w:val="fr-FR"/>
        </w:rPr>
        <w:t>enfants et les ménages ont l</w:t>
      </w:r>
      <w:r w:rsidR="00A95B9B">
        <w:rPr>
          <w:rFonts w:ascii="Gill Sans MT" w:hAnsi="Gill Sans MT"/>
          <w:lang w:val="fr-FR"/>
        </w:rPr>
        <w:t>’</w:t>
      </w:r>
      <w:r w:rsidRPr="00195811">
        <w:rPr>
          <w:rFonts w:ascii="Gill Sans MT" w:hAnsi="Gill Sans MT"/>
          <w:lang w:val="fr-FR"/>
        </w:rPr>
        <w:t>intention de poursuivre. Il a été démontré que ces mesures étaient réalisables pour les membres des communautés participant au programme, même si elles ne constituent pas la recommandation idéale.</w:t>
      </w:r>
      <w:r w:rsidRPr="00195811">
        <w:rPr>
          <w:rFonts w:ascii="Gill Sans MT" w:hAnsi="Gill Sans MT"/>
          <w:vertAlign w:val="superscript"/>
          <w:lang w:val="fr-FR"/>
        </w:rPr>
        <w:footnoteReference w:id="20"/>
      </w:r>
    </w:p>
    <w:p w14:paraId="27014DB4" w14:textId="0D3C0CAF" w:rsidR="000744B3" w:rsidRPr="00195811" w:rsidRDefault="0034045F">
      <w:pPr>
        <w:rPr>
          <w:rFonts w:ascii="Gill Sans MT" w:hAnsi="Gill Sans MT"/>
          <w:lang w:val="fr-FR"/>
        </w:rPr>
      </w:pPr>
      <w:r w:rsidRPr="00195811">
        <w:rPr>
          <w:rFonts w:ascii="Gill Sans MT" w:hAnsi="Gill Sans MT"/>
          <w:lang w:val="fr-FR"/>
        </w:rPr>
        <w:t>Les observations et les données qualitatives recueillies permettront également de mieux comprendre les défis et les obstacles auxquels sont confrontées les personnes qui s</w:t>
      </w:r>
      <w:r w:rsidR="00A95B9B">
        <w:rPr>
          <w:rFonts w:ascii="Gill Sans MT" w:hAnsi="Gill Sans MT"/>
          <w:lang w:val="fr-FR"/>
        </w:rPr>
        <w:t>’</w:t>
      </w:r>
      <w:r w:rsidRPr="00195811">
        <w:rPr>
          <w:rFonts w:ascii="Gill Sans MT" w:hAnsi="Gill Sans MT"/>
          <w:lang w:val="fr-FR"/>
        </w:rPr>
        <w:t>occupent d</w:t>
      </w:r>
      <w:r w:rsidR="00A95B9B">
        <w:rPr>
          <w:rFonts w:ascii="Gill Sans MT" w:hAnsi="Gill Sans MT"/>
          <w:lang w:val="fr-FR"/>
        </w:rPr>
        <w:t>’</w:t>
      </w:r>
      <w:r w:rsidRPr="00195811">
        <w:rPr>
          <w:rFonts w:ascii="Gill Sans MT" w:hAnsi="Gill Sans MT"/>
          <w:lang w:val="fr-FR"/>
        </w:rPr>
        <w:t>enfants et les ménages dans la mise en œuvre de ces comportements. Les avantages que les personnes qui s</w:t>
      </w:r>
      <w:r w:rsidR="00A95B9B">
        <w:rPr>
          <w:rFonts w:ascii="Gill Sans MT" w:hAnsi="Gill Sans MT"/>
          <w:lang w:val="fr-FR"/>
        </w:rPr>
        <w:t>’</w:t>
      </w:r>
      <w:r w:rsidRPr="00195811">
        <w:rPr>
          <w:rFonts w:ascii="Gill Sans MT" w:hAnsi="Gill Sans MT"/>
          <w:lang w:val="fr-FR"/>
        </w:rPr>
        <w:t>occupent d</w:t>
      </w:r>
      <w:r w:rsidR="00A95B9B">
        <w:rPr>
          <w:rFonts w:ascii="Gill Sans MT" w:hAnsi="Gill Sans MT"/>
          <w:lang w:val="fr-FR"/>
        </w:rPr>
        <w:t>’</w:t>
      </w:r>
      <w:r w:rsidRPr="00195811">
        <w:rPr>
          <w:rFonts w:ascii="Gill Sans MT" w:hAnsi="Gill Sans MT"/>
          <w:lang w:val="fr-FR"/>
        </w:rPr>
        <w:t>enfants et les ménages retirent de l</w:t>
      </w:r>
      <w:r w:rsidR="00A95B9B">
        <w:rPr>
          <w:rFonts w:ascii="Gill Sans MT" w:hAnsi="Gill Sans MT"/>
          <w:lang w:val="fr-FR"/>
        </w:rPr>
        <w:t>’</w:t>
      </w:r>
      <w:r w:rsidRPr="00195811">
        <w:rPr>
          <w:rFonts w:ascii="Gill Sans MT" w:hAnsi="Gill Sans MT"/>
          <w:lang w:val="fr-FR"/>
        </w:rPr>
        <w:t>adoption de ces comportements sont également importants à prendre en compte dans les recommandations du programme. Les avantages perçus de l</w:t>
      </w:r>
      <w:r w:rsidR="00A95B9B">
        <w:rPr>
          <w:rFonts w:ascii="Gill Sans MT" w:hAnsi="Gill Sans MT"/>
          <w:lang w:val="fr-FR"/>
        </w:rPr>
        <w:t>’</w:t>
      </w:r>
      <w:r w:rsidRPr="00195811">
        <w:rPr>
          <w:rFonts w:ascii="Gill Sans MT" w:hAnsi="Gill Sans MT"/>
          <w:lang w:val="fr-FR"/>
        </w:rPr>
        <w:t>adoption de comportements améliorés peuvent être intégrés et ajoutés aux efforts de CSC et aux activités de groupe que votre équipe RFSA a planifiés pour aider les gens à adopter la RBA.</w:t>
      </w:r>
      <w:r w:rsidRPr="00195811">
        <w:rPr>
          <w:rFonts w:ascii="Gill Sans MT" w:hAnsi="Gill Sans MT"/>
          <w:vertAlign w:val="superscript"/>
          <w:lang w:val="fr-FR"/>
        </w:rPr>
        <w:footnoteReference w:id="21"/>
      </w:r>
      <w:r w:rsidRPr="00195811">
        <w:rPr>
          <w:rFonts w:ascii="Gill Sans MT" w:hAnsi="Gill Sans MT"/>
          <w:lang w:val="fr-FR"/>
        </w:rPr>
        <w:t xml:space="preserve"> Inclure les avantages spécifiques ainsi que les termes et le langage utilisés par les ménages pour décrire ce qu</w:t>
      </w:r>
      <w:r w:rsidR="00A95B9B">
        <w:rPr>
          <w:rFonts w:ascii="Gill Sans MT" w:hAnsi="Gill Sans MT"/>
          <w:lang w:val="fr-FR"/>
        </w:rPr>
        <w:t>’</w:t>
      </w:r>
      <w:r w:rsidRPr="00195811">
        <w:rPr>
          <w:rFonts w:ascii="Gill Sans MT" w:hAnsi="Gill Sans MT"/>
          <w:lang w:val="fr-FR"/>
        </w:rPr>
        <w:t xml:space="preserve">ils apprécient dans les comportements dans les efforts de promotion. </w:t>
      </w:r>
    </w:p>
    <w:p w14:paraId="780EC27C" w14:textId="77777777" w:rsidR="00095700" w:rsidRPr="00195811" w:rsidRDefault="0034045F">
      <w:pPr>
        <w:rPr>
          <w:rFonts w:ascii="Gill Sans MT" w:hAnsi="Gill Sans MT"/>
          <w:b/>
          <w:bCs/>
          <w:color w:val="BA0C2F"/>
          <w:sz w:val="44"/>
          <w:szCs w:val="44"/>
          <w:lang w:val="fr-FR"/>
        </w:rPr>
      </w:pPr>
      <w:bookmarkStart w:id="207" w:name="_heading=h.p6ihjaj43vxu" w:colFirst="0" w:colLast="0"/>
      <w:bookmarkEnd w:id="207"/>
      <w:r w:rsidRPr="00195811">
        <w:rPr>
          <w:lang w:val="fr-FR"/>
        </w:rPr>
        <w:br w:type="page"/>
      </w:r>
    </w:p>
    <w:p w14:paraId="694815EA" w14:textId="6B17B844" w:rsidR="000744B3" w:rsidRPr="00195811" w:rsidRDefault="0034045F" w:rsidP="00104A7B">
      <w:pPr>
        <w:pStyle w:val="AN-ChapterTitle"/>
        <w:rPr>
          <w:noProof w:val="0"/>
          <w:sz w:val="28"/>
          <w:szCs w:val="28"/>
          <w:lang w:val="fr-FR"/>
        </w:rPr>
      </w:pPr>
      <w:bookmarkStart w:id="208" w:name="_Toc158718931"/>
      <w:bookmarkStart w:id="209" w:name="_Toc158761513"/>
      <w:r w:rsidRPr="00195811">
        <w:rPr>
          <w:noProof w:val="0"/>
          <w:lang w:val="fr-FR"/>
        </w:rPr>
        <w:t>Phase 6. Appliquer l</w:t>
      </w:r>
      <w:r w:rsidR="00A95B9B">
        <w:rPr>
          <w:noProof w:val="0"/>
          <w:lang w:val="fr-FR"/>
        </w:rPr>
        <w:t>’</w:t>
      </w:r>
      <w:r w:rsidRPr="00195811">
        <w:rPr>
          <w:noProof w:val="0"/>
          <w:lang w:val="fr-FR"/>
        </w:rPr>
        <w:t>apprentissage à votre programme</w:t>
      </w:r>
      <w:bookmarkEnd w:id="208"/>
      <w:bookmarkEnd w:id="209"/>
      <w:r w:rsidRPr="00195811">
        <w:rPr>
          <w:noProof w:val="0"/>
          <w:lang w:val="fr-FR"/>
        </w:rPr>
        <w:t xml:space="preserve"> </w:t>
      </w:r>
    </w:p>
    <w:p w14:paraId="0D7DB06A" w14:textId="5191E09E" w:rsidR="000744B3" w:rsidRPr="00195811" w:rsidRDefault="0034045F">
      <w:pPr>
        <w:rPr>
          <w:rFonts w:ascii="Gill Sans MT" w:hAnsi="Gill Sans MT"/>
          <w:lang w:val="fr-FR"/>
        </w:rPr>
      </w:pPr>
      <w:r w:rsidRPr="00195811">
        <w:rPr>
          <w:rFonts w:ascii="Gill Sans MT" w:hAnsi="Gill Sans MT"/>
          <w:lang w:val="fr-FR"/>
        </w:rPr>
        <w:t>Une fois que les RBA ont été testées, passez en revue ce que vous avez appris en équipe. À ce stade, vous devriez disposer de suffisamment d</w:t>
      </w:r>
      <w:r w:rsidR="00A95B9B">
        <w:rPr>
          <w:rFonts w:ascii="Gill Sans MT" w:hAnsi="Gill Sans MT"/>
          <w:lang w:val="fr-FR"/>
        </w:rPr>
        <w:t>’</w:t>
      </w:r>
      <w:r w:rsidRPr="00195811">
        <w:rPr>
          <w:rFonts w:ascii="Gill Sans MT" w:hAnsi="Gill Sans MT"/>
          <w:lang w:val="fr-FR"/>
        </w:rPr>
        <w:t>informations pour déterminer quelles sont les RBA qui ont fonctionné et celles qu</w:t>
      </w:r>
      <w:r w:rsidR="00A95B9B">
        <w:rPr>
          <w:rFonts w:ascii="Gill Sans MT" w:hAnsi="Gill Sans MT"/>
          <w:lang w:val="fr-FR"/>
        </w:rPr>
        <w:t>’</w:t>
      </w:r>
      <w:r w:rsidRPr="00195811">
        <w:rPr>
          <w:rFonts w:ascii="Gill Sans MT" w:hAnsi="Gill Sans MT"/>
          <w:lang w:val="fr-FR"/>
        </w:rPr>
        <w:t>il convient de promouvoir dans le cadre du programme. Le choix des RBA à utiliser dépendra des objectifs du programme et des secteurs dans lesquels les interventions sont mises en œuvre. Toutefois, les RBA doivent être tirées des enseignements tirés à chaque phase de l</w:t>
      </w:r>
      <w:r w:rsidR="00A95B9B">
        <w:rPr>
          <w:rFonts w:ascii="Gill Sans MT" w:hAnsi="Gill Sans MT"/>
          <w:lang w:val="fr-FR"/>
        </w:rPr>
        <w:t>’</w:t>
      </w:r>
      <w:r w:rsidRPr="00195811">
        <w:rPr>
          <w:rFonts w:ascii="Gill Sans MT" w:hAnsi="Gill Sans MT"/>
          <w:lang w:val="fr-FR"/>
        </w:rPr>
        <w:t>approche de développement. Cela comprend l</w:t>
      </w:r>
      <w:r w:rsidR="00A95B9B">
        <w:rPr>
          <w:rFonts w:ascii="Gill Sans MT" w:hAnsi="Gill Sans MT"/>
          <w:lang w:val="fr-FR"/>
        </w:rPr>
        <w:t>’</w:t>
      </w:r>
      <w:r w:rsidRPr="00195811">
        <w:rPr>
          <w:rFonts w:ascii="Gill Sans MT" w:hAnsi="Gill Sans MT"/>
          <w:lang w:val="fr-FR"/>
        </w:rPr>
        <w:t>examen des données secondaires et la collecte de données primaires au niveau des communautés et des ménages. Lors de la promotion des RBA, il convient de prendre en compte et d</w:t>
      </w:r>
      <w:r w:rsidR="00A95B9B">
        <w:rPr>
          <w:rFonts w:ascii="Gill Sans MT" w:hAnsi="Gill Sans MT"/>
          <w:lang w:val="fr-FR"/>
        </w:rPr>
        <w:t>’</w:t>
      </w:r>
      <w:r w:rsidRPr="00195811">
        <w:rPr>
          <w:rFonts w:ascii="Gill Sans MT" w:hAnsi="Gill Sans MT"/>
          <w:lang w:val="fr-FR"/>
        </w:rPr>
        <w:t>aborder les obstacles et les facteurs facilitant l</w:t>
      </w:r>
      <w:r w:rsidR="00A95B9B">
        <w:rPr>
          <w:rFonts w:ascii="Gill Sans MT" w:hAnsi="Gill Sans MT"/>
          <w:lang w:val="fr-FR"/>
        </w:rPr>
        <w:t>’</w:t>
      </w:r>
      <w:r w:rsidRPr="00195811">
        <w:rPr>
          <w:rFonts w:ascii="Gill Sans MT" w:hAnsi="Gill Sans MT"/>
          <w:lang w:val="fr-FR"/>
        </w:rPr>
        <w:t>amélioration du comportement clé. Les RBA peuvent être promues par le biais de diverses plateformes de programme telles que les groupes de soins, d</w:t>
      </w:r>
      <w:r w:rsidR="00A95B9B">
        <w:rPr>
          <w:rFonts w:ascii="Gill Sans MT" w:hAnsi="Gill Sans MT"/>
          <w:lang w:val="fr-FR"/>
        </w:rPr>
        <w:t>’</w:t>
      </w:r>
      <w:r w:rsidRPr="00195811">
        <w:rPr>
          <w:rFonts w:ascii="Gill Sans MT" w:hAnsi="Gill Sans MT"/>
          <w:lang w:val="fr-FR"/>
        </w:rPr>
        <w:t>agriculteurs et d</w:t>
      </w:r>
      <w:r w:rsidR="00A95B9B">
        <w:rPr>
          <w:rFonts w:ascii="Gill Sans MT" w:hAnsi="Gill Sans MT"/>
          <w:lang w:val="fr-FR"/>
        </w:rPr>
        <w:t>’</w:t>
      </w:r>
      <w:r w:rsidRPr="00195811">
        <w:rPr>
          <w:rFonts w:ascii="Gill Sans MT" w:hAnsi="Gill Sans MT"/>
          <w:lang w:val="fr-FR"/>
        </w:rPr>
        <w:t>hommes et le dialogue au sein des ménages et/ou de la communauté, ainsi que par le biais d</w:t>
      </w:r>
      <w:r w:rsidR="00A95B9B">
        <w:rPr>
          <w:rFonts w:ascii="Gill Sans MT" w:hAnsi="Gill Sans MT"/>
          <w:lang w:val="fr-FR"/>
        </w:rPr>
        <w:t>’</w:t>
      </w:r>
      <w:r w:rsidRPr="00195811">
        <w:rPr>
          <w:rFonts w:ascii="Gill Sans MT" w:hAnsi="Gill Sans MT"/>
          <w:lang w:val="fr-FR"/>
        </w:rPr>
        <w:t xml:space="preserve">influenceurs clés tels que les bénévoles et les leaders communautaires. </w:t>
      </w:r>
    </w:p>
    <w:p w14:paraId="29E59665" w14:textId="77777777" w:rsidR="000744B3" w:rsidRPr="00195811" w:rsidRDefault="0034045F" w:rsidP="000E1799">
      <w:pPr>
        <w:pStyle w:val="AN-Head1"/>
        <w:rPr>
          <w:lang w:val="fr-FR"/>
        </w:rPr>
      </w:pPr>
      <w:bookmarkStart w:id="210" w:name="_heading=h.ty600zyriayj" w:colFirst="0" w:colLast="0"/>
      <w:bookmarkStart w:id="211" w:name="_Toc148356464"/>
      <w:bookmarkStart w:id="212" w:name="_Toc153797603"/>
      <w:bookmarkStart w:id="213" w:name="_Toc158718932"/>
      <w:bookmarkStart w:id="214" w:name="_Toc158761514"/>
      <w:bookmarkEnd w:id="210"/>
      <w:r w:rsidRPr="00195811">
        <w:rPr>
          <w:lang w:val="fr-FR"/>
        </w:rPr>
        <w:t>Fonction clé de la Phase 6</w:t>
      </w:r>
      <w:bookmarkEnd w:id="211"/>
      <w:bookmarkEnd w:id="212"/>
      <w:bookmarkEnd w:id="213"/>
      <w:bookmarkEnd w:id="214"/>
    </w:p>
    <w:p w14:paraId="67C769E5" w14:textId="1BD13D12" w:rsidR="000744B3" w:rsidRPr="00195811" w:rsidRDefault="0034045F">
      <w:pPr>
        <w:rPr>
          <w:rFonts w:ascii="Gill Sans MT" w:hAnsi="Gill Sans MT"/>
          <w:lang w:val="fr-FR"/>
        </w:rPr>
      </w:pPr>
      <w:r w:rsidRPr="00195811">
        <w:rPr>
          <w:rFonts w:ascii="Gill Sans MT" w:hAnsi="Gill Sans MT"/>
          <w:lang w:val="fr-FR"/>
        </w:rPr>
        <w:t>Cette phase permettra à votre équipe de prendre le temps d</w:t>
      </w:r>
      <w:r w:rsidR="00A95B9B">
        <w:rPr>
          <w:rFonts w:ascii="Gill Sans MT" w:hAnsi="Gill Sans MT"/>
          <w:lang w:val="fr-FR"/>
        </w:rPr>
        <w:t>’</w:t>
      </w:r>
      <w:r w:rsidRPr="00195811">
        <w:rPr>
          <w:rFonts w:ascii="Gill Sans MT" w:hAnsi="Gill Sans MT"/>
          <w:lang w:val="fr-FR"/>
        </w:rPr>
        <w:t>examiner et d</w:t>
      </w:r>
      <w:r w:rsidR="00A95B9B">
        <w:rPr>
          <w:rFonts w:ascii="Gill Sans MT" w:hAnsi="Gill Sans MT"/>
          <w:lang w:val="fr-FR"/>
        </w:rPr>
        <w:t>’</w:t>
      </w:r>
      <w:r w:rsidRPr="00195811">
        <w:rPr>
          <w:rFonts w:ascii="Gill Sans MT" w:hAnsi="Gill Sans MT"/>
          <w:lang w:val="fr-FR"/>
        </w:rPr>
        <w:t>évaluer les résultats des essais des RBA et de décider de celles que vous allez promouvoir et développer dans le cadre des activités prévues. Les RBA qui ont été testées dans une ou deux zones au cours du développement peuvent nécessiter des tests préalables et une adaptation à d</w:t>
      </w:r>
      <w:r w:rsidR="00A95B9B">
        <w:rPr>
          <w:rFonts w:ascii="Gill Sans MT" w:hAnsi="Gill Sans MT"/>
          <w:lang w:val="fr-FR"/>
        </w:rPr>
        <w:t>’</w:t>
      </w:r>
      <w:r w:rsidRPr="00195811">
        <w:rPr>
          <w:rFonts w:ascii="Gill Sans MT" w:hAnsi="Gill Sans MT"/>
          <w:lang w:val="fr-FR"/>
        </w:rPr>
        <w:t>autres zones. Si vous disposez d</w:t>
      </w:r>
      <w:r w:rsidR="00A95B9B">
        <w:rPr>
          <w:rFonts w:ascii="Gill Sans MT" w:hAnsi="Gill Sans MT"/>
          <w:lang w:val="fr-FR"/>
        </w:rPr>
        <w:t>’</w:t>
      </w:r>
      <w:r w:rsidRPr="00195811">
        <w:rPr>
          <w:rFonts w:ascii="Gill Sans MT" w:hAnsi="Gill Sans MT"/>
          <w:lang w:val="fr-FR"/>
        </w:rPr>
        <w:t>un large éventail de RBA pertinentes pour l</w:t>
      </w:r>
      <w:r w:rsidR="00A95B9B">
        <w:rPr>
          <w:rFonts w:ascii="Gill Sans MT" w:hAnsi="Gill Sans MT"/>
          <w:lang w:val="fr-FR"/>
        </w:rPr>
        <w:t>’</w:t>
      </w:r>
      <w:r w:rsidRPr="00195811">
        <w:rPr>
          <w:rFonts w:ascii="Gill Sans MT" w:hAnsi="Gill Sans MT"/>
          <w:lang w:val="fr-FR"/>
        </w:rPr>
        <w:t xml:space="preserve">ensemble de votre programme, vous pouvez procéder à leur promotion. </w:t>
      </w:r>
    </w:p>
    <w:p w14:paraId="683661C9" w14:textId="77777777" w:rsidR="000744B3" w:rsidRPr="00195811" w:rsidRDefault="0034045F" w:rsidP="000E1799">
      <w:pPr>
        <w:pStyle w:val="AN-Head1"/>
        <w:rPr>
          <w:lang w:val="fr-FR"/>
        </w:rPr>
      </w:pPr>
      <w:bookmarkStart w:id="215" w:name="_heading=h.251ros9ds4pw" w:colFirst="0" w:colLast="0"/>
      <w:bookmarkStart w:id="216" w:name="_Toc148356465"/>
      <w:bookmarkStart w:id="217" w:name="_Toc153797604"/>
      <w:bookmarkStart w:id="218" w:name="_Toc158718933"/>
      <w:bookmarkStart w:id="219" w:name="_Toc158761515"/>
      <w:bookmarkEnd w:id="215"/>
      <w:r w:rsidRPr="00195811">
        <w:rPr>
          <w:lang w:val="fr-FR"/>
        </w:rPr>
        <w:t>Temps nécessaire</w:t>
      </w:r>
      <w:bookmarkEnd w:id="216"/>
      <w:bookmarkEnd w:id="217"/>
      <w:bookmarkEnd w:id="218"/>
      <w:bookmarkEnd w:id="219"/>
      <w:r w:rsidRPr="00195811">
        <w:rPr>
          <w:lang w:val="fr-FR"/>
        </w:rPr>
        <w:t xml:space="preserve"> </w:t>
      </w:r>
    </w:p>
    <w:p w14:paraId="095255EE" w14:textId="115CE449" w:rsidR="000744B3" w:rsidRPr="00195811" w:rsidRDefault="0034045F">
      <w:pPr>
        <w:rPr>
          <w:rFonts w:ascii="Gill Sans MT" w:hAnsi="Gill Sans MT"/>
          <w:lang w:val="fr-FR"/>
        </w:rPr>
      </w:pPr>
      <w:r w:rsidRPr="00195811">
        <w:rPr>
          <w:rFonts w:ascii="Gill Sans MT" w:hAnsi="Gill Sans MT"/>
          <w:lang w:val="fr-FR"/>
        </w:rPr>
        <w:t>L</w:t>
      </w:r>
      <w:r w:rsidR="00A95B9B">
        <w:rPr>
          <w:rFonts w:ascii="Gill Sans MT" w:hAnsi="Gill Sans MT"/>
          <w:lang w:val="fr-FR"/>
        </w:rPr>
        <w:t>’</w:t>
      </w:r>
      <w:r w:rsidRPr="00195811">
        <w:rPr>
          <w:rFonts w:ascii="Gill Sans MT" w:hAnsi="Gill Sans MT"/>
          <w:lang w:val="fr-FR"/>
        </w:rPr>
        <w:t>examen des conclusions du RBA peut prendre de 2 à 3 semaines. Il faudra plus de temps pour promouvoir ces RBA, ce qui peut inclure la formation d</w:t>
      </w:r>
      <w:r w:rsidR="00A95B9B">
        <w:rPr>
          <w:rFonts w:ascii="Gill Sans MT" w:hAnsi="Gill Sans MT"/>
          <w:lang w:val="fr-FR"/>
        </w:rPr>
        <w:t>’</w:t>
      </w:r>
      <w:r w:rsidRPr="00195811">
        <w:rPr>
          <w:rFonts w:ascii="Gill Sans MT" w:hAnsi="Gill Sans MT"/>
          <w:lang w:val="fr-FR"/>
        </w:rPr>
        <w:t>agents de changement.</w:t>
      </w:r>
    </w:p>
    <w:p w14:paraId="36B7533E" w14:textId="77777777" w:rsidR="000744B3" w:rsidRPr="00195811" w:rsidRDefault="0034045F" w:rsidP="000E1799">
      <w:pPr>
        <w:pStyle w:val="AN-Head1"/>
        <w:rPr>
          <w:lang w:val="fr-FR"/>
        </w:rPr>
      </w:pPr>
      <w:bookmarkStart w:id="220" w:name="_heading=h.q7fxc6i6rxeo" w:colFirst="0" w:colLast="0"/>
      <w:bookmarkStart w:id="221" w:name="_Toc148356466"/>
      <w:bookmarkStart w:id="222" w:name="_Toc153797605"/>
      <w:bookmarkStart w:id="223" w:name="_Toc158718934"/>
      <w:bookmarkStart w:id="224" w:name="_Toc158761516"/>
      <w:bookmarkEnd w:id="220"/>
      <w:r w:rsidRPr="00195811">
        <w:rPr>
          <w:lang w:val="fr-FR"/>
        </w:rPr>
        <w:t>Tâches</w:t>
      </w:r>
      <w:bookmarkEnd w:id="221"/>
      <w:bookmarkEnd w:id="222"/>
      <w:bookmarkEnd w:id="223"/>
      <w:bookmarkEnd w:id="224"/>
    </w:p>
    <w:p w14:paraId="32014BD0" w14:textId="77777777" w:rsidR="000744B3" w:rsidRPr="00195811" w:rsidRDefault="0034045F" w:rsidP="006C6E4D">
      <w:pPr>
        <w:numPr>
          <w:ilvl w:val="0"/>
          <w:numId w:val="31"/>
        </w:numPr>
        <w:rPr>
          <w:rFonts w:ascii="Gill Sans MT" w:hAnsi="Gill Sans MT"/>
          <w:lang w:val="fr-FR"/>
        </w:rPr>
      </w:pPr>
      <w:r w:rsidRPr="00195811">
        <w:rPr>
          <w:rFonts w:ascii="Gill Sans MT" w:hAnsi="Gill Sans MT"/>
          <w:lang w:val="fr-FR"/>
        </w:rPr>
        <w:t>Intégrez les RBA à promouvoir dans vos approches CSC, en réfléchissant aux groupes de participants à impliquer et aux plateformes ou canaux à utiliser.</w:t>
      </w:r>
    </w:p>
    <w:p w14:paraId="76C63FAE" w14:textId="77139448" w:rsidR="000744B3" w:rsidRPr="00195811" w:rsidRDefault="0034045F" w:rsidP="006C6E4D">
      <w:pPr>
        <w:numPr>
          <w:ilvl w:val="0"/>
          <w:numId w:val="31"/>
        </w:numPr>
        <w:rPr>
          <w:rFonts w:ascii="Gill Sans MT" w:hAnsi="Gill Sans MT"/>
          <w:lang w:val="fr-FR"/>
        </w:rPr>
      </w:pPr>
      <w:r w:rsidRPr="00195811">
        <w:rPr>
          <w:rFonts w:ascii="Gill Sans MT" w:hAnsi="Gill Sans MT"/>
          <w:lang w:val="fr-FR"/>
        </w:rPr>
        <w:t>Déterminez quels travailleurs de première ligne feront la promotion des RBA et le matériel dont ils auront besoin pour le faire, en tenant compte de leur niveau d</w:t>
      </w:r>
      <w:r w:rsidR="00A95B9B">
        <w:rPr>
          <w:rFonts w:ascii="Gill Sans MT" w:hAnsi="Gill Sans MT"/>
          <w:lang w:val="fr-FR"/>
        </w:rPr>
        <w:t>’</w:t>
      </w:r>
      <w:r w:rsidRPr="00195811">
        <w:rPr>
          <w:rFonts w:ascii="Gill Sans MT" w:hAnsi="Gill Sans MT"/>
          <w:lang w:val="fr-FR"/>
        </w:rPr>
        <w:t>alphabétisation et de celui des personnes qui s</w:t>
      </w:r>
      <w:r w:rsidR="00A95B9B">
        <w:rPr>
          <w:rFonts w:ascii="Gill Sans MT" w:hAnsi="Gill Sans MT"/>
          <w:lang w:val="fr-FR"/>
        </w:rPr>
        <w:t>’</w:t>
      </w:r>
      <w:r w:rsidRPr="00195811">
        <w:rPr>
          <w:rFonts w:ascii="Gill Sans MT" w:hAnsi="Gill Sans MT"/>
          <w:lang w:val="fr-FR"/>
        </w:rPr>
        <w:t>occupent d</w:t>
      </w:r>
      <w:r w:rsidR="00A95B9B">
        <w:rPr>
          <w:rFonts w:ascii="Gill Sans MT" w:hAnsi="Gill Sans MT"/>
          <w:lang w:val="fr-FR"/>
        </w:rPr>
        <w:t>’</w:t>
      </w:r>
      <w:r w:rsidRPr="00195811">
        <w:rPr>
          <w:rFonts w:ascii="Gill Sans MT" w:hAnsi="Gill Sans MT"/>
          <w:lang w:val="fr-FR"/>
        </w:rPr>
        <w:t>enfants. Il peut s</w:t>
      </w:r>
      <w:r w:rsidR="00A95B9B">
        <w:rPr>
          <w:rFonts w:ascii="Gill Sans MT" w:hAnsi="Gill Sans MT"/>
          <w:lang w:val="fr-FR"/>
        </w:rPr>
        <w:t>’</w:t>
      </w:r>
      <w:r w:rsidRPr="00195811">
        <w:rPr>
          <w:rFonts w:ascii="Gill Sans MT" w:hAnsi="Gill Sans MT"/>
          <w:lang w:val="fr-FR"/>
        </w:rPr>
        <w:t>agir d</w:t>
      </w:r>
      <w:r w:rsidR="00A95B9B">
        <w:rPr>
          <w:rFonts w:ascii="Gill Sans MT" w:hAnsi="Gill Sans MT"/>
          <w:lang w:val="fr-FR"/>
        </w:rPr>
        <w:t>’</w:t>
      </w:r>
      <w:r w:rsidRPr="00195811">
        <w:rPr>
          <w:rFonts w:ascii="Gill Sans MT" w:hAnsi="Gill Sans MT"/>
          <w:lang w:val="fr-FR"/>
        </w:rPr>
        <w:t>imprimés, de bols, de cuillères, de tasses graduées pour indiquer les aliments à promouvoir et les quantités à respecter.</w:t>
      </w:r>
    </w:p>
    <w:p w14:paraId="2E85DD3D" w14:textId="72026ED6" w:rsidR="000744B3" w:rsidRPr="00195811" w:rsidRDefault="0034045F" w:rsidP="006C6E4D">
      <w:pPr>
        <w:numPr>
          <w:ilvl w:val="0"/>
          <w:numId w:val="31"/>
        </w:numPr>
        <w:rPr>
          <w:rFonts w:ascii="Gill Sans MT" w:hAnsi="Gill Sans MT"/>
          <w:lang w:val="fr-FR"/>
        </w:rPr>
      </w:pPr>
      <w:r w:rsidRPr="00195811">
        <w:rPr>
          <w:rFonts w:ascii="Gill Sans MT" w:hAnsi="Gill Sans MT"/>
          <w:lang w:val="fr-FR"/>
        </w:rPr>
        <w:t>Élaborez du matériel pour former les agents de santé et/ou les agents de changement. La Phase 7 fournit un guide de formation pour les chefs de groupe afin de promouvoir les RBA. Il ne s</w:t>
      </w:r>
      <w:r w:rsidR="00A95B9B">
        <w:rPr>
          <w:rFonts w:ascii="Gill Sans MT" w:hAnsi="Gill Sans MT"/>
          <w:lang w:val="fr-FR"/>
        </w:rPr>
        <w:t>’</w:t>
      </w:r>
      <w:r w:rsidRPr="00195811">
        <w:rPr>
          <w:rFonts w:ascii="Gill Sans MT" w:hAnsi="Gill Sans MT"/>
          <w:lang w:val="fr-FR"/>
        </w:rPr>
        <w:t>agit que d</w:t>
      </w:r>
      <w:r w:rsidR="00A95B9B">
        <w:rPr>
          <w:rFonts w:ascii="Gill Sans MT" w:hAnsi="Gill Sans MT"/>
          <w:lang w:val="fr-FR"/>
        </w:rPr>
        <w:t>’</w:t>
      </w:r>
      <w:r w:rsidRPr="00195811">
        <w:rPr>
          <w:rFonts w:ascii="Gill Sans MT" w:hAnsi="Gill Sans MT"/>
          <w:lang w:val="fr-FR"/>
        </w:rPr>
        <w:t>une approche parmi d</w:t>
      </w:r>
      <w:r w:rsidR="00A95B9B">
        <w:rPr>
          <w:rFonts w:ascii="Gill Sans MT" w:hAnsi="Gill Sans MT"/>
          <w:lang w:val="fr-FR"/>
        </w:rPr>
        <w:t>’</w:t>
      </w:r>
      <w:r w:rsidRPr="00195811">
        <w:rPr>
          <w:rFonts w:ascii="Gill Sans MT" w:hAnsi="Gill Sans MT"/>
          <w:lang w:val="fr-FR"/>
        </w:rPr>
        <w:t>autres ; il se peut que vous ayez prévu de nombreuses autres formations avec d</w:t>
      </w:r>
      <w:r w:rsidR="00A95B9B">
        <w:rPr>
          <w:rFonts w:ascii="Gill Sans MT" w:hAnsi="Gill Sans MT"/>
          <w:lang w:val="fr-FR"/>
        </w:rPr>
        <w:t>’</w:t>
      </w:r>
      <w:r w:rsidRPr="00195811">
        <w:rPr>
          <w:rFonts w:ascii="Gill Sans MT" w:hAnsi="Gill Sans MT"/>
          <w:lang w:val="fr-FR"/>
        </w:rPr>
        <w:t>autres travailleurs de première ligne dans lesquelles les plans de séance de l</w:t>
      </w:r>
      <w:r w:rsidR="00A95B9B">
        <w:rPr>
          <w:rFonts w:ascii="Gill Sans MT" w:hAnsi="Gill Sans MT"/>
          <w:lang w:val="fr-FR"/>
        </w:rPr>
        <w:t>’</w:t>
      </w:r>
      <w:r w:rsidRPr="00195811">
        <w:rPr>
          <w:rFonts w:ascii="Gill Sans MT" w:hAnsi="Gill Sans MT"/>
          <w:lang w:val="fr-FR"/>
        </w:rPr>
        <w:t xml:space="preserve">annexe 2 pourraient être intégrés. </w:t>
      </w:r>
    </w:p>
    <w:p w14:paraId="60853DB5" w14:textId="15A44B1C" w:rsidR="000744B3" w:rsidRPr="00195811" w:rsidRDefault="0034045F">
      <w:pPr>
        <w:rPr>
          <w:rFonts w:ascii="Gill Sans MT" w:hAnsi="Gill Sans MT"/>
          <w:lang w:val="fr-FR"/>
        </w:rPr>
      </w:pPr>
      <w:r w:rsidRPr="00195811">
        <w:rPr>
          <w:rFonts w:ascii="Gill Sans MT" w:hAnsi="Gill Sans MT"/>
          <w:lang w:val="fr-FR"/>
        </w:rPr>
        <w:t>Adaptez les RBA en fonction de la tranche d</w:t>
      </w:r>
      <w:r w:rsidR="00A95B9B">
        <w:rPr>
          <w:rFonts w:ascii="Gill Sans MT" w:hAnsi="Gill Sans MT"/>
          <w:lang w:val="fr-FR"/>
        </w:rPr>
        <w:t>’</w:t>
      </w:r>
      <w:r w:rsidRPr="00195811">
        <w:rPr>
          <w:rFonts w:ascii="Gill Sans MT" w:hAnsi="Gill Sans MT"/>
          <w:lang w:val="fr-FR"/>
        </w:rPr>
        <w:t>âge des enfants de moins de deux ans (c</w:t>
      </w:r>
      <w:r w:rsidR="00A95B9B">
        <w:rPr>
          <w:rFonts w:ascii="Gill Sans MT" w:hAnsi="Gill Sans MT"/>
          <w:lang w:val="fr-FR"/>
        </w:rPr>
        <w:t>’</w:t>
      </w:r>
      <w:r w:rsidRPr="00195811">
        <w:rPr>
          <w:rFonts w:ascii="Gill Sans MT" w:hAnsi="Gill Sans MT"/>
          <w:lang w:val="fr-FR"/>
        </w:rPr>
        <w:t xml:space="preserve">est-à-dire de 6 à 11 mois et de 12 à 23 mois), y compris : </w:t>
      </w:r>
    </w:p>
    <w:p w14:paraId="729D2CB5" w14:textId="17C66F2E" w:rsidR="000744B3" w:rsidRPr="00195811" w:rsidRDefault="00603B8C" w:rsidP="002E3453">
      <w:pPr>
        <w:pStyle w:val="AN-Bullet1stlevel"/>
        <w:rPr>
          <w:lang w:val="fr-FR"/>
        </w:rPr>
      </w:pPr>
      <w:r w:rsidRPr="00195811">
        <w:rPr>
          <w:lang w:val="fr-FR"/>
        </w:rPr>
        <w:t>La</w:t>
      </w:r>
      <w:r w:rsidR="0034045F" w:rsidRPr="00195811">
        <w:rPr>
          <w:lang w:val="fr-FR"/>
        </w:rPr>
        <w:t xml:space="preserve"> quantité (quantité par repas et fréquence)</w:t>
      </w:r>
    </w:p>
    <w:p w14:paraId="12C9016F" w14:textId="32A400F4" w:rsidR="000744B3" w:rsidRPr="00195811" w:rsidRDefault="00603B8C" w:rsidP="002E3453">
      <w:pPr>
        <w:pStyle w:val="AN-Bullet1stlevel"/>
        <w:rPr>
          <w:lang w:val="fr-FR"/>
        </w:rPr>
      </w:pPr>
      <w:r w:rsidRPr="00195811">
        <w:rPr>
          <w:lang w:val="fr-FR"/>
        </w:rPr>
        <w:t>La</w:t>
      </w:r>
      <w:r w:rsidR="0034045F" w:rsidRPr="00195811">
        <w:rPr>
          <w:lang w:val="fr-FR"/>
        </w:rPr>
        <w:t xml:space="preserve"> variété des aliments riches en nutriments</w:t>
      </w:r>
    </w:p>
    <w:p w14:paraId="4448C588" w14:textId="58C56C8A" w:rsidR="000744B3" w:rsidRPr="00195811" w:rsidRDefault="00603B8C" w:rsidP="002E3453">
      <w:pPr>
        <w:pStyle w:val="AN-Bullet1stlevel"/>
        <w:rPr>
          <w:lang w:val="fr-FR"/>
        </w:rPr>
      </w:pPr>
      <w:r w:rsidRPr="00195811">
        <w:rPr>
          <w:lang w:val="fr-FR"/>
        </w:rPr>
        <w:t>Les</w:t>
      </w:r>
      <w:r w:rsidR="0034045F" w:rsidRPr="00195811">
        <w:rPr>
          <w:lang w:val="fr-FR"/>
        </w:rPr>
        <w:t xml:space="preserve"> repas et les collations</w:t>
      </w:r>
    </w:p>
    <w:p w14:paraId="36CED3D0" w14:textId="7F833E23" w:rsidR="000744B3" w:rsidRPr="00195811" w:rsidRDefault="00603B8C" w:rsidP="002E3453">
      <w:pPr>
        <w:pStyle w:val="AN-Bullet1stlevel"/>
        <w:rPr>
          <w:lang w:val="fr-FR"/>
        </w:rPr>
      </w:pPr>
      <w:r>
        <w:rPr>
          <w:lang w:val="fr-FR"/>
        </w:rPr>
        <w:t>D</w:t>
      </w:r>
      <w:r w:rsidR="00A95B9B">
        <w:rPr>
          <w:lang w:val="fr-FR"/>
        </w:rPr>
        <w:t>’</w:t>
      </w:r>
      <w:r w:rsidR="0034045F" w:rsidRPr="00195811">
        <w:rPr>
          <w:lang w:val="fr-FR"/>
        </w:rPr>
        <w:t>autres facteurs (déterminants) tels que décrits dans les phases précédentes (par exemple, l</w:t>
      </w:r>
      <w:r w:rsidR="00A95B9B">
        <w:rPr>
          <w:lang w:val="fr-FR"/>
        </w:rPr>
        <w:t>’</w:t>
      </w:r>
      <w:r w:rsidR="0034045F" w:rsidRPr="00195811">
        <w:rPr>
          <w:lang w:val="fr-FR"/>
        </w:rPr>
        <w:t>aide aux tâches ménagères, l</w:t>
      </w:r>
      <w:r w:rsidR="00A95B9B">
        <w:rPr>
          <w:lang w:val="fr-FR"/>
        </w:rPr>
        <w:t>’</w:t>
      </w:r>
      <w:r w:rsidR="0034045F" w:rsidRPr="00195811">
        <w:rPr>
          <w:lang w:val="fr-FR"/>
        </w:rPr>
        <w:t>achat et la conservation des aliments).</w:t>
      </w:r>
    </w:p>
    <w:p w14:paraId="37A0B17F" w14:textId="6D09A3C4" w:rsidR="000744B3" w:rsidRPr="00195811" w:rsidRDefault="0034045F">
      <w:pPr>
        <w:rPr>
          <w:rFonts w:ascii="Gill Sans MT" w:hAnsi="Gill Sans MT"/>
          <w:lang w:val="fr-FR"/>
        </w:rPr>
      </w:pPr>
      <w:r w:rsidRPr="00195811">
        <w:rPr>
          <w:rFonts w:ascii="Gill Sans MT" w:hAnsi="Gill Sans MT"/>
          <w:lang w:val="fr-FR"/>
        </w:rPr>
        <w:t>Les tableaux 9 et 10 de la Phase 4 donnent des exemples d</w:t>
      </w:r>
      <w:r w:rsidR="00A95B9B">
        <w:rPr>
          <w:rFonts w:ascii="Gill Sans MT" w:hAnsi="Gill Sans MT"/>
          <w:lang w:val="fr-FR"/>
        </w:rPr>
        <w:t>’</w:t>
      </w:r>
      <w:r w:rsidRPr="00195811">
        <w:rPr>
          <w:rFonts w:ascii="Gill Sans MT" w:hAnsi="Gill Sans MT"/>
          <w:lang w:val="fr-FR"/>
        </w:rPr>
        <w:t xml:space="preserve">aliments à forte densité nutritionnelle qui peuvent être encouragés et en quelles quantités. Le tableau 19 donne un exemple de recommandations concernant la quantité et la variété des aliments à chaque repas et la fréquence de ces derniers. Utilisez les tableaux 20 et 21 pour développer une solution similaire sur la base de vos RBA. </w:t>
      </w:r>
    </w:p>
    <w:p w14:paraId="10D11550" w14:textId="77777777" w:rsidR="000744B3" w:rsidRPr="00195811" w:rsidRDefault="0034045F" w:rsidP="00104A7B">
      <w:pPr>
        <w:pStyle w:val="AN-Tabletitle"/>
        <w:rPr>
          <w:lang w:val="fr-FR"/>
        </w:rPr>
      </w:pPr>
      <w:r w:rsidRPr="00195811">
        <w:rPr>
          <w:lang w:val="fr-FR"/>
        </w:rPr>
        <w:t xml:space="preserve">Tableau 19. Exemple de recommandations de RBA, </w:t>
      </w:r>
      <w:proofErr w:type="spellStart"/>
      <w:r w:rsidRPr="00195811">
        <w:rPr>
          <w:lang w:val="fr-FR"/>
        </w:rPr>
        <w:t>Amalima</w:t>
      </w:r>
      <w:proofErr w:type="spellEnd"/>
      <w:r w:rsidRPr="00195811">
        <w:rPr>
          <w:lang w:val="fr-FR"/>
        </w:rPr>
        <w:t xml:space="preserve"> Loko RFSA</w:t>
      </w:r>
    </w:p>
    <w:tbl>
      <w:tblPr>
        <w:tblStyle w:val="1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296A11" w:rsidRPr="00195811" w14:paraId="7D9D98CE" w14:textId="77777777" w:rsidTr="003773FD">
        <w:tc>
          <w:tcPr>
            <w:tcW w:w="3120" w:type="dxa"/>
            <w:shd w:val="clear" w:color="auto" w:fill="BA0C2F"/>
            <w:tcMar>
              <w:top w:w="100" w:type="dxa"/>
              <w:left w:w="100" w:type="dxa"/>
              <w:bottom w:w="100" w:type="dxa"/>
              <w:right w:w="100" w:type="dxa"/>
            </w:tcMar>
          </w:tcPr>
          <w:p w14:paraId="402B5F66" w14:textId="77777777" w:rsidR="000744B3" w:rsidRPr="00195811" w:rsidRDefault="000744B3">
            <w:pPr>
              <w:widowControl w:val="0"/>
              <w:pBdr>
                <w:top w:val="nil"/>
                <w:left w:val="nil"/>
                <w:bottom w:val="nil"/>
                <w:right w:val="nil"/>
                <w:between w:val="nil"/>
              </w:pBdr>
              <w:rPr>
                <w:rFonts w:ascii="Gill Sans MT" w:hAnsi="Gill Sans MT"/>
                <w:b/>
                <w:color w:val="FFFFFF"/>
                <w:sz w:val="20"/>
                <w:szCs w:val="20"/>
                <w:lang w:val="fr-FR"/>
              </w:rPr>
            </w:pPr>
          </w:p>
        </w:tc>
        <w:tc>
          <w:tcPr>
            <w:tcW w:w="3120" w:type="dxa"/>
            <w:shd w:val="clear" w:color="auto" w:fill="BA0C2F"/>
            <w:tcMar>
              <w:top w:w="100" w:type="dxa"/>
              <w:left w:w="100" w:type="dxa"/>
              <w:bottom w:w="100" w:type="dxa"/>
              <w:right w:w="100" w:type="dxa"/>
            </w:tcMar>
          </w:tcPr>
          <w:p w14:paraId="5AF7B4E1" w14:textId="77777777" w:rsidR="000744B3" w:rsidRPr="0053492E" w:rsidRDefault="0034045F">
            <w:pPr>
              <w:rPr>
                <w:rFonts w:ascii="Gill Sans MT" w:hAnsi="Gill Sans MT"/>
                <w:b/>
                <w:color w:val="FFFFFF"/>
                <w:lang w:val="fr-FR"/>
              </w:rPr>
            </w:pPr>
            <w:r w:rsidRPr="0053492E">
              <w:rPr>
                <w:rFonts w:ascii="Gill Sans MT" w:hAnsi="Gill Sans MT"/>
                <w:b/>
                <w:color w:val="FFFFFF"/>
                <w:lang w:val="fr-FR"/>
              </w:rPr>
              <w:t>Enfants de 6 à 11 mois</w:t>
            </w:r>
          </w:p>
        </w:tc>
        <w:tc>
          <w:tcPr>
            <w:tcW w:w="3120" w:type="dxa"/>
            <w:shd w:val="clear" w:color="auto" w:fill="BA0C2F"/>
            <w:tcMar>
              <w:top w:w="100" w:type="dxa"/>
              <w:left w:w="100" w:type="dxa"/>
              <w:bottom w:w="100" w:type="dxa"/>
              <w:right w:w="100" w:type="dxa"/>
            </w:tcMar>
          </w:tcPr>
          <w:p w14:paraId="6BE2F9FF" w14:textId="77777777" w:rsidR="000744B3" w:rsidRPr="0053492E" w:rsidRDefault="0034045F">
            <w:pPr>
              <w:widowControl w:val="0"/>
              <w:pBdr>
                <w:top w:val="nil"/>
                <w:left w:val="nil"/>
                <w:bottom w:val="nil"/>
                <w:right w:val="nil"/>
                <w:between w:val="nil"/>
              </w:pBdr>
              <w:rPr>
                <w:rFonts w:ascii="Gill Sans MT" w:hAnsi="Gill Sans MT"/>
                <w:b/>
                <w:color w:val="FFFFFF"/>
                <w:lang w:val="fr-FR"/>
              </w:rPr>
            </w:pPr>
            <w:r w:rsidRPr="0053492E">
              <w:rPr>
                <w:rFonts w:ascii="Gill Sans MT" w:hAnsi="Gill Sans MT"/>
                <w:b/>
                <w:color w:val="FFFFFF"/>
                <w:lang w:val="fr-FR"/>
              </w:rPr>
              <w:t>Enfants de 12 à 23 mois</w:t>
            </w:r>
          </w:p>
        </w:tc>
      </w:tr>
      <w:tr w:rsidR="00296A11" w:rsidRPr="000C781B" w14:paraId="0A1EB463" w14:textId="77777777" w:rsidTr="003773FD">
        <w:tc>
          <w:tcPr>
            <w:tcW w:w="3120" w:type="dxa"/>
            <w:shd w:val="clear" w:color="auto" w:fill="auto"/>
            <w:tcMar>
              <w:top w:w="100" w:type="dxa"/>
              <w:left w:w="100" w:type="dxa"/>
              <w:bottom w:w="100" w:type="dxa"/>
              <w:right w:w="100" w:type="dxa"/>
            </w:tcMar>
          </w:tcPr>
          <w:p w14:paraId="21FC09B4" w14:textId="77777777" w:rsidR="000744B3" w:rsidRPr="0053492E" w:rsidRDefault="0034045F">
            <w:pPr>
              <w:widowControl w:val="0"/>
              <w:pBdr>
                <w:top w:val="nil"/>
                <w:left w:val="nil"/>
                <w:bottom w:val="nil"/>
                <w:right w:val="nil"/>
                <w:between w:val="nil"/>
              </w:pBdr>
              <w:rPr>
                <w:rFonts w:ascii="Gill Sans MT" w:hAnsi="Gill Sans MT"/>
                <w:b/>
                <w:color w:val="6C6463" w:themeColor="accent4"/>
                <w:lang w:val="fr-FR"/>
              </w:rPr>
            </w:pPr>
            <w:r w:rsidRPr="0053492E">
              <w:rPr>
                <w:rFonts w:ascii="Gill Sans MT" w:hAnsi="Gill Sans MT"/>
                <w:b/>
                <w:color w:val="6C6463" w:themeColor="accent4"/>
                <w:lang w:val="fr-FR"/>
              </w:rPr>
              <w:t>Quantité par repas</w:t>
            </w:r>
          </w:p>
        </w:tc>
        <w:tc>
          <w:tcPr>
            <w:tcW w:w="3120" w:type="dxa"/>
            <w:shd w:val="clear" w:color="auto" w:fill="auto"/>
            <w:tcMar>
              <w:top w:w="100" w:type="dxa"/>
              <w:left w:w="100" w:type="dxa"/>
              <w:bottom w:w="100" w:type="dxa"/>
              <w:right w:w="100" w:type="dxa"/>
            </w:tcMar>
          </w:tcPr>
          <w:p w14:paraId="5D0D0366" w14:textId="1B2C7DFA" w:rsidR="000744B3" w:rsidRPr="0053492E" w:rsidRDefault="0034045F" w:rsidP="002E3453">
            <w:pPr>
              <w:pStyle w:val="AN-Bullet1stlevel"/>
              <w:rPr>
                <w:color w:val="6C6463" w:themeColor="accent4"/>
                <w:lang w:val="fr-FR"/>
              </w:rPr>
            </w:pPr>
            <w:r w:rsidRPr="0053492E">
              <w:rPr>
                <w:color w:val="6C6463" w:themeColor="accent4"/>
                <w:lang w:val="fr-FR"/>
              </w:rPr>
              <w:t>Donnez à votre enfant 2 à 3 cuillères à soupe par repas à partir de 6 mois et augmentez progressivement jusqu</w:t>
            </w:r>
            <w:r w:rsidR="00A95B9B" w:rsidRPr="0053492E">
              <w:rPr>
                <w:color w:val="6C6463" w:themeColor="accent4"/>
                <w:lang w:val="fr-FR"/>
              </w:rPr>
              <w:t>’</w:t>
            </w:r>
            <w:r w:rsidRPr="0053492E">
              <w:rPr>
                <w:color w:val="6C6463" w:themeColor="accent4"/>
                <w:lang w:val="fr-FR"/>
              </w:rPr>
              <w:t>à une demi-tasse (½) de 250 ml par tasse/bol (fournissez un bol local gradué pour indiquer la quantité).</w:t>
            </w:r>
          </w:p>
        </w:tc>
        <w:tc>
          <w:tcPr>
            <w:tcW w:w="3120" w:type="dxa"/>
            <w:shd w:val="clear" w:color="auto" w:fill="auto"/>
            <w:tcMar>
              <w:top w:w="100" w:type="dxa"/>
              <w:left w:w="100" w:type="dxa"/>
              <w:bottom w:w="100" w:type="dxa"/>
              <w:right w:w="100" w:type="dxa"/>
            </w:tcMar>
          </w:tcPr>
          <w:p w14:paraId="5748450F" w14:textId="5FD8BB60" w:rsidR="000744B3" w:rsidRPr="0053492E" w:rsidRDefault="0034045F" w:rsidP="002E3453">
            <w:pPr>
              <w:pStyle w:val="AN-Bullet1stlevel"/>
              <w:rPr>
                <w:color w:val="6C6463" w:themeColor="accent4"/>
                <w:lang w:val="fr-FR"/>
              </w:rPr>
            </w:pPr>
            <w:r w:rsidRPr="0053492E">
              <w:rPr>
                <w:color w:val="6C6463" w:themeColor="accent4"/>
                <w:lang w:val="fr-FR"/>
              </w:rPr>
              <w:t>Donnez à votre l</w:t>
            </w:r>
            <w:r w:rsidR="00A95B9B" w:rsidRPr="0053492E">
              <w:rPr>
                <w:color w:val="6C6463" w:themeColor="accent4"/>
                <w:lang w:val="fr-FR"/>
              </w:rPr>
              <w:t>’</w:t>
            </w:r>
            <w:r w:rsidRPr="0053492E">
              <w:rPr>
                <w:color w:val="6C6463" w:themeColor="accent4"/>
                <w:lang w:val="fr-FR"/>
              </w:rPr>
              <w:t>enfant ¾ à une tasse/bol de 250 ml à chaque repas (fournissez un bol local gradué pour indiquer la quantité).</w:t>
            </w:r>
          </w:p>
          <w:p w14:paraId="0A8E2499" w14:textId="022A4AC3" w:rsidR="000744B3" w:rsidRPr="0053492E" w:rsidRDefault="0034045F" w:rsidP="002E3453">
            <w:pPr>
              <w:pStyle w:val="AN-Bullet1stlevel"/>
              <w:rPr>
                <w:color w:val="6C6463" w:themeColor="accent4"/>
                <w:lang w:val="fr-FR"/>
              </w:rPr>
            </w:pPr>
            <w:r w:rsidRPr="0053492E">
              <w:rPr>
                <w:color w:val="6C6463" w:themeColor="accent4"/>
                <w:lang w:val="fr-FR"/>
              </w:rPr>
              <w:t>Au fur et à mesure que l</w:t>
            </w:r>
            <w:r w:rsidR="00A95B9B" w:rsidRPr="0053492E">
              <w:rPr>
                <w:color w:val="6C6463" w:themeColor="accent4"/>
                <w:lang w:val="fr-FR"/>
              </w:rPr>
              <w:t>’</w:t>
            </w:r>
            <w:r w:rsidRPr="0053492E">
              <w:rPr>
                <w:color w:val="6C6463" w:themeColor="accent4"/>
                <w:lang w:val="fr-FR"/>
              </w:rPr>
              <w:t>enfant grandit, augmentez la quantité d</w:t>
            </w:r>
            <w:r w:rsidR="00A95B9B" w:rsidRPr="0053492E">
              <w:rPr>
                <w:color w:val="6C6463" w:themeColor="accent4"/>
                <w:lang w:val="fr-FR"/>
              </w:rPr>
              <w:t>’</w:t>
            </w:r>
            <w:r w:rsidRPr="0053492E">
              <w:rPr>
                <w:color w:val="6C6463" w:themeColor="accent4"/>
                <w:lang w:val="fr-FR"/>
              </w:rPr>
              <w:t>aliments proposés. Donnez à votre l</w:t>
            </w:r>
            <w:r w:rsidR="00A95B9B" w:rsidRPr="0053492E">
              <w:rPr>
                <w:color w:val="6C6463" w:themeColor="accent4"/>
                <w:lang w:val="fr-FR"/>
              </w:rPr>
              <w:t>’</w:t>
            </w:r>
            <w:r w:rsidRPr="0053492E">
              <w:rPr>
                <w:color w:val="6C6463" w:themeColor="accent4"/>
                <w:lang w:val="fr-FR"/>
              </w:rPr>
              <w:t>enfant la quantité qu</w:t>
            </w:r>
            <w:r w:rsidR="00A95B9B" w:rsidRPr="0053492E">
              <w:rPr>
                <w:color w:val="6C6463" w:themeColor="accent4"/>
                <w:lang w:val="fr-FR"/>
              </w:rPr>
              <w:t>’</w:t>
            </w:r>
            <w:r w:rsidRPr="0053492E">
              <w:rPr>
                <w:color w:val="6C6463" w:themeColor="accent4"/>
                <w:lang w:val="fr-FR"/>
              </w:rPr>
              <w:t>il est prêt à manger, en l</w:t>
            </w:r>
            <w:r w:rsidR="00A95B9B" w:rsidRPr="0053492E">
              <w:rPr>
                <w:color w:val="6C6463" w:themeColor="accent4"/>
                <w:lang w:val="fr-FR"/>
              </w:rPr>
              <w:t>’</w:t>
            </w:r>
            <w:r w:rsidRPr="0053492E">
              <w:rPr>
                <w:color w:val="6C6463" w:themeColor="accent4"/>
                <w:lang w:val="fr-FR"/>
              </w:rPr>
              <w:t>encourageant activement.</w:t>
            </w:r>
          </w:p>
        </w:tc>
      </w:tr>
      <w:tr w:rsidR="00296A11" w:rsidRPr="000C781B" w14:paraId="22B30E0C" w14:textId="77777777" w:rsidTr="003773FD">
        <w:tc>
          <w:tcPr>
            <w:tcW w:w="3120" w:type="dxa"/>
            <w:shd w:val="clear" w:color="auto" w:fill="auto"/>
            <w:tcMar>
              <w:top w:w="100" w:type="dxa"/>
              <w:left w:w="100" w:type="dxa"/>
              <w:bottom w:w="100" w:type="dxa"/>
              <w:right w:w="100" w:type="dxa"/>
            </w:tcMar>
          </w:tcPr>
          <w:p w14:paraId="56FAF349" w14:textId="77777777" w:rsidR="000744B3" w:rsidRPr="0053492E" w:rsidRDefault="0034045F">
            <w:pPr>
              <w:widowControl w:val="0"/>
              <w:pBdr>
                <w:top w:val="nil"/>
                <w:left w:val="nil"/>
                <w:bottom w:val="nil"/>
                <w:right w:val="nil"/>
                <w:between w:val="nil"/>
              </w:pBdr>
              <w:rPr>
                <w:rFonts w:ascii="Gill Sans MT" w:hAnsi="Gill Sans MT"/>
                <w:b/>
                <w:color w:val="6C6463" w:themeColor="accent4"/>
                <w:lang w:val="fr-FR"/>
              </w:rPr>
            </w:pPr>
            <w:r w:rsidRPr="0053492E">
              <w:rPr>
                <w:rFonts w:ascii="Gill Sans MT" w:hAnsi="Gill Sans MT"/>
                <w:b/>
                <w:color w:val="6C6463" w:themeColor="accent4"/>
                <w:lang w:val="fr-FR"/>
              </w:rPr>
              <w:t>Fréquence des repas</w:t>
            </w:r>
          </w:p>
        </w:tc>
        <w:tc>
          <w:tcPr>
            <w:tcW w:w="3120" w:type="dxa"/>
            <w:shd w:val="clear" w:color="auto" w:fill="auto"/>
            <w:tcMar>
              <w:top w:w="100" w:type="dxa"/>
              <w:left w:w="100" w:type="dxa"/>
              <w:bottom w:w="100" w:type="dxa"/>
              <w:right w:w="100" w:type="dxa"/>
            </w:tcMar>
          </w:tcPr>
          <w:p w14:paraId="74540FA2" w14:textId="77777777" w:rsidR="000744B3" w:rsidRPr="0053492E" w:rsidRDefault="0034045F" w:rsidP="002E3453">
            <w:pPr>
              <w:pStyle w:val="AN-Bullet1stlevel"/>
              <w:rPr>
                <w:color w:val="6C6463" w:themeColor="accent4"/>
                <w:lang w:val="fr-FR"/>
              </w:rPr>
            </w:pPr>
            <w:r w:rsidRPr="0053492E">
              <w:rPr>
                <w:color w:val="6C6463" w:themeColor="accent4"/>
                <w:lang w:val="fr-FR"/>
              </w:rPr>
              <w:t>Servez à votre enfant 2 à 4 repas par jour.</w:t>
            </w:r>
          </w:p>
          <w:p w14:paraId="57E8AB11" w14:textId="77777777" w:rsidR="000744B3" w:rsidRPr="0053492E" w:rsidRDefault="0034045F" w:rsidP="002E3453">
            <w:pPr>
              <w:pStyle w:val="AN-Bullet1stlevel"/>
              <w:rPr>
                <w:color w:val="6C6463" w:themeColor="accent4"/>
                <w:lang w:val="fr-FR"/>
              </w:rPr>
            </w:pPr>
            <w:r w:rsidRPr="0053492E">
              <w:rPr>
                <w:color w:val="6C6463" w:themeColor="accent4"/>
                <w:lang w:val="fr-FR"/>
              </w:rPr>
              <w:t>Proposez 1 à 2collations entre les repas [à choisir dans une liste riche en nutriments].</w:t>
            </w:r>
          </w:p>
          <w:p w14:paraId="13F796B3" w14:textId="77777777" w:rsidR="000744B3" w:rsidRPr="0053492E" w:rsidRDefault="0034045F" w:rsidP="002E3453">
            <w:pPr>
              <w:pStyle w:val="AN-Bullet1stlevel"/>
              <w:rPr>
                <w:color w:val="6C6463" w:themeColor="accent4"/>
                <w:lang w:val="fr-FR"/>
              </w:rPr>
            </w:pPr>
            <w:r w:rsidRPr="0053492E">
              <w:rPr>
                <w:color w:val="6C6463" w:themeColor="accent4"/>
                <w:lang w:val="fr-FR"/>
              </w:rPr>
              <w:t>Continuez à allaiter votre enfant tout au long de la journée et de la nuit, à la demande.</w:t>
            </w:r>
          </w:p>
        </w:tc>
        <w:tc>
          <w:tcPr>
            <w:tcW w:w="3120" w:type="dxa"/>
            <w:shd w:val="clear" w:color="auto" w:fill="auto"/>
            <w:tcMar>
              <w:top w:w="100" w:type="dxa"/>
              <w:left w:w="100" w:type="dxa"/>
              <w:bottom w:w="100" w:type="dxa"/>
              <w:right w:w="100" w:type="dxa"/>
            </w:tcMar>
          </w:tcPr>
          <w:p w14:paraId="1C5D1D9B" w14:textId="77777777" w:rsidR="000744B3" w:rsidRPr="0053492E" w:rsidRDefault="0034045F" w:rsidP="002E3453">
            <w:pPr>
              <w:pStyle w:val="AN-Bullet1stlevel"/>
              <w:rPr>
                <w:color w:val="6C6463" w:themeColor="accent4"/>
                <w:lang w:val="fr-FR"/>
              </w:rPr>
            </w:pPr>
            <w:r w:rsidRPr="0053492E">
              <w:rPr>
                <w:color w:val="6C6463" w:themeColor="accent4"/>
                <w:lang w:val="fr-FR"/>
              </w:rPr>
              <w:t>Servez à votre enfant 3 à 4 repas par jour.</w:t>
            </w:r>
          </w:p>
          <w:p w14:paraId="3B458F36" w14:textId="77777777" w:rsidR="000744B3" w:rsidRPr="0053492E" w:rsidRDefault="0034045F" w:rsidP="002E3453">
            <w:pPr>
              <w:pStyle w:val="AN-Bullet1stlevel"/>
              <w:rPr>
                <w:color w:val="6C6463" w:themeColor="accent4"/>
                <w:lang w:val="fr-FR"/>
              </w:rPr>
            </w:pPr>
            <w:r w:rsidRPr="0053492E">
              <w:rPr>
                <w:color w:val="6C6463" w:themeColor="accent4"/>
                <w:lang w:val="fr-FR"/>
              </w:rPr>
              <w:t>Proposez 1 à 2 collations entre les repas [à choisir dans une liste riche en nutriments].</w:t>
            </w:r>
          </w:p>
          <w:p w14:paraId="7693E487" w14:textId="77777777" w:rsidR="000744B3" w:rsidRPr="0053492E" w:rsidRDefault="0034045F" w:rsidP="002E3453">
            <w:pPr>
              <w:pStyle w:val="AN-Bullet1stlevel"/>
              <w:rPr>
                <w:color w:val="6C6463" w:themeColor="accent4"/>
                <w:lang w:val="fr-FR"/>
              </w:rPr>
            </w:pPr>
            <w:r w:rsidRPr="0053492E">
              <w:rPr>
                <w:color w:val="6C6463" w:themeColor="accent4"/>
                <w:lang w:val="fr-FR"/>
              </w:rPr>
              <w:t>Continuez à allaiter votre enfant tout au long de la journée et de la nuit, à la demande.</w:t>
            </w:r>
          </w:p>
        </w:tc>
      </w:tr>
      <w:tr w:rsidR="00296A11" w:rsidRPr="000C781B" w14:paraId="51B33514" w14:textId="77777777" w:rsidTr="003773FD">
        <w:trPr>
          <w:trHeight w:val="690"/>
        </w:trPr>
        <w:tc>
          <w:tcPr>
            <w:tcW w:w="3120" w:type="dxa"/>
            <w:shd w:val="clear" w:color="auto" w:fill="auto"/>
            <w:tcMar>
              <w:top w:w="100" w:type="dxa"/>
              <w:left w:w="100" w:type="dxa"/>
              <w:bottom w:w="100" w:type="dxa"/>
              <w:right w:w="100" w:type="dxa"/>
            </w:tcMar>
          </w:tcPr>
          <w:p w14:paraId="4A2EB7B4" w14:textId="77777777" w:rsidR="000744B3" w:rsidRPr="0053492E" w:rsidRDefault="0034045F">
            <w:pPr>
              <w:widowControl w:val="0"/>
              <w:pBdr>
                <w:top w:val="nil"/>
                <w:left w:val="nil"/>
                <w:bottom w:val="nil"/>
                <w:right w:val="nil"/>
                <w:between w:val="nil"/>
              </w:pBdr>
              <w:rPr>
                <w:rFonts w:ascii="Gill Sans MT" w:hAnsi="Gill Sans MT"/>
                <w:b/>
                <w:color w:val="6C6463" w:themeColor="accent4"/>
                <w:lang w:val="fr-FR"/>
              </w:rPr>
            </w:pPr>
            <w:r w:rsidRPr="0053492E">
              <w:rPr>
                <w:rFonts w:ascii="Gill Sans MT" w:hAnsi="Gill Sans MT"/>
                <w:b/>
                <w:color w:val="6C6463" w:themeColor="accent4"/>
                <w:lang w:val="fr-FR"/>
              </w:rPr>
              <w:t>Variété des aliments</w:t>
            </w:r>
          </w:p>
        </w:tc>
        <w:tc>
          <w:tcPr>
            <w:tcW w:w="3120" w:type="dxa"/>
            <w:shd w:val="clear" w:color="auto" w:fill="auto"/>
            <w:tcMar>
              <w:top w:w="100" w:type="dxa"/>
              <w:left w:w="100" w:type="dxa"/>
              <w:bottom w:w="100" w:type="dxa"/>
              <w:right w:w="100" w:type="dxa"/>
            </w:tcMar>
          </w:tcPr>
          <w:p w14:paraId="7D4A49F5" w14:textId="3BB45B00" w:rsidR="000744B3" w:rsidRPr="0053492E" w:rsidRDefault="0034045F" w:rsidP="002E3453">
            <w:pPr>
              <w:pStyle w:val="AN-Bullet1stlevel"/>
              <w:rPr>
                <w:color w:val="6C6463" w:themeColor="accent4"/>
                <w:lang w:val="fr-FR"/>
              </w:rPr>
            </w:pPr>
            <w:r w:rsidRPr="0053492E">
              <w:rPr>
                <w:color w:val="6C6463" w:themeColor="accent4"/>
                <w:lang w:val="fr-FR"/>
              </w:rPr>
              <w:t>Nourrissez votre enfant de 2 à 3</w:t>
            </w:r>
            <w:r w:rsidR="00186F84" w:rsidRPr="0053492E">
              <w:rPr>
                <w:color w:val="6C6463" w:themeColor="accent4"/>
                <w:lang w:val="fr-FR"/>
              </w:rPr>
              <w:t xml:space="preserve"> </w:t>
            </w:r>
            <w:r w:rsidRPr="0053492E">
              <w:rPr>
                <w:color w:val="6C6463" w:themeColor="accent4"/>
                <w:lang w:val="fr-FR"/>
              </w:rPr>
              <w:t>groupes d</w:t>
            </w:r>
            <w:r w:rsidR="00A95B9B" w:rsidRPr="0053492E">
              <w:rPr>
                <w:color w:val="6C6463" w:themeColor="accent4"/>
                <w:lang w:val="fr-FR"/>
              </w:rPr>
              <w:t>’</w:t>
            </w:r>
            <w:r w:rsidRPr="0053492E">
              <w:rPr>
                <w:color w:val="6C6463" w:themeColor="accent4"/>
                <w:lang w:val="fr-FR"/>
              </w:rPr>
              <w:t>aliments différents à chaque repas, en s</w:t>
            </w:r>
            <w:r w:rsidR="00A95B9B" w:rsidRPr="0053492E">
              <w:rPr>
                <w:color w:val="6C6463" w:themeColor="accent4"/>
                <w:lang w:val="fr-FR"/>
              </w:rPr>
              <w:t>’</w:t>
            </w:r>
            <w:r w:rsidRPr="0053492E">
              <w:rPr>
                <w:color w:val="6C6463" w:themeColor="accent4"/>
                <w:lang w:val="fr-FR"/>
              </w:rPr>
              <w:t>efforçant de manger des aliments de chaque groupe chaque jour.</w:t>
            </w:r>
          </w:p>
          <w:p w14:paraId="2604267B" w14:textId="43E0F164" w:rsidR="000744B3" w:rsidRPr="0053492E" w:rsidRDefault="0034045F" w:rsidP="002E3453">
            <w:pPr>
              <w:pStyle w:val="AN-Bullet1stlevel"/>
              <w:rPr>
                <w:color w:val="6C6463" w:themeColor="accent4"/>
                <w:lang w:val="fr-FR"/>
              </w:rPr>
            </w:pPr>
            <w:r w:rsidRPr="0053492E">
              <w:rPr>
                <w:color w:val="6C6463" w:themeColor="accent4"/>
                <w:lang w:val="fr-FR"/>
              </w:rPr>
              <w:t>Ajoutez 1 aliment d</w:t>
            </w:r>
            <w:r w:rsidR="00A95B9B" w:rsidRPr="0053492E">
              <w:rPr>
                <w:color w:val="6C6463" w:themeColor="accent4"/>
                <w:lang w:val="fr-FR"/>
              </w:rPr>
              <w:t>’</w:t>
            </w:r>
            <w:r w:rsidRPr="0053492E">
              <w:rPr>
                <w:color w:val="6C6463" w:themeColor="accent4"/>
                <w:lang w:val="fr-FR"/>
              </w:rPr>
              <w:t>origine animale (insérer la mesure) et 1 fruit/légume (insérer la mesure) à leur bouillie le matin.</w:t>
            </w:r>
          </w:p>
          <w:p w14:paraId="0844F482" w14:textId="4092B068" w:rsidR="000744B3" w:rsidRPr="0053492E" w:rsidRDefault="0034045F" w:rsidP="002E3453">
            <w:pPr>
              <w:pStyle w:val="AN-Bullet1stlevel"/>
              <w:rPr>
                <w:color w:val="6C6463" w:themeColor="accent4"/>
                <w:lang w:val="fr-FR"/>
              </w:rPr>
            </w:pPr>
            <w:r w:rsidRPr="0053492E">
              <w:rPr>
                <w:color w:val="6C6463" w:themeColor="accent4"/>
                <w:lang w:val="fr-FR"/>
              </w:rPr>
              <w:t xml:space="preserve">Ajoutez 1 légumineuse et 1 légume/fruit à leur </w:t>
            </w:r>
            <w:proofErr w:type="spellStart"/>
            <w:r w:rsidRPr="0053492E">
              <w:rPr>
                <w:color w:val="6C6463" w:themeColor="accent4"/>
                <w:lang w:val="fr-FR"/>
              </w:rPr>
              <w:t>sadza</w:t>
            </w:r>
            <w:proofErr w:type="spellEnd"/>
            <w:r w:rsidRPr="0053492E">
              <w:rPr>
                <w:color w:val="6C6463" w:themeColor="accent4"/>
                <w:lang w:val="fr-FR"/>
              </w:rPr>
              <w:t xml:space="preserve"> dans l</w:t>
            </w:r>
            <w:r w:rsidR="00A95B9B" w:rsidRPr="0053492E">
              <w:rPr>
                <w:color w:val="6C6463" w:themeColor="accent4"/>
                <w:lang w:val="fr-FR"/>
              </w:rPr>
              <w:t>’</w:t>
            </w:r>
            <w:r w:rsidRPr="0053492E">
              <w:rPr>
                <w:color w:val="6C6463" w:themeColor="accent4"/>
                <w:lang w:val="fr-FR"/>
              </w:rPr>
              <w:t>après-midi.</w:t>
            </w:r>
          </w:p>
          <w:p w14:paraId="5864DF10" w14:textId="7E1D30C3" w:rsidR="000744B3" w:rsidRPr="0053492E" w:rsidRDefault="0034045F" w:rsidP="002E3453">
            <w:pPr>
              <w:pStyle w:val="AN-Bullet1stlevel"/>
              <w:rPr>
                <w:color w:val="6C6463" w:themeColor="accent4"/>
                <w:lang w:val="fr-FR"/>
              </w:rPr>
            </w:pPr>
            <w:r w:rsidRPr="0053492E">
              <w:rPr>
                <w:color w:val="6C6463" w:themeColor="accent4"/>
                <w:lang w:val="fr-FR"/>
              </w:rPr>
              <w:t>Ajoutez un aliment d</w:t>
            </w:r>
            <w:r w:rsidR="00A95B9B" w:rsidRPr="0053492E">
              <w:rPr>
                <w:color w:val="6C6463" w:themeColor="accent4"/>
                <w:lang w:val="fr-FR"/>
              </w:rPr>
              <w:t>’</w:t>
            </w:r>
            <w:r w:rsidRPr="0053492E">
              <w:rPr>
                <w:color w:val="6C6463" w:themeColor="accent4"/>
                <w:lang w:val="fr-FR"/>
              </w:rPr>
              <w:t xml:space="preserve">origine animale et un légume/fruit à leur </w:t>
            </w:r>
            <w:proofErr w:type="spellStart"/>
            <w:r w:rsidRPr="0053492E">
              <w:rPr>
                <w:color w:val="6C6463" w:themeColor="accent4"/>
                <w:lang w:val="fr-FR"/>
              </w:rPr>
              <w:t>sadza</w:t>
            </w:r>
            <w:proofErr w:type="spellEnd"/>
            <w:r w:rsidRPr="0053492E">
              <w:rPr>
                <w:color w:val="6C6463" w:themeColor="accent4"/>
                <w:lang w:val="fr-FR"/>
              </w:rPr>
              <w:t xml:space="preserve"> le soir.</w:t>
            </w:r>
          </w:p>
        </w:tc>
        <w:tc>
          <w:tcPr>
            <w:tcW w:w="3120" w:type="dxa"/>
            <w:shd w:val="clear" w:color="auto" w:fill="auto"/>
            <w:tcMar>
              <w:top w:w="100" w:type="dxa"/>
              <w:left w:w="100" w:type="dxa"/>
              <w:bottom w:w="100" w:type="dxa"/>
              <w:right w:w="100" w:type="dxa"/>
            </w:tcMar>
          </w:tcPr>
          <w:p w14:paraId="30CE5FBA" w14:textId="44271315" w:rsidR="000744B3" w:rsidRPr="0053492E" w:rsidRDefault="0034045F" w:rsidP="002E3453">
            <w:pPr>
              <w:pStyle w:val="AN-Bullet1stlevel"/>
              <w:rPr>
                <w:color w:val="6C6463" w:themeColor="accent4"/>
                <w:lang w:val="fr-FR"/>
              </w:rPr>
            </w:pPr>
            <w:r w:rsidRPr="0053492E">
              <w:rPr>
                <w:color w:val="6C6463" w:themeColor="accent4"/>
                <w:lang w:val="fr-FR"/>
              </w:rPr>
              <w:t>Nourrissez votre enfant de 2 à 3</w:t>
            </w:r>
            <w:r w:rsidR="00186F84" w:rsidRPr="0053492E">
              <w:rPr>
                <w:color w:val="6C6463" w:themeColor="accent4"/>
                <w:lang w:val="fr-FR"/>
              </w:rPr>
              <w:t xml:space="preserve"> </w:t>
            </w:r>
            <w:r w:rsidRPr="0053492E">
              <w:rPr>
                <w:color w:val="6C6463" w:themeColor="accent4"/>
                <w:lang w:val="fr-FR"/>
              </w:rPr>
              <w:t>groupes d</w:t>
            </w:r>
            <w:r w:rsidR="00A95B9B" w:rsidRPr="0053492E">
              <w:rPr>
                <w:color w:val="6C6463" w:themeColor="accent4"/>
                <w:lang w:val="fr-FR"/>
              </w:rPr>
              <w:t>’</w:t>
            </w:r>
            <w:r w:rsidRPr="0053492E">
              <w:rPr>
                <w:color w:val="6C6463" w:themeColor="accent4"/>
                <w:lang w:val="fr-FR"/>
              </w:rPr>
              <w:t>aliments différents à chaque repas, en s</w:t>
            </w:r>
            <w:r w:rsidR="00A95B9B" w:rsidRPr="0053492E">
              <w:rPr>
                <w:color w:val="6C6463" w:themeColor="accent4"/>
                <w:lang w:val="fr-FR"/>
              </w:rPr>
              <w:t>’</w:t>
            </w:r>
            <w:r w:rsidRPr="0053492E">
              <w:rPr>
                <w:color w:val="6C6463" w:themeColor="accent4"/>
                <w:lang w:val="fr-FR"/>
              </w:rPr>
              <w:t>efforçant de manger des aliments de chaque groupe chaque jour.</w:t>
            </w:r>
          </w:p>
          <w:p w14:paraId="783B2029" w14:textId="592CB360" w:rsidR="000744B3" w:rsidRPr="0053492E" w:rsidRDefault="0034045F" w:rsidP="002E3453">
            <w:pPr>
              <w:pStyle w:val="AN-Bullet1stlevel"/>
              <w:rPr>
                <w:color w:val="6C6463" w:themeColor="accent4"/>
                <w:lang w:val="fr-FR"/>
              </w:rPr>
            </w:pPr>
            <w:r w:rsidRPr="0053492E">
              <w:rPr>
                <w:color w:val="6C6463" w:themeColor="accent4"/>
                <w:lang w:val="fr-FR"/>
              </w:rPr>
              <w:t>Ajoutez 1 aliment d</w:t>
            </w:r>
            <w:r w:rsidR="00A95B9B" w:rsidRPr="0053492E">
              <w:rPr>
                <w:color w:val="6C6463" w:themeColor="accent4"/>
                <w:lang w:val="fr-FR"/>
              </w:rPr>
              <w:t>’</w:t>
            </w:r>
            <w:r w:rsidRPr="0053492E">
              <w:rPr>
                <w:color w:val="6C6463" w:themeColor="accent4"/>
                <w:lang w:val="fr-FR"/>
              </w:rPr>
              <w:t>origine animale (insérer la mesure) et 1 fruit/légume (insérer la mesure) à leur bouillie le matin.</w:t>
            </w:r>
          </w:p>
          <w:p w14:paraId="0F4DAA93" w14:textId="12B59851" w:rsidR="000744B3" w:rsidRPr="0053492E" w:rsidRDefault="0034045F" w:rsidP="002E3453">
            <w:pPr>
              <w:pStyle w:val="AN-Bullet1stlevel"/>
              <w:rPr>
                <w:color w:val="6C6463" w:themeColor="accent4"/>
                <w:lang w:val="fr-FR"/>
              </w:rPr>
            </w:pPr>
            <w:r w:rsidRPr="0053492E">
              <w:rPr>
                <w:color w:val="6C6463" w:themeColor="accent4"/>
                <w:lang w:val="fr-FR"/>
              </w:rPr>
              <w:t xml:space="preserve">Ajoutez 1 légumineuse et 1 légume/fruit à leur </w:t>
            </w:r>
            <w:proofErr w:type="spellStart"/>
            <w:r w:rsidRPr="0053492E">
              <w:rPr>
                <w:color w:val="6C6463" w:themeColor="accent4"/>
                <w:lang w:val="fr-FR"/>
              </w:rPr>
              <w:t>sadza</w:t>
            </w:r>
            <w:proofErr w:type="spellEnd"/>
            <w:r w:rsidRPr="0053492E">
              <w:rPr>
                <w:color w:val="6C6463" w:themeColor="accent4"/>
                <w:lang w:val="fr-FR"/>
              </w:rPr>
              <w:t xml:space="preserve"> dans l</w:t>
            </w:r>
            <w:r w:rsidR="00A95B9B" w:rsidRPr="0053492E">
              <w:rPr>
                <w:color w:val="6C6463" w:themeColor="accent4"/>
                <w:lang w:val="fr-FR"/>
              </w:rPr>
              <w:t>’</w:t>
            </w:r>
            <w:r w:rsidRPr="0053492E">
              <w:rPr>
                <w:color w:val="6C6463" w:themeColor="accent4"/>
                <w:lang w:val="fr-FR"/>
              </w:rPr>
              <w:t>après-midi.</w:t>
            </w:r>
          </w:p>
          <w:p w14:paraId="31958F9D" w14:textId="4CF66364" w:rsidR="000744B3" w:rsidRPr="0053492E" w:rsidRDefault="0034045F" w:rsidP="002E3453">
            <w:pPr>
              <w:pStyle w:val="AN-Bullet1stlevel"/>
              <w:rPr>
                <w:color w:val="6C6463" w:themeColor="accent4"/>
                <w:lang w:val="fr-FR"/>
              </w:rPr>
            </w:pPr>
            <w:r w:rsidRPr="0053492E">
              <w:rPr>
                <w:color w:val="6C6463" w:themeColor="accent4"/>
                <w:lang w:val="fr-FR"/>
              </w:rPr>
              <w:t>Ajoutez un aliment d</w:t>
            </w:r>
            <w:r w:rsidR="00A95B9B" w:rsidRPr="0053492E">
              <w:rPr>
                <w:color w:val="6C6463" w:themeColor="accent4"/>
                <w:lang w:val="fr-FR"/>
              </w:rPr>
              <w:t>’</w:t>
            </w:r>
            <w:r w:rsidRPr="0053492E">
              <w:rPr>
                <w:color w:val="6C6463" w:themeColor="accent4"/>
                <w:lang w:val="fr-FR"/>
              </w:rPr>
              <w:t xml:space="preserve">origine animale et un légume/fruit à leur </w:t>
            </w:r>
            <w:proofErr w:type="spellStart"/>
            <w:r w:rsidRPr="0053492E">
              <w:rPr>
                <w:color w:val="6C6463" w:themeColor="accent4"/>
                <w:lang w:val="fr-FR"/>
              </w:rPr>
              <w:t>sadza</w:t>
            </w:r>
            <w:proofErr w:type="spellEnd"/>
            <w:r w:rsidRPr="0053492E">
              <w:rPr>
                <w:color w:val="6C6463" w:themeColor="accent4"/>
                <w:lang w:val="fr-FR"/>
              </w:rPr>
              <w:t xml:space="preserve"> le soir.</w:t>
            </w:r>
          </w:p>
        </w:tc>
      </w:tr>
    </w:tbl>
    <w:p w14:paraId="49A1C6B0" w14:textId="77777777" w:rsidR="00095700" w:rsidRPr="00195811" w:rsidRDefault="0034045F">
      <w:pPr>
        <w:rPr>
          <w:rFonts w:ascii="Gill Sans MT" w:hAnsi="Gill Sans MT"/>
          <w:b/>
          <w:bCs/>
          <w:color w:val="BA0C2F"/>
          <w:sz w:val="24"/>
          <w:szCs w:val="24"/>
          <w:lang w:val="fr-FR"/>
        </w:rPr>
      </w:pPr>
      <w:r w:rsidRPr="00195811">
        <w:rPr>
          <w:lang w:val="fr-FR"/>
        </w:rPr>
        <w:br w:type="page"/>
      </w:r>
    </w:p>
    <w:p w14:paraId="5E501BA3" w14:textId="77777777" w:rsidR="000744B3" w:rsidRPr="00195811" w:rsidRDefault="0034045F" w:rsidP="00104A7B">
      <w:pPr>
        <w:pStyle w:val="AN-Head2"/>
        <w:rPr>
          <w:lang w:val="fr-FR"/>
        </w:rPr>
      </w:pPr>
      <w:bookmarkStart w:id="225" w:name="_Toc158718935"/>
      <w:bookmarkStart w:id="226" w:name="_Toc158761517"/>
      <w:r w:rsidRPr="00195811">
        <w:rPr>
          <w:lang w:val="fr-FR"/>
        </w:rPr>
        <w:t>Résumé des RBA et des comportements de soutien</w:t>
      </w:r>
      <w:bookmarkEnd w:id="225"/>
      <w:bookmarkEnd w:id="226"/>
    </w:p>
    <w:p w14:paraId="424123EA" w14:textId="0F34D646" w:rsidR="000744B3" w:rsidRPr="00195811" w:rsidRDefault="0034045F" w:rsidP="002E3453">
      <w:pPr>
        <w:pStyle w:val="AN-Tabletitle"/>
        <w:rPr>
          <w:lang w:val="fr-FR"/>
        </w:rPr>
      </w:pPr>
      <w:r w:rsidRPr="00195811">
        <w:rPr>
          <w:lang w:val="fr-FR"/>
        </w:rPr>
        <w:t xml:space="preserve">Tableau 20. </w:t>
      </w:r>
      <w:r w:rsidR="00186F84">
        <w:rPr>
          <w:lang w:val="fr-FR"/>
        </w:rPr>
        <w:t xml:space="preserve">Résultats des </w:t>
      </w:r>
      <w:r w:rsidRPr="00195811">
        <w:rPr>
          <w:lang w:val="fr-FR"/>
        </w:rPr>
        <w:t>Recommandations basées sur l</w:t>
      </w:r>
      <w:r w:rsidR="00A95B9B">
        <w:rPr>
          <w:lang w:val="fr-FR"/>
        </w:rPr>
        <w:t>’</w:t>
      </w:r>
      <w:r w:rsidRPr="00195811">
        <w:rPr>
          <w:lang w:val="fr-FR"/>
        </w:rPr>
        <w:t>alimentation : (Préciser la tranche d</w:t>
      </w:r>
      <w:r w:rsidR="00A95B9B">
        <w:rPr>
          <w:lang w:val="fr-FR"/>
        </w:rPr>
        <w:t>’</w:t>
      </w:r>
      <w:r w:rsidRPr="00195811">
        <w:rPr>
          <w:lang w:val="fr-FR"/>
        </w:rPr>
        <w:t>âge des enfants de 6 à 11 mois ou de 12 à 23 mois)</w:t>
      </w:r>
    </w:p>
    <w:tbl>
      <w:tblPr>
        <w:tblStyle w:val="15"/>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85"/>
        <w:gridCol w:w="2130"/>
        <w:gridCol w:w="2235"/>
        <w:gridCol w:w="2625"/>
      </w:tblGrid>
      <w:tr w:rsidR="00296A11" w:rsidRPr="000C781B" w14:paraId="538BB9A3" w14:textId="77777777" w:rsidTr="003773FD">
        <w:trPr>
          <w:trHeight w:val="535"/>
        </w:trPr>
        <w:tc>
          <w:tcPr>
            <w:tcW w:w="9375" w:type="dxa"/>
            <w:gridSpan w:val="4"/>
            <w:tcBorders>
              <w:top w:val="single" w:sz="8" w:space="0" w:color="000000"/>
              <w:left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580BB0D5" w14:textId="77777777" w:rsidR="000744B3" w:rsidRPr="00083417" w:rsidRDefault="0034045F">
            <w:pPr>
              <w:rPr>
                <w:rFonts w:ascii="Gill Sans MT" w:hAnsi="Gill Sans MT"/>
                <w:color w:val="FFFFFF"/>
                <w:lang w:val="fr-FR"/>
              </w:rPr>
            </w:pPr>
            <w:r w:rsidRPr="00083417">
              <w:rPr>
                <w:rFonts w:ascii="Gill Sans MT" w:hAnsi="Gill Sans MT"/>
                <w:color w:val="FFFFFF"/>
                <w:lang w:val="fr-FR"/>
              </w:rPr>
              <w:t>Mesure des ménages : 1 cuillère à soupe = 15 g ; 1 cuillère à café = 5 g ; 1 tasse = 250 g</w:t>
            </w:r>
          </w:p>
        </w:tc>
      </w:tr>
      <w:tr w:rsidR="00296A11" w:rsidRPr="00083417" w14:paraId="5D3A01A8" w14:textId="77777777" w:rsidTr="003773FD">
        <w:trPr>
          <w:trHeight w:val="168"/>
        </w:trPr>
        <w:tc>
          <w:tcPr>
            <w:tcW w:w="4515" w:type="dxa"/>
            <w:gridSpan w:val="2"/>
            <w:tcBorders>
              <w:top w:val="single" w:sz="8" w:space="0" w:color="000000"/>
              <w:left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325D8F63" w14:textId="004A2B0D" w:rsidR="000744B3" w:rsidRPr="00083417" w:rsidRDefault="0034045F">
            <w:pPr>
              <w:widowControl w:val="0"/>
              <w:jc w:val="center"/>
              <w:rPr>
                <w:rFonts w:ascii="Gill Sans MT" w:hAnsi="Gill Sans MT"/>
                <w:b/>
                <w:bCs/>
                <w:color w:val="FFFFFF"/>
                <w:lang w:val="fr-FR"/>
              </w:rPr>
            </w:pPr>
            <w:r w:rsidRPr="00083417">
              <w:rPr>
                <w:rFonts w:ascii="Gill Sans MT" w:hAnsi="Gill Sans MT"/>
                <w:b/>
                <w:bCs/>
                <w:color w:val="FFFFFF"/>
                <w:lang w:val="fr-FR"/>
              </w:rPr>
              <w:t>Aliments d</w:t>
            </w:r>
            <w:r w:rsidR="00A95B9B" w:rsidRPr="00083417">
              <w:rPr>
                <w:rFonts w:ascii="Gill Sans MT" w:hAnsi="Gill Sans MT"/>
                <w:b/>
                <w:bCs/>
                <w:color w:val="FFFFFF"/>
                <w:lang w:val="fr-FR"/>
              </w:rPr>
              <w:t>’</w:t>
            </w:r>
            <w:r w:rsidRPr="00083417">
              <w:rPr>
                <w:rFonts w:ascii="Gill Sans MT" w:hAnsi="Gill Sans MT"/>
                <w:b/>
                <w:bCs/>
                <w:color w:val="FFFFFF"/>
                <w:lang w:val="fr-FR"/>
              </w:rPr>
              <w:t>origine animale</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4A529564" w14:textId="77777777" w:rsidR="000744B3" w:rsidRPr="00083417" w:rsidRDefault="0034045F">
            <w:pPr>
              <w:widowControl w:val="0"/>
              <w:jc w:val="center"/>
              <w:rPr>
                <w:rFonts w:ascii="Gill Sans MT" w:hAnsi="Gill Sans MT"/>
                <w:b/>
                <w:bCs/>
                <w:color w:val="FFFFFF"/>
                <w:lang w:val="fr-FR"/>
              </w:rPr>
            </w:pPr>
            <w:r w:rsidRPr="00083417">
              <w:rPr>
                <w:rFonts w:ascii="Gill Sans MT" w:hAnsi="Gill Sans MT"/>
                <w:b/>
                <w:bCs/>
                <w:color w:val="FFFFFF"/>
                <w:lang w:val="fr-FR"/>
              </w:rPr>
              <w:t>Fruits/Légumes</w:t>
            </w:r>
          </w:p>
        </w:tc>
      </w:tr>
      <w:tr w:rsidR="00296A11" w:rsidRPr="00083417" w14:paraId="3FAFF2CA" w14:textId="77777777" w:rsidTr="003773FD">
        <w:trPr>
          <w:trHeight w:val="249"/>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5E6C31" w14:textId="77777777" w:rsidR="000744B3" w:rsidRPr="00083417" w:rsidRDefault="0034045F">
            <w:pPr>
              <w:widowControl w:val="0"/>
              <w:rPr>
                <w:rFonts w:ascii="Gill Sans MT" w:hAnsi="Gill Sans MT"/>
                <w:lang w:val="fr-FR"/>
              </w:rPr>
            </w:pPr>
            <w:r w:rsidRPr="00083417">
              <w:rPr>
                <w:rFonts w:ascii="Gill Sans MT" w:hAnsi="Gill Sans MT"/>
                <w:lang w:val="fr-FR"/>
              </w:rPr>
              <w:t>Option alimentaire</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694554" w14:textId="77777777" w:rsidR="000744B3" w:rsidRPr="00083417" w:rsidRDefault="0034045F">
            <w:pPr>
              <w:widowControl w:val="0"/>
              <w:rPr>
                <w:rFonts w:ascii="Gill Sans MT" w:hAnsi="Gill Sans MT"/>
                <w:lang w:val="fr-FR"/>
              </w:rPr>
            </w:pPr>
            <w:r w:rsidRPr="00083417">
              <w:rPr>
                <w:rFonts w:ascii="Gill Sans MT" w:hAnsi="Gill Sans MT"/>
                <w:lang w:val="fr-FR"/>
              </w:rPr>
              <w:t>Quantité (g)</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9583D3" w14:textId="77777777" w:rsidR="000744B3" w:rsidRPr="00083417" w:rsidRDefault="0034045F">
            <w:pPr>
              <w:widowControl w:val="0"/>
              <w:rPr>
                <w:rFonts w:ascii="Gill Sans MT" w:hAnsi="Gill Sans MT"/>
                <w:lang w:val="fr-FR"/>
              </w:rPr>
            </w:pPr>
            <w:r w:rsidRPr="00083417">
              <w:rPr>
                <w:rFonts w:ascii="Gill Sans MT" w:hAnsi="Gill Sans MT"/>
                <w:lang w:val="fr-FR"/>
              </w:rPr>
              <w:t xml:space="preserve">Option alimentaire </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EF2D77" w14:textId="77777777" w:rsidR="000744B3" w:rsidRPr="00083417" w:rsidRDefault="0034045F">
            <w:pPr>
              <w:widowControl w:val="0"/>
              <w:rPr>
                <w:rFonts w:ascii="Gill Sans MT" w:hAnsi="Gill Sans MT"/>
                <w:lang w:val="fr-FR"/>
              </w:rPr>
            </w:pPr>
            <w:r w:rsidRPr="00083417">
              <w:rPr>
                <w:rFonts w:ascii="Gill Sans MT" w:hAnsi="Gill Sans MT"/>
                <w:lang w:val="fr-FR"/>
              </w:rPr>
              <w:t>Quantité (g)</w:t>
            </w:r>
          </w:p>
        </w:tc>
      </w:tr>
      <w:tr w:rsidR="00296A11" w:rsidRPr="00083417" w14:paraId="72ECF5D1" w14:textId="77777777" w:rsidTr="003773FD">
        <w:trPr>
          <w:trHeight w:val="2055"/>
        </w:trPr>
        <w:tc>
          <w:tcPr>
            <w:tcW w:w="2385" w:type="dxa"/>
            <w:shd w:val="clear" w:color="auto" w:fill="auto"/>
            <w:tcMar>
              <w:top w:w="100" w:type="dxa"/>
              <w:left w:w="100" w:type="dxa"/>
              <w:bottom w:w="100" w:type="dxa"/>
              <w:right w:w="100" w:type="dxa"/>
            </w:tcMar>
          </w:tcPr>
          <w:p w14:paraId="531B3699" w14:textId="77777777" w:rsidR="000744B3" w:rsidRPr="00083417" w:rsidRDefault="000744B3">
            <w:pPr>
              <w:widowControl w:val="0"/>
              <w:rPr>
                <w:rFonts w:ascii="Gill Sans MT" w:hAnsi="Gill Sans MT"/>
                <w:lang w:val="fr-FR"/>
              </w:rPr>
            </w:pPr>
          </w:p>
        </w:tc>
        <w:tc>
          <w:tcPr>
            <w:tcW w:w="2130" w:type="dxa"/>
            <w:shd w:val="clear" w:color="auto" w:fill="auto"/>
            <w:tcMar>
              <w:top w:w="100" w:type="dxa"/>
              <w:left w:w="100" w:type="dxa"/>
              <w:bottom w:w="100" w:type="dxa"/>
              <w:right w:w="100" w:type="dxa"/>
            </w:tcMar>
          </w:tcPr>
          <w:p w14:paraId="560A6C50" w14:textId="77777777" w:rsidR="000744B3" w:rsidRPr="00083417" w:rsidRDefault="000744B3">
            <w:pPr>
              <w:widowControl w:val="0"/>
              <w:rPr>
                <w:rFonts w:ascii="Gill Sans MT" w:hAnsi="Gill Sans MT"/>
                <w:lang w:val="fr-FR"/>
              </w:rPr>
            </w:pPr>
          </w:p>
        </w:tc>
        <w:tc>
          <w:tcPr>
            <w:tcW w:w="2235" w:type="dxa"/>
            <w:shd w:val="clear" w:color="auto" w:fill="auto"/>
            <w:tcMar>
              <w:top w:w="100" w:type="dxa"/>
              <w:left w:w="100" w:type="dxa"/>
              <w:bottom w:w="100" w:type="dxa"/>
              <w:right w:w="100" w:type="dxa"/>
            </w:tcMar>
          </w:tcPr>
          <w:p w14:paraId="68EA2602" w14:textId="77777777" w:rsidR="000744B3" w:rsidRPr="00083417" w:rsidRDefault="000744B3">
            <w:pPr>
              <w:widowControl w:val="0"/>
              <w:rPr>
                <w:rFonts w:ascii="Gill Sans MT" w:hAnsi="Gill Sans MT"/>
                <w:lang w:val="fr-FR"/>
              </w:rPr>
            </w:pPr>
          </w:p>
        </w:tc>
        <w:tc>
          <w:tcPr>
            <w:tcW w:w="2625" w:type="dxa"/>
            <w:shd w:val="clear" w:color="auto" w:fill="auto"/>
            <w:tcMar>
              <w:top w:w="100" w:type="dxa"/>
              <w:left w:w="100" w:type="dxa"/>
              <w:bottom w:w="100" w:type="dxa"/>
              <w:right w:w="100" w:type="dxa"/>
            </w:tcMar>
          </w:tcPr>
          <w:p w14:paraId="7B0E695C" w14:textId="77777777" w:rsidR="000744B3" w:rsidRPr="00083417" w:rsidRDefault="000744B3">
            <w:pPr>
              <w:widowControl w:val="0"/>
              <w:rPr>
                <w:rFonts w:ascii="Gill Sans MT" w:hAnsi="Gill Sans MT"/>
                <w:lang w:val="fr-FR"/>
              </w:rPr>
            </w:pPr>
          </w:p>
        </w:tc>
      </w:tr>
      <w:tr w:rsidR="00296A11" w:rsidRPr="00083417" w14:paraId="080241F5" w14:textId="77777777" w:rsidTr="003773FD">
        <w:trPr>
          <w:trHeight w:val="177"/>
        </w:trPr>
        <w:tc>
          <w:tcPr>
            <w:tcW w:w="4515" w:type="dxa"/>
            <w:gridSpan w:val="2"/>
            <w:tcBorders>
              <w:top w:val="single" w:sz="8" w:space="0" w:color="000000"/>
              <w:left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079F3576" w14:textId="77777777" w:rsidR="000744B3" w:rsidRPr="00083417" w:rsidRDefault="0034045F">
            <w:pPr>
              <w:widowControl w:val="0"/>
              <w:jc w:val="center"/>
              <w:rPr>
                <w:rFonts w:ascii="Gill Sans MT" w:hAnsi="Gill Sans MT"/>
                <w:b/>
                <w:bCs/>
                <w:color w:val="FFFFFF"/>
                <w:lang w:val="fr-FR"/>
              </w:rPr>
            </w:pPr>
            <w:r w:rsidRPr="00083417">
              <w:rPr>
                <w:rFonts w:ascii="Gill Sans MT" w:hAnsi="Gill Sans MT"/>
                <w:b/>
                <w:bCs/>
                <w:color w:val="FFFFFF"/>
                <w:lang w:val="fr-FR"/>
              </w:rPr>
              <w:t>Céréales de base</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01D29DF4" w14:textId="77777777" w:rsidR="000744B3" w:rsidRPr="00083417" w:rsidRDefault="0034045F">
            <w:pPr>
              <w:widowControl w:val="0"/>
              <w:jc w:val="center"/>
              <w:rPr>
                <w:rFonts w:ascii="Gill Sans MT" w:hAnsi="Gill Sans MT"/>
                <w:b/>
                <w:bCs/>
                <w:color w:val="FFFFFF"/>
                <w:lang w:val="fr-FR"/>
              </w:rPr>
            </w:pPr>
            <w:r w:rsidRPr="00083417">
              <w:rPr>
                <w:rFonts w:ascii="Gill Sans MT" w:hAnsi="Gill Sans MT"/>
                <w:b/>
                <w:bCs/>
                <w:color w:val="FFFFFF"/>
                <w:lang w:val="fr-FR"/>
              </w:rPr>
              <w:t>Légumineuses/graines</w:t>
            </w:r>
          </w:p>
        </w:tc>
      </w:tr>
      <w:tr w:rsidR="00296A11" w:rsidRPr="00083417" w14:paraId="57BEAD3B" w14:textId="77777777" w:rsidTr="003773FD">
        <w:tc>
          <w:tcPr>
            <w:tcW w:w="2385" w:type="dxa"/>
            <w:shd w:val="clear" w:color="auto" w:fill="auto"/>
            <w:tcMar>
              <w:top w:w="100" w:type="dxa"/>
              <w:left w:w="100" w:type="dxa"/>
              <w:bottom w:w="100" w:type="dxa"/>
              <w:right w:w="100" w:type="dxa"/>
            </w:tcMar>
          </w:tcPr>
          <w:p w14:paraId="59A8FCD7" w14:textId="77777777" w:rsidR="000744B3" w:rsidRPr="00083417" w:rsidRDefault="0034045F">
            <w:pPr>
              <w:widowControl w:val="0"/>
              <w:rPr>
                <w:rFonts w:ascii="Gill Sans MT" w:hAnsi="Gill Sans MT"/>
                <w:color w:val="6C6463" w:themeColor="accent4"/>
                <w:lang w:val="fr-FR"/>
              </w:rPr>
            </w:pPr>
            <w:r w:rsidRPr="00083417">
              <w:rPr>
                <w:rFonts w:ascii="Gill Sans MT" w:hAnsi="Gill Sans MT"/>
                <w:color w:val="6C6463" w:themeColor="accent4"/>
                <w:lang w:val="fr-FR"/>
              </w:rPr>
              <w:t>Option alimentaire</w:t>
            </w:r>
          </w:p>
        </w:tc>
        <w:tc>
          <w:tcPr>
            <w:tcW w:w="2130" w:type="dxa"/>
            <w:shd w:val="clear" w:color="auto" w:fill="auto"/>
            <w:tcMar>
              <w:top w:w="100" w:type="dxa"/>
              <w:left w:w="100" w:type="dxa"/>
              <w:bottom w:w="100" w:type="dxa"/>
              <w:right w:w="100" w:type="dxa"/>
            </w:tcMar>
          </w:tcPr>
          <w:p w14:paraId="42F8B4B7" w14:textId="77777777" w:rsidR="000744B3" w:rsidRPr="00083417" w:rsidRDefault="0034045F">
            <w:pPr>
              <w:widowControl w:val="0"/>
              <w:rPr>
                <w:rFonts w:ascii="Gill Sans MT" w:hAnsi="Gill Sans MT"/>
                <w:color w:val="6C6463" w:themeColor="accent4"/>
                <w:lang w:val="fr-FR"/>
              </w:rPr>
            </w:pPr>
            <w:r w:rsidRPr="00083417">
              <w:rPr>
                <w:rFonts w:ascii="Gill Sans MT" w:hAnsi="Gill Sans MT"/>
                <w:color w:val="6C6463" w:themeColor="accent4"/>
                <w:lang w:val="fr-FR"/>
              </w:rPr>
              <w:t>Quantité (g)</w:t>
            </w:r>
          </w:p>
        </w:tc>
        <w:tc>
          <w:tcPr>
            <w:tcW w:w="2235" w:type="dxa"/>
            <w:shd w:val="clear" w:color="auto" w:fill="auto"/>
            <w:tcMar>
              <w:top w:w="100" w:type="dxa"/>
              <w:left w:w="100" w:type="dxa"/>
              <w:bottom w:w="100" w:type="dxa"/>
              <w:right w:w="100" w:type="dxa"/>
            </w:tcMar>
          </w:tcPr>
          <w:p w14:paraId="5A399B42" w14:textId="77777777" w:rsidR="000744B3" w:rsidRPr="00083417" w:rsidRDefault="0034045F">
            <w:pPr>
              <w:widowControl w:val="0"/>
              <w:rPr>
                <w:rFonts w:ascii="Gill Sans MT" w:hAnsi="Gill Sans MT"/>
                <w:color w:val="6C6463" w:themeColor="accent4"/>
                <w:lang w:val="fr-FR"/>
              </w:rPr>
            </w:pPr>
            <w:r w:rsidRPr="00083417">
              <w:rPr>
                <w:rFonts w:ascii="Gill Sans MT" w:hAnsi="Gill Sans MT"/>
                <w:color w:val="6C6463" w:themeColor="accent4"/>
                <w:lang w:val="fr-FR"/>
              </w:rPr>
              <w:t xml:space="preserve">Option alimentaire </w:t>
            </w:r>
          </w:p>
        </w:tc>
        <w:tc>
          <w:tcPr>
            <w:tcW w:w="2625" w:type="dxa"/>
            <w:shd w:val="clear" w:color="auto" w:fill="auto"/>
            <w:tcMar>
              <w:top w:w="100" w:type="dxa"/>
              <w:left w:w="100" w:type="dxa"/>
              <w:bottom w:w="100" w:type="dxa"/>
              <w:right w:w="100" w:type="dxa"/>
            </w:tcMar>
          </w:tcPr>
          <w:p w14:paraId="6F061774" w14:textId="77777777" w:rsidR="000744B3" w:rsidRPr="00083417" w:rsidRDefault="0034045F">
            <w:pPr>
              <w:widowControl w:val="0"/>
              <w:rPr>
                <w:rFonts w:ascii="Gill Sans MT" w:hAnsi="Gill Sans MT"/>
                <w:color w:val="6C6463" w:themeColor="accent4"/>
                <w:lang w:val="fr-FR"/>
              </w:rPr>
            </w:pPr>
            <w:r w:rsidRPr="00083417">
              <w:rPr>
                <w:rFonts w:ascii="Gill Sans MT" w:hAnsi="Gill Sans MT"/>
                <w:color w:val="6C6463" w:themeColor="accent4"/>
                <w:lang w:val="fr-FR"/>
              </w:rPr>
              <w:t>Quantité (g)</w:t>
            </w:r>
          </w:p>
        </w:tc>
      </w:tr>
      <w:tr w:rsidR="0070133F" w:rsidRPr="00083417" w14:paraId="1334BEAC" w14:textId="77777777" w:rsidTr="003773FD">
        <w:tc>
          <w:tcPr>
            <w:tcW w:w="2385" w:type="dxa"/>
            <w:shd w:val="clear" w:color="auto" w:fill="auto"/>
            <w:tcMar>
              <w:top w:w="100" w:type="dxa"/>
              <w:left w:w="100" w:type="dxa"/>
              <w:bottom w:w="100" w:type="dxa"/>
              <w:right w:w="100" w:type="dxa"/>
            </w:tcMar>
          </w:tcPr>
          <w:p w14:paraId="67EE8E88" w14:textId="77777777" w:rsidR="0070133F" w:rsidRPr="00083417" w:rsidRDefault="0070133F" w:rsidP="0070133F">
            <w:pPr>
              <w:pStyle w:val="Empty70b"/>
            </w:pPr>
          </w:p>
        </w:tc>
        <w:tc>
          <w:tcPr>
            <w:tcW w:w="2130" w:type="dxa"/>
            <w:shd w:val="clear" w:color="auto" w:fill="auto"/>
            <w:tcMar>
              <w:top w:w="100" w:type="dxa"/>
              <w:left w:w="100" w:type="dxa"/>
              <w:bottom w:w="100" w:type="dxa"/>
              <w:right w:w="100" w:type="dxa"/>
            </w:tcMar>
          </w:tcPr>
          <w:p w14:paraId="45DEEE64" w14:textId="77777777" w:rsidR="0070133F" w:rsidRPr="00083417" w:rsidRDefault="0070133F" w:rsidP="0070133F">
            <w:pPr>
              <w:pStyle w:val="Empty70b"/>
            </w:pPr>
          </w:p>
        </w:tc>
        <w:tc>
          <w:tcPr>
            <w:tcW w:w="2235" w:type="dxa"/>
            <w:shd w:val="clear" w:color="auto" w:fill="auto"/>
            <w:tcMar>
              <w:top w:w="100" w:type="dxa"/>
              <w:left w:w="100" w:type="dxa"/>
              <w:bottom w:w="100" w:type="dxa"/>
              <w:right w:w="100" w:type="dxa"/>
            </w:tcMar>
          </w:tcPr>
          <w:p w14:paraId="146C5D41" w14:textId="77777777" w:rsidR="0070133F" w:rsidRPr="00083417" w:rsidRDefault="0070133F" w:rsidP="0070133F">
            <w:pPr>
              <w:pStyle w:val="Empty70b"/>
            </w:pPr>
          </w:p>
        </w:tc>
        <w:tc>
          <w:tcPr>
            <w:tcW w:w="2625" w:type="dxa"/>
            <w:shd w:val="clear" w:color="auto" w:fill="auto"/>
            <w:tcMar>
              <w:top w:w="100" w:type="dxa"/>
              <w:left w:w="100" w:type="dxa"/>
              <w:bottom w:w="100" w:type="dxa"/>
              <w:right w:w="100" w:type="dxa"/>
            </w:tcMar>
          </w:tcPr>
          <w:p w14:paraId="34E368B5" w14:textId="77777777" w:rsidR="0070133F" w:rsidRPr="00083417" w:rsidRDefault="0070133F" w:rsidP="0070133F">
            <w:pPr>
              <w:pStyle w:val="Empty70b"/>
            </w:pPr>
          </w:p>
        </w:tc>
      </w:tr>
      <w:tr w:rsidR="0070133F" w:rsidRPr="00083417" w14:paraId="78DBA37B" w14:textId="77777777" w:rsidTr="003773FD">
        <w:trPr>
          <w:trHeight w:val="69"/>
        </w:trPr>
        <w:tc>
          <w:tcPr>
            <w:tcW w:w="9375" w:type="dxa"/>
            <w:gridSpan w:val="4"/>
            <w:tcBorders>
              <w:top w:val="single" w:sz="8" w:space="0" w:color="000000"/>
              <w:left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69839AEF" w14:textId="77777777" w:rsidR="0070133F" w:rsidRPr="00083417" w:rsidRDefault="0070133F" w:rsidP="0070133F">
            <w:pPr>
              <w:widowControl w:val="0"/>
              <w:jc w:val="center"/>
              <w:rPr>
                <w:rFonts w:ascii="Gill Sans MT" w:hAnsi="Gill Sans MT"/>
                <w:b/>
                <w:bCs/>
                <w:color w:val="FFFFFF"/>
                <w:lang w:val="fr-FR"/>
              </w:rPr>
            </w:pPr>
            <w:r w:rsidRPr="00083417">
              <w:rPr>
                <w:rFonts w:ascii="Gill Sans MT" w:hAnsi="Gill Sans MT"/>
                <w:b/>
                <w:bCs/>
                <w:color w:val="FFFFFF"/>
                <w:lang w:val="fr-FR"/>
              </w:rPr>
              <w:t>En-cas</w:t>
            </w:r>
          </w:p>
        </w:tc>
      </w:tr>
      <w:tr w:rsidR="0070133F" w:rsidRPr="00083417" w14:paraId="091D7D3F" w14:textId="77777777" w:rsidTr="003773FD">
        <w:trPr>
          <w:trHeight w:val="123"/>
        </w:trPr>
        <w:tc>
          <w:tcPr>
            <w:tcW w:w="451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1B8BAA" w14:textId="77777777" w:rsidR="0070133F" w:rsidRPr="00083417" w:rsidRDefault="0070133F" w:rsidP="0070133F">
            <w:pPr>
              <w:rPr>
                <w:rFonts w:ascii="Gill Sans MT" w:hAnsi="Gill Sans MT"/>
                <w:color w:val="6C6463" w:themeColor="accent4"/>
                <w:lang w:val="fr-FR"/>
              </w:rPr>
            </w:pPr>
            <w:r w:rsidRPr="00083417">
              <w:rPr>
                <w:rFonts w:ascii="Gill Sans MT" w:hAnsi="Gill Sans MT"/>
                <w:color w:val="6C6463" w:themeColor="accent4"/>
                <w:lang w:val="fr-FR"/>
              </w:rPr>
              <w:t>Option alimentaire</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C9B47A" w14:textId="77777777" w:rsidR="0070133F" w:rsidRPr="00083417" w:rsidRDefault="0070133F" w:rsidP="0070133F">
            <w:pPr>
              <w:rPr>
                <w:rFonts w:ascii="Gill Sans MT" w:hAnsi="Gill Sans MT"/>
                <w:color w:val="6C6463" w:themeColor="accent4"/>
                <w:lang w:val="fr-FR"/>
              </w:rPr>
            </w:pPr>
            <w:r w:rsidRPr="00083417">
              <w:rPr>
                <w:rFonts w:ascii="Gill Sans MT" w:hAnsi="Gill Sans MT"/>
                <w:color w:val="6C6463" w:themeColor="accent4"/>
                <w:lang w:val="fr-FR"/>
              </w:rPr>
              <w:t>Quantité (g)</w:t>
            </w:r>
          </w:p>
        </w:tc>
      </w:tr>
      <w:tr w:rsidR="0070133F" w:rsidRPr="00083417" w14:paraId="6184A181" w14:textId="77777777" w:rsidTr="003773FD">
        <w:tc>
          <w:tcPr>
            <w:tcW w:w="2385" w:type="dxa"/>
            <w:shd w:val="clear" w:color="auto" w:fill="auto"/>
            <w:tcMar>
              <w:top w:w="100" w:type="dxa"/>
              <w:left w:w="100" w:type="dxa"/>
              <w:bottom w:w="100" w:type="dxa"/>
              <w:right w:w="100" w:type="dxa"/>
            </w:tcMar>
          </w:tcPr>
          <w:p w14:paraId="0F453857" w14:textId="77777777" w:rsidR="0070133F" w:rsidRPr="00083417" w:rsidRDefault="0070133F" w:rsidP="0070133F">
            <w:pPr>
              <w:pStyle w:val="Empty70b"/>
            </w:pPr>
          </w:p>
        </w:tc>
        <w:tc>
          <w:tcPr>
            <w:tcW w:w="2130" w:type="dxa"/>
            <w:shd w:val="clear" w:color="auto" w:fill="auto"/>
            <w:tcMar>
              <w:top w:w="100" w:type="dxa"/>
              <w:left w:w="100" w:type="dxa"/>
              <w:bottom w:w="100" w:type="dxa"/>
              <w:right w:w="100" w:type="dxa"/>
            </w:tcMar>
          </w:tcPr>
          <w:p w14:paraId="6D8F0AF7" w14:textId="77777777" w:rsidR="0070133F" w:rsidRPr="00083417" w:rsidRDefault="0070133F" w:rsidP="0070133F">
            <w:pPr>
              <w:pStyle w:val="Empty70b"/>
            </w:pPr>
          </w:p>
        </w:tc>
        <w:tc>
          <w:tcPr>
            <w:tcW w:w="2235" w:type="dxa"/>
            <w:shd w:val="clear" w:color="auto" w:fill="auto"/>
            <w:tcMar>
              <w:top w:w="100" w:type="dxa"/>
              <w:left w:w="100" w:type="dxa"/>
              <w:bottom w:w="100" w:type="dxa"/>
              <w:right w:w="100" w:type="dxa"/>
            </w:tcMar>
          </w:tcPr>
          <w:p w14:paraId="23A489C3" w14:textId="77777777" w:rsidR="0070133F" w:rsidRPr="00083417" w:rsidRDefault="0070133F" w:rsidP="0070133F">
            <w:pPr>
              <w:pStyle w:val="Empty70b"/>
            </w:pPr>
          </w:p>
        </w:tc>
        <w:tc>
          <w:tcPr>
            <w:tcW w:w="2625" w:type="dxa"/>
            <w:shd w:val="clear" w:color="auto" w:fill="auto"/>
            <w:tcMar>
              <w:top w:w="100" w:type="dxa"/>
              <w:left w:w="100" w:type="dxa"/>
              <w:bottom w:w="100" w:type="dxa"/>
              <w:right w:w="100" w:type="dxa"/>
            </w:tcMar>
          </w:tcPr>
          <w:p w14:paraId="7A45C432" w14:textId="77777777" w:rsidR="0070133F" w:rsidRPr="00083417" w:rsidRDefault="0070133F" w:rsidP="0070133F">
            <w:pPr>
              <w:pStyle w:val="Empty70b"/>
            </w:pPr>
          </w:p>
        </w:tc>
      </w:tr>
    </w:tbl>
    <w:p w14:paraId="5CF8AD05" w14:textId="77777777" w:rsidR="000744B3" w:rsidRPr="00195811" w:rsidRDefault="0034045F" w:rsidP="002E3453">
      <w:pPr>
        <w:pStyle w:val="AN-FigureTitle"/>
        <w:rPr>
          <w:lang w:val="fr-FR"/>
        </w:rPr>
      </w:pPr>
      <w:r w:rsidRPr="00195811">
        <w:rPr>
          <w:lang w:val="fr-FR"/>
        </w:rPr>
        <w:t>Tableau 21. Recommandations pour améliorer la quantité de nourriture et la diversité alimentaire</w:t>
      </w:r>
    </w:p>
    <w:tbl>
      <w:tblPr>
        <w:tblStyle w:val="1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296A11" w:rsidRPr="00195811" w14:paraId="791A767B" w14:textId="77777777" w:rsidTr="006C357C">
        <w:tc>
          <w:tcPr>
            <w:tcW w:w="3120" w:type="dxa"/>
            <w:shd w:val="clear" w:color="auto" w:fill="BA0C2F"/>
            <w:tcMar>
              <w:top w:w="100" w:type="dxa"/>
              <w:left w:w="100" w:type="dxa"/>
              <w:bottom w:w="100" w:type="dxa"/>
              <w:right w:w="100" w:type="dxa"/>
            </w:tcMar>
          </w:tcPr>
          <w:p w14:paraId="4B127D98" w14:textId="77777777" w:rsidR="000744B3" w:rsidRPr="00195811" w:rsidRDefault="000744B3">
            <w:pPr>
              <w:widowControl w:val="0"/>
              <w:rPr>
                <w:rFonts w:ascii="Gill Sans MT" w:hAnsi="Gill Sans MT"/>
                <w:b/>
                <w:color w:val="FFFFFF"/>
                <w:sz w:val="20"/>
                <w:szCs w:val="20"/>
                <w:lang w:val="fr-FR"/>
              </w:rPr>
            </w:pPr>
          </w:p>
        </w:tc>
        <w:tc>
          <w:tcPr>
            <w:tcW w:w="3120" w:type="dxa"/>
            <w:shd w:val="clear" w:color="auto" w:fill="BA0C2F"/>
            <w:tcMar>
              <w:top w:w="100" w:type="dxa"/>
              <w:left w:w="100" w:type="dxa"/>
              <w:bottom w:w="100" w:type="dxa"/>
              <w:right w:w="100" w:type="dxa"/>
            </w:tcMar>
          </w:tcPr>
          <w:p w14:paraId="1F6915D3" w14:textId="77777777" w:rsidR="000744B3" w:rsidRPr="00083417" w:rsidRDefault="0034045F">
            <w:pPr>
              <w:rPr>
                <w:rFonts w:ascii="Gill Sans MT" w:hAnsi="Gill Sans MT"/>
                <w:b/>
                <w:color w:val="FFFFFF"/>
                <w:lang w:val="fr-FR"/>
              </w:rPr>
            </w:pPr>
            <w:r w:rsidRPr="00083417">
              <w:rPr>
                <w:rFonts w:ascii="Gill Sans MT" w:hAnsi="Gill Sans MT"/>
                <w:b/>
                <w:color w:val="FFFFFF"/>
                <w:lang w:val="fr-FR"/>
              </w:rPr>
              <w:t>Enfants de 6 à 11 mois</w:t>
            </w:r>
          </w:p>
        </w:tc>
        <w:tc>
          <w:tcPr>
            <w:tcW w:w="3120" w:type="dxa"/>
            <w:shd w:val="clear" w:color="auto" w:fill="BA0C2F"/>
            <w:tcMar>
              <w:top w:w="100" w:type="dxa"/>
              <w:left w:w="100" w:type="dxa"/>
              <w:bottom w:w="100" w:type="dxa"/>
              <w:right w:w="100" w:type="dxa"/>
            </w:tcMar>
          </w:tcPr>
          <w:p w14:paraId="1D76FED2" w14:textId="77777777" w:rsidR="000744B3" w:rsidRPr="00083417" w:rsidRDefault="0034045F">
            <w:pPr>
              <w:widowControl w:val="0"/>
              <w:rPr>
                <w:rFonts w:ascii="Gill Sans MT" w:hAnsi="Gill Sans MT"/>
                <w:b/>
                <w:color w:val="FFFFFF"/>
                <w:lang w:val="fr-FR"/>
              </w:rPr>
            </w:pPr>
            <w:r w:rsidRPr="00083417">
              <w:rPr>
                <w:rFonts w:ascii="Gill Sans MT" w:hAnsi="Gill Sans MT"/>
                <w:b/>
                <w:color w:val="FFFFFF"/>
                <w:lang w:val="fr-FR"/>
              </w:rPr>
              <w:t>Enfants de 12 à 23 mois</w:t>
            </w:r>
          </w:p>
        </w:tc>
      </w:tr>
      <w:tr w:rsidR="00296A11" w:rsidRPr="00195811" w14:paraId="2D0C75DA" w14:textId="77777777" w:rsidTr="006C357C">
        <w:tc>
          <w:tcPr>
            <w:tcW w:w="3120" w:type="dxa"/>
            <w:shd w:val="clear" w:color="auto" w:fill="auto"/>
            <w:tcMar>
              <w:top w:w="100" w:type="dxa"/>
              <w:left w:w="100" w:type="dxa"/>
              <w:bottom w:w="100" w:type="dxa"/>
              <w:right w:w="100" w:type="dxa"/>
            </w:tcMar>
          </w:tcPr>
          <w:p w14:paraId="074055BB" w14:textId="77777777" w:rsidR="000744B3" w:rsidRPr="00083417" w:rsidRDefault="0034045F">
            <w:pPr>
              <w:widowControl w:val="0"/>
              <w:rPr>
                <w:rFonts w:ascii="Gill Sans MT" w:hAnsi="Gill Sans MT"/>
                <w:b/>
                <w:color w:val="6C6463" w:themeColor="accent4"/>
                <w:lang w:val="fr-FR"/>
              </w:rPr>
            </w:pPr>
            <w:r w:rsidRPr="00083417">
              <w:rPr>
                <w:rFonts w:ascii="Gill Sans MT" w:hAnsi="Gill Sans MT"/>
                <w:b/>
                <w:color w:val="6C6463" w:themeColor="accent4"/>
                <w:lang w:val="fr-FR"/>
              </w:rPr>
              <w:t>Quantité par repas</w:t>
            </w:r>
          </w:p>
        </w:tc>
        <w:tc>
          <w:tcPr>
            <w:tcW w:w="3120" w:type="dxa"/>
            <w:shd w:val="clear" w:color="auto" w:fill="auto"/>
            <w:tcMar>
              <w:top w:w="100" w:type="dxa"/>
              <w:left w:w="100" w:type="dxa"/>
              <w:bottom w:w="100" w:type="dxa"/>
              <w:right w:w="100" w:type="dxa"/>
            </w:tcMar>
          </w:tcPr>
          <w:p w14:paraId="4A25A2F3" w14:textId="77777777" w:rsidR="000744B3" w:rsidRPr="00083417" w:rsidRDefault="000744B3" w:rsidP="002E3453">
            <w:pPr>
              <w:pStyle w:val="AN-Bullet1stlevel"/>
              <w:rPr>
                <w:color w:val="6C6463" w:themeColor="accent4"/>
                <w:lang w:val="fr-FR"/>
              </w:rPr>
            </w:pPr>
          </w:p>
        </w:tc>
        <w:tc>
          <w:tcPr>
            <w:tcW w:w="3120" w:type="dxa"/>
            <w:shd w:val="clear" w:color="auto" w:fill="auto"/>
            <w:tcMar>
              <w:top w:w="100" w:type="dxa"/>
              <w:left w:w="100" w:type="dxa"/>
              <w:bottom w:w="100" w:type="dxa"/>
              <w:right w:w="100" w:type="dxa"/>
            </w:tcMar>
          </w:tcPr>
          <w:p w14:paraId="20E93113" w14:textId="77777777" w:rsidR="000744B3" w:rsidRPr="00083417" w:rsidRDefault="000744B3" w:rsidP="002E3453">
            <w:pPr>
              <w:pStyle w:val="AN-Bullet1stlevel"/>
              <w:rPr>
                <w:color w:val="6C6463" w:themeColor="accent4"/>
                <w:lang w:val="fr-FR"/>
              </w:rPr>
            </w:pPr>
          </w:p>
        </w:tc>
      </w:tr>
      <w:tr w:rsidR="00296A11" w:rsidRPr="00195811" w14:paraId="2ABEFE1C" w14:textId="77777777" w:rsidTr="006C357C">
        <w:tc>
          <w:tcPr>
            <w:tcW w:w="3120" w:type="dxa"/>
            <w:shd w:val="clear" w:color="auto" w:fill="auto"/>
            <w:tcMar>
              <w:top w:w="100" w:type="dxa"/>
              <w:left w:w="100" w:type="dxa"/>
              <w:bottom w:w="100" w:type="dxa"/>
              <w:right w:w="100" w:type="dxa"/>
            </w:tcMar>
          </w:tcPr>
          <w:p w14:paraId="5211FEC4" w14:textId="77777777" w:rsidR="000744B3" w:rsidRPr="00083417" w:rsidRDefault="0034045F">
            <w:pPr>
              <w:widowControl w:val="0"/>
              <w:rPr>
                <w:rFonts w:ascii="Gill Sans MT" w:hAnsi="Gill Sans MT"/>
                <w:b/>
                <w:color w:val="6C6463" w:themeColor="accent4"/>
                <w:lang w:val="fr-FR"/>
              </w:rPr>
            </w:pPr>
            <w:r w:rsidRPr="00083417">
              <w:rPr>
                <w:rFonts w:ascii="Gill Sans MT" w:hAnsi="Gill Sans MT"/>
                <w:b/>
                <w:color w:val="6C6463" w:themeColor="accent4"/>
                <w:lang w:val="fr-FR"/>
              </w:rPr>
              <w:t>Fréquence des repas</w:t>
            </w:r>
          </w:p>
        </w:tc>
        <w:tc>
          <w:tcPr>
            <w:tcW w:w="3120" w:type="dxa"/>
            <w:shd w:val="clear" w:color="auto" w:fill="auto"/>
            <w:tcMar>
              <w:top w:w="100" w:type="dxa"/>
              <w:left w:w="100" w:type="dxa"/>
              <w:bottom w:w="100" w:type="dxa"/>
              <w:right w:w="100" w:type="dxa"/>
            </w:tcMar>
          </w:tcPr>
          <w:p w14:paraId="1767857D" w14:textId="77777777" w:rsidR="000744B3" w:rsidRPr="00083417" w:rsidRDefault="000744B3" w:rsidP="002E3453">
            <w:pPr>
              <w:pStyle w:val="AN-Bullet1stlevel"/>
              <w:rPr>
                <w:color w:val="6C6463" w:themeColor="accent4"/>
                <w:lang w:val="fr-FR"/>
              </w:rPr>
            </w:pPr>
          </w:p>
        </w:tc>
        <w:tc>
          <w:tcPr>
            <w:tcW w:w="3120" w:type="dxa"/>
            <w:shd w:val="clear" w:color="auto" w:fill="auto"/>
            <w:tcMar>
              <w:top w:w="100" w:type="dxa"/>
              <w:left w:w="100" w:type="dxa"/>
              <w:bottom w:w="100" w:type="dxa"/>
              <w:right w:w="100" w:type="dxa"/>
            </w:tcMar>
          </w:tcPr>
          <w:p w14:paraId="7978CF8B" w14:textId="77777777" w:rsidR="000744B3" w:rsidRPr="00083417" w:rsidRDefault="000744B3" w:rsidP="002E3453">
            <w:pPr>
              <w:pStyle w:val="AN-Bullet1stlevel"/>
              <w:rPr>
                <w:color w:val="6C6463" w:themeColor="accent4"/>
                <w:lang w:val="fr-FR"/>
              </w:rPr>
            </w:pPr>
          </w:p>
        </w:tc>
      </w:tr>
      <w:tr w:rsidR="00296A11" w:rsidRPr="00195811" w14:paraId="2D28FD8C" w14:textId="77777777" w:rsidTr="006C357C">
        <w:trPr>
          <w:trHeight w:val="384"/>
        </w:trPr>
        <w:tc>
          <w:tcPr>
            <w:tcW w:w="3120" w:type="dxa"/>
            <w:shd w:val="clear" w:color="auto" w:fill="auto"/>
            <w:tcMar>
              <w:top w:w="100" w:type="dxa"/>
              <w:left w:w="100" w:type="dxa"/>
              <w:bottom w:w="100" w:type="dxa"/>
              <w:right w:w="100" w:type="dxa"/>
            </w:tcMar>
          </w:tcPr>
          <w:p w14:paraId="7C274053" w14:textId="77777777" w:rsidR="000744B3" w:rsidRPr="00083417" w:rsidRDefault="0034045F">
            <w:pPr>
              <w:widowControl w:val="0"/>
              <w:rPr>
                <w:rFonts w:ascii="Gill Sans MT" w:hAnsi="Gill Sans MT"/>
                <w:b/>
                <w:color w:val="6C6463" w:themeColor="accent4"/>
                <w:lang w:val="fr-FR"/>
              </w:rPr>
            </w:pPr>
            <w:r w:rsidRPr="00083417">
              <w:rPr>
                <w:rFonts w:ascii="Gill Sans MT" w:hAnsi="Gill Sans MT"/>
                <w:b/>
                <w:color w:val="6C6463" w:themeColor="accent4"/>
                <w:lang w:val="fr-FR"/>
              </w:rPr>
              <w:t>Variété des aliments</w:t>
            </w:r>
          </w:p>
        </w:tc>
        <w:tc>
          <w:tcPr>
            <w:tcW w:w="3120" w:type="dxa"/>
            <w:shd w:val="clear" w:color="auto" w:fill="auto"/>
            <w:tcMar>
              <w:top w:w="100" w:type="dxa"/>
              <w:left w:w="100" w:type="dxa"/>
              <w:bottom w:w="100" w:type="dxa"/>
              <w:right w:w="100" w:type="dxa"/>
            </w:tcMar>
          </w:tcPr>
          <w:p w14:paraId="08DBAD49" w14:textId="77777777" w:rsidR="000744B3" w:rsidRPr="00083417" w:rsidRDefault="000744B3" w:rsidP="002E3453">
            <w:pPr>
              <w:pStyle w:val="AN-Bullet1stlevel"/>
              <w:rPr>
                <w:color w:val="6C6463" w:themeColor="accent4"/>
                <w:lang w:val="fr-FR"/>
              </w:rPr>
            </w:pPr>
          </w:p>
        </w:tc>
        <w:tc>
          <w:tcPr>
            <w:tcW w:w="3120" w:type="dxa"/>
            <w:shd w:val="clear" w:color="auto" w:fill="auto"/>
            <w:tcMar>
              <w:top w:w="100" w:type="dxa"/>
              <w:left w:w="100" w:type="dxa"/>
              <w:bottom w:w="100" w:type="dxa"/>
              <w:right w:w="100" w:type="dxa"/>
            </w:tcMar>
          </w:tcPr>
          <w:p w14:paraId="6E938A2E" w14:textId="77777777" w:rsidR="000744B3" w:rsidRPr="00083417" w:rsidRDefault="000744B3" w:rsidP="002E3453">
            <w:pPr>
              <w:pStyle w:val="AN-Bullet1stlevel"/>
              <w:rPr>
                <w:color w:val="6C6463" w:themeColor="accent4"/>
                <w:lang w:val="fr-FR"/>
              </w:rPr>
            </w:pPr>
          </w:p>
        </w:tc>
      </w:tr>
    </w:tbl>
    <w:p w14:paraId="1893C0FF" w14:textId="77777777" w:rsidR="000744B3" w:rsidRPr="00195811" w:rsidRDefault="0034045F" w:rsidP="002E3453">
      <w:pPr>
        <w:pStyle w:val="AN-Head2"/>
        <w:spacing w:before="240"/>
        <w:rPr>
          <w:lang w:val="fr-FR"/>
        </w:rPr>
      </w:pPr>
      <w:bookmarkStart w:id="227" w:name="_heading=h.y56erw9gut2" w:colFirst="0" w:colLast="0"/>
      <w:bookmarkStart w:id="228" w:name="_Toc158718936"/>
      <w:bookmarkStart w:id="229" w:name="_Toc158761518"/>
      <w:bookmarkEnd w:id="227"/>
      <w:r w:rsidRPr="00195811">
        <w:rPr>
          <w:lang w:val="fr-FR"/>
        </w:rPr>
        <w:t>Comment utiliser cette information</w:t>
      </w:r>
      <w:bookmarkEnd w:id="228"/>
      <w:bookmarkEnd w:id="229"/>
    </w:p>
    <w:p w14:paraId="775FC801" w14:textId="30C982BD" w:rsidR="000744B3" w:rsidRPr="00195811" w:rsidRDefault="0034045F">
      <w:pPr>
        <w:spacing w:after="160" w:line="259" w:lineRule="auto"/>
        <w:rPr>
          <w:rFonts w:ascii="Gill Sans MT" w:hAnsi="Gill Sans MT"/>
          <w:lang w:val="fr-FR"/>
        </w:rPr>
      </w:pPr>
      <w:r w:rsidRPr="00195811">
        <w:rPr>
          <w:rFonts w:ascii="Gill Sans MT" w:hAnsi="Gill Sans MT"/>
          <w:lang w:val="fr-FR"/>
        </w:rPr>
        <w:t>Tous les efforts déployés au cours des Phases 1 à 5 devraient vous avoir permis d</w:t>
      </w:r>
      <w:r w:rsidR="00A95B9B">
        <w:rPr>
          <w:rFonts w:ascii="Gill Sans MT" w:hAnsi="Gill Sans MT"/>
          <w:lang w:val="fr-FR"/>
        </w:rPr>
        <w:t>’</w:t>
      </w:r>
      <w:r w:rsidRPr="00195811">
        <w:rPr>
          <w:rFonts w:ascii="Gill Sans MT" w:hAnsi="Gill Sans MT"/>
          <w:lang w:val="fr-FR"/>
        </w:rPr>
        <w:t>élaborer un ensemble de RBA adaptées à l</w:t>
      </w:r>
      <w:r w:rsidR="00A95B9B">
        <w:rPr>
          <w:rFonts w:ascii="Gill Sans MT" w:hAnsi="Gill Sans MT"/>
          <w:lang w:val="fr-FR"/>
        </w:rPr>
        <w:t>’</w:t>
      </w:r>
      <w:r w:rsidRPr="00195811">
        <w:rPr>
          <w:rFonts w:ascii="Gill Sans MT" w:hAnsi="Gill Sans MT"/>
          <w:lang w:val="fr-FR"/>
        </w:rPr>
        <w:t>âge de l</w:t>
      </w:r>
      <w:r w:rsidR="00A95B9B">
        <w:rPr>
          <w:rFonts w:ascii="Gill Sans MT" w:hAnsi="Gill Sans MT"/>
          <w:lang w:val="fr-FR"/>
        </w:rPr>
        <w:t>’</w:t>
      </w:r>
      <w:r w:rsidRPr="00195811">
        <w:rPr>
          <w:rFonts w:ascii="Gill Sans MT" w:hAnsi="Gill Sans MT"/>
          <w:lang w:val="fr-FR"/>
        </w:rPr>
        <w:t xml:space="preserve">enfant et au contexte. En rassemblant les RBA et les comportements qui les sous-tendent à la Phase 6, vous pourrez élaborer des documents qui préciseront les RBA et les comportements qui les sous-tendent à promouvoir dans le cadre du programme. </w:t>
      </w:r>
    </w:p>
    <w:p w14:paraId="3088D89B" w14:textId="77777777" w:rsidR="00095700" w:rsidRPr="00195811" w:rsidRDefault="0034045F">
      <w:pPr>
        <w:rPr>
          <w:rFonts w:ascii="Gill Sans MT" w:hAnsi="Gill Sans MT"/>
          <w:b/>
          <w:bCs/>
          <w:color w:val="BA0C2F"/>
          <w:sz w:val="44"/>
          <w:szCs w:val="44"/>
          <w:lang w:val="fr-FR"/>
        </w:rPr>
      </w:pPr>
      <w:bookmarkStart w:id="230" w:name="_heading=h.kot2md1gfiyt" w:colFirst="0" w:colLast="0"/>
      <w:bookmarkEnd w:id="230"/>
      <w:r w:rsidRPr="00195811">
        <w:rPr>
          <w:lang w:val="fr-FR"/>
        </w:rPr>
        <w:br w:type="page"/>
      </w:r>
    </w:p>
    <w:p w14:paraId="0CEA9119" w14:textId="77777777" w:rsidR="000744B3" w:rsidRPr="00195811" w:rsidRDefault="0034045F" w:rsidP="00104A7B">
      <w:pPr>
        <w:pStyle w:val="AN-ChapterTitle"/>
        <w:rPr>
          <w:noProof w:val="0"/>
          <w:lang w:val="fr-FR"/>
        </w:rPr>
      </w:pPr>
      <w:bookmarkStart w:id="231" w:name="_Toc158718937"/>
      <w:bookmarkStart w:id="232" w:name="_Toc158761519"/>
      <w:r w:rsidRPr="00195811">
        <w:rPr>
          <w:noProof w:val="0"/>
          <w:lang w:val="fr-FR"/>
        </w:rPr>
        <w:t>Phase 7. Utiliser le guide de formation pour la programmation</w:t>
      </w:r>
      <w:bookmarkEnd w:id="231"/>
      <w:bookmarkEnd w:id="232"/>
    </w:p>
    <w:p w14:paraId="1DCD16F2" w14:textId="24052E3F" w:rsidR="000744B3" w:rsidRPr="00195811" w:rsidRDefault="0034045F">
      <w:pPr>
        <w:spacing w:after="80"/>
        <w:rPr>
          <w:rFonts w:ascii="Gill Sans MT" w:hAnsi="Gill Sans MT"/>
          <w:lang w:val="fr-FR"/>
        </w:rPr>
      </w:pPr>
      <w:r w:rsidRPr="00195811">
        <w:rPr>
          <w:rFonts w:ascii="Gill Sans MT" w:hAnsi="Gill Sans MT"/>
          <w:lang w:val="fr-FR"/>
        </w:rPr>
        <w:t>La phase suivante du processus consiste à former les travailleurs de première ligne et les prestataires, en particulier les chefs de groupe, à l</w:t>
      </w:r>
      <w:r w:rsidR="00A95B9B">
        <w:rPr>
          <w:rFonts w:ascii="Gill Sans MT" w:hAnsi="Gill Sans MT"/>
          <w:lang w:val="fr-FR"/>
        </w:rPr>
        <w:t>’</w:t>
      </w:r>
      <w:r w:rsidRPr="00195811">
        <w:rPr>
          <w:rFonts w:ascii="Gill Sans MT" w:hAnsi="Gill Sans MT"/>
          <w:lang w:val="fr-FR"/>
        </w:rPr>
        <w:t xml:space="preserve">équipe RFSA et à ceux qui peuvent servir de bénévoles. </w:t>
      </w:r>
    </w:p>
    <w:p w14:paraId="5FF5F17E" w14:textId="77777777" w:rsidR="000744B3" w:rsidRPr="00195811" w:rsidRDefault="0034045F" w:rsidP="000E1799">
      <w:pPr>
        <w:pStyle w:val="AN-Head1"/>
        <w:rPr>
          <w:lang w:val="fr-FR"/>
        </w:rPr>
      </w:pPr>
      <w:bookmarkStart w:id="233" w:name="_heading=h.95px1dhfnhpy" w:colFirst="0" w:colLast="0"/>
      <w:bookmarkStart w:id="234" w:name="_Toc148356468"/>
      <w:bookmarkStart w:id="235" w:name="_Toc153797607"/>
      <w:bookmarkStart w:id="236" w:name="_Toc158718938"/>
      <w:bookmarkStart w:id="237" w:name="_Toc158761520"/>
      <w:bookmarkEnd w:id="233"/>
      <w:r w:rsidRPr="00195811">
        <w:rPr>
          <w:lang w:val="fr-FR"/>
        </w:rPr>
        <w:t>Fonction clé de la Phase 7</w:t>
      </w:r>
      <w:bookmarkEnd w:id="234"/>
      <w:bookmarkEnd w:id="235"/>
      <w:bookmarkEnd w:id="236"/>
      <w:bookmarkEnd w:id="237"/>
    </w:p>
    <w:p w14:paraId="793E55B9" w14:textId="2C2289D1" w:rsidR="000744B3" w:rsidRPr="00195811" w:rsidRDefault="0034045F">
      <w:pPr>
        <w:spacing w:after="80"/>
        <w:rPr>
          <w:rFonts w:ascii="Gill Sans MT" w:hAnsi="Gill Sans MT"/>
          <w:lang w:val="fr-FR"/>
        </w:rPr>
      </w:pPr>
      <w:r w:rsidRPr="00195811">
        <w:rPr>
          <w:rFonts w:ascii="Gill Sans MT" w:hAnsi="Gill Sans MT"/>
          <w:lang w:val="fr-FR"/>
        </w:rPr>
        <w:t>Cette phase fournit des conseils initiaux sur la formation des chefs de groupe dans votre RFSA. L</w:t>
      </w:r>
      <w:r w:rsidR="00A95B9B">
        <w:rPr>
          <w:rFonts w:ascii="Gill Sans MT" w:hAnsi="Gill Sans MT"/>
          <w:lang w:val="fr-FR"/>
        </w:rPr>
        <w:t>’</w:t>
      </w:r>
      <w:r w:rsidRPr="00195811">
        <w:rPr>
          <w:rFonts w:ascii="Gill Sans MT" w:hAnsi="Gill Sans MT"/>
          <w:lang w:val="fr-FR"/>
        </w:rPr>
        <w:t>objectif de ce bref guide de formation est de préparer les responsables de groupes tels que les groupes de soins et les champions masculins à animer des séances de groupes de pairs en utilisant des aliments nutritifs disponibles localement.</w:t>
      </w:r>
    </w:p>
    <w:p w14:paraId="676B8A13" w14:textId="77777777" w:rsidR="000744B3" w:rsidRPr="00195811" w:rsidRDefault="0034045F" w:rsidP="000E1799">
      <w:pPr>
        <w:pStyle w:val="AN-Head1"/>
        <w:rPr>
          <w:lang w:val="fr-FR"/>
        </w:rPr>
      </w:pPr>
      <w:bookmarkStart w:id="238" w:name="_heading=h.utxbn3p08ihq" w:colFirst="0" w:colLast="0"/>
      <w:bookmarkStart w:id="239" w:name="_Toc148356469"/>
      <w:bookmarkStart w:id="240" w:name="_Toc153797608"/>
      <w:bookmarkStart w:id="241" w:name="_Toc158718939"/>
      <w:bookmarkStart w:id="242" w:name="_Toc158761521"/>
      <w:bookmarkEnd w:id="238"/>
      <w:r w:rsidRPr="00195811">
        <w:rPr>
          <w:lang w:val="fr-FR"/>
        </w:rPr>
        <w:t>Temps nécessaire</w:t>
      </w:r>
      <w:bookmarkEnd w:id="239"/>
      <w:bookmarkEnd w:id="240"/>
      <w:bookmarkEnd w:id="241"/>
      <w:bookmarkEnd w:id="242"/>
      <w:r w:rsidRPr="00195811">
        <w:rPr>
          <w:lang w:val="fr-FR"/>
        </w:rPr>
        <w:t xml:space="preserve"> </w:t>
      </w:r>
    </w:p>
    <w:p w14:paraId="239CDC16" w14:textId="69434B46" w:rsidR="000744B3" w:rsidRPr="00195811" w:rsidRDefault="0034045F">
      <w:pPr>
        <w:rPr>
          <w:rFonts w:ascii="Gill Sans MT" w:hAnsi="Gill Sans MT"/>
          <w:lang w:val="fr-FR"/>
        </w:rPr>
      </w:pPr>
      <w:r w:rsidRPr="00195811">
        <w:rPr>
          <w:rFonts w:ascii="Gill Sans MT" w:hAnsi="Gill Sans MT"/>
          <w:lang w:val="fr-FR"/>
        </w:rPr>
        <w:t>En fonction de l</w:t>
      </w:r>
      <w:r w:rsidR="00A95B9B">
        <w:rPr>
          <w:rFonts w:ascii="Gill Sans MT" w:hAnsi="Gill Sans MT"/>
          <w:lang w:val="fr-FR"/>
        </w:rPr>
        <w:t>’</w:t>
      </w:r>
      <w:r w:rsidRPr="00195811">
        <w:rPr>
          <w:rFonts w:ascii="Gill Sans MT" w:hAnsi="Gill Sans MT"/>
          <w:lang w:val="fr-FR"/>
        </w:rPr>
        <w:t>ampleur et de la portée de votre RFSA, le temps nécessaire à la réalisation des formations avec les chefs de groupe peut prendre jusqu</w:t>
      </w:r>
      <w:r w:rsidR="00A95B9B">
        <w:rPr>
          <w:rFonts w:ascii="Gill Sans MT" w:hAnsi="Gill Sans MT"/>
          <w:lang w:val="fr-FR"/>
        </w:rPr>
        <w:t>’</w:t>
      </w:r>
      <w:r w:rsidRPr="00195811">
        <w:rPr>
          <w:rFonts w:ascii="Gill Sans MT" w:hAnsi="Gill Sans MT"/>
          <w:lang w:val="fr-FR"/>
        </w:rPr>
        <w:t>à trois mois. Cette séance de formation est conçue comme une séance d</w:t>
      </w:r>
      <w:r w:rsidR="00A95B9B">
        <w:rPr>
          <w:rFonts w:ascii="Gill Sans MT" w:hAnsi="Gill Sans MT"/>
          <w:lang w:val="fr-FR"/>
        </w:rPr>
        <w:t>’</w:t>
      </w:r>
      <w:r w:rsidRPr="00195811">
        <w:rPr>
          <w:rFonts w:ascii="Gill Sans MT" w:hAnsi="Gill Sans MT"/>
          <w:lang w:val="fr-FR"/>
        </w:rPr>
        <w:t xml:space="preserve">une journée. </w:t>
      </w:r>
    </w:p>
    <w:p w14:paraId="53B40205" w14:textId="77777777" w:rsidR="000744B3" w:rsidRPr="00195811" w:rsidRDefault="0034045F" w:rsidP="000E1799">
      <w:pPr>
        <w:pStyle w:val="AN-Head1"/>
        <w:rPr>
          <w:lang w:val="fr-FR"/>
        </w:rPr>
      </w:pPr>
      <w:bookmarkStart w:id="243" w:name="_heading=h.93swhajic5bz" w:colFirst="0" w:colLast="0"/>
      <w:bookmarkStart w:id="244" w:name="_Toc148356470"/>
      <w:bookmarkStart w:id="245" w:name="_Toc153797609"/>
      <w:bookmarkStart w:id="246" w:name="_Toc158718940"/>
      <w:bookmarkStart w:id="247" w:name="_Toc158761522"/>
      <w:bookmarkEnd w:id="243"/>
      <w:r w:rsidRPr="00195811">
        <w:rPr>
          <w:lang w:val="fr-FR"/>
        </w:rPr>
        <w:t>Tâches</w:t>
      </w:r>
      <w:bookmarkEnd w:id="244"/>
      <w:bookmarkEnd w:id="245"/>
      <w:bookmarkEnd w:id="246"/>
      <w:bookmarkEnd w:id="247"/>
    </w:p>
    <w:p w14:paraId="3BBE6557" w14:textId="33855D2B" w:rsidR="000744B3" w:rsidRPr="00195811" w:rsidRDefault="0034045F" w:rsidP="006C6E4D">
      <w:pPr>
        <w:numPr>
          <w:ilvl w:val="0"/>
          <w:numId w:val="34"/>
        </w:numPr>
        <w:spacing w:before="0" w:after="0" w:line="276" w:lineRule="auto"/>
        <w:rPr>
          <w:rFonts w:ascii="Gill Sans MT" w:hAnsi="Gill Sans MT"/>
          <w:color w:val="000000"/>
          <w:lang w:val="fr-FR"/>
        </w:rPr>
      </w:pPr>
      <w:r w:rsidRPr="00195811">
        <w:rPr>
          <w:rFonts w:ascii="Gill Sans MT" w:hAnsi="Gill Sans MT"/>
          <w:color w:val="000000"/>
          <w:lang w:val="fr-FR"/>
        </w:rPr>
        <w:t>Utilisez le guide de formation ci-dessous pour préparer</w:t>
      </w:r>
      <w:r w:rsidR="00195811">
        <w:rPr>
          <w:rFonts w:ascii="Gill Sans MT" w:hAnsi="Gill Sans MT"/>
          <w:color w:val="000000"/>
          <w:lang w:val="fr-FR"/>
        </w:rPr>
        <w:t xml:space="preserve"> </w:t>
      </w:r>
      <w:r w:rsidRPr="00195811">
        <w:rPr>
          <w:rFonts w:ascii="Gill Sans MT" w:hAnsi="Gill Sans MT"/>
          <w:lang w:val="fr-FR"/>
        </w:rPr>
        <w:t>une formation à l</w:t>
      </w:r>
      <w:r w:rsidR="00A95B9B">
        <w:rPr>
          <w:rFonts w:ascii="Gill Sans MT" w:hAnsi="Gill Sans MT"/>
          <w:lang w:val="fr-FR"/>
        </w:rPr>
        <w:t>’</w:t>
      </w:r>
      <w:r w:rsidRPr="00195811">
        <w:rPr>
          <w:rFonts w:ascii="Gill Sans MT" w:hAnsi="Gill Sans MT"/>
          <w:lang w:val="fr-FR"/>
        </w:rPr>
        <w:t>intention des chefs de groupe en utilisant le matériel du programme élaboré à la Phase 6.</w:t>
      </w:r>
    </w:p>
    <w:p w14:paraId="1242872F" w14:textId="366AC860" w:rsidR="000744B3" w:rsidRPr="00195811" w:rsidRDefault="0034045F" w:rsidP="006C6E4D">
      <w:pPr>
        <w:numPr>
          <w:ilvl w:val="0"/>
          <w:numId w:val="34"/>
        </w:numPr>
        <w:rPr>
          <w:rFonts w:ascii="Gill Sans MT" w:hAnsi="Gill Sans MT"/>
          <w:lang w:val="fr-FR"/>
        </w:rPr>
      </w:pPr>
      <w:r w:rsidRPr="00195811">
        <w:rPr>
          <w:rFonts w:ascii="Gill Sans MT" w:hAnsi="Gill Sans MT"/>
          <w:lang w:val="fr-FR"/>
        </w:rPr>
        <w:t>Utilisez les activités de groupe fournies à l</w:t>
      </w:r>
      <w:r w:rsidR="00A95B9B">
        <w:rPr>
          <w:rFonts w:ascii="Gill Sans MT" w:hAnsi="Gill Sans MT"/>
          <w:lang w:val="fr-FR"/>
        </w:rPr>
        <w:t>’</w:t>
      </w:r>
      <w:r w:rsidRPr="00195811">
        <w:rPr>
          <w:rFonts w:ascii="Gill Sans MT" w:hAnsi="Gill Sans MT"/>
          <w:lang w:val="fr-FR"/>
        </w:rPr>
        <w:t>annexe 2 pour aider les stagiaires à apprendre comment et quoi communiquer à chaque séance qu</w:t>
      </w:r>
      <w:r w:rsidR="00A95B9B">
        <w:rPr>
          <w:rFonts w:ascii="Gill Sans MT" w:hAnsi="Gill Sans MT"/>
          <w:lang w:val="fr-FR"/>
        </w:rPr>
        <w:t>’</w:t>
      </w:r>
      <w:r w:rsidRPr="00195811">
        <w:rPr>
          <w:rFonts w:ascii="Gill Sans MT" w:hAnsi="Gill Sans MT"/>
          <w:lang w:val="fr-FR"/>
        </w:rPr>
        <w:t>ils prévoient d</w:t>
      </w:r>
      <w:r w:rsidR="00A95B9B">
        <w:rPr>
          <w:rFonts w:ascii="Gill Sans MT" w:hAnsi="Gill Sans MT"/>
          <w:lang w:val="fr-FR"/>
        </w:rPr>
        <w:t>’</w:t>
      </w:r>
      <w:r w:rsidRPr="00195811">
        <w:rPr>
          <w:rFonts w:ascii="Gill Sans MT" w:hAnsi="Gill Sans MT"/>
          <w:lang w:val="fr-FR"/>
        </w:rPr>
        <w:t>animer.</w:t>
      </w:r>
    </w:p>
    <w:p w14:paraId="1D48E1FB" w14:textId="77777777" w:rsidR="003B7A67" w:rsidRPr="00195811" w:rsidRDefault="0034045F" w:rsidP="006C6E4D">
      <w:pPr>
        <w:numPr>
          <w:ilvl w:val="0"/>
          <w:numId w:val="34"/>
        </w:numPr>
        <w:rPr>
          <w:rFonts w:ascii="Gill Sans MT" w:hAnsi="Gill Sans MT"/>
          <w:lang w:val="fr-FR"/>
        </w:rPr>
      </w:pPr>
      <w:r w:rsidRPr="00195811">
        <w:rPr>
          <w:rFonts w:ascii="Gill Sans MT" w:hAnsi="Gill Sans MT"/>
          <w:lang w:val="fr-FR"/>
        </w:rPr>
        <w:t>Organisez des formations, selon les besoins, avec les chefs de groupe dans les différents domaines de programme RFSA afin de développer progressivement ces activités.</w:t>
      </w:r>
    </w:p>
    <w:p w14:paraId="10120DBD" w14:textId="77777777" w:rsidR="003B7A67" w:rsidRPr="00195811" w:rsidRDefault="0034045F" w:rsidP="002E3453">
      <w:pPr>
        <w:pStyle w:val="AN-Head2"/>
        <w:rPr>
          <w:lang w:val="fr-FR"/>
        </w:rPr>
      </w:pPr>
      <w:bookmarkStart w:id="248" w:name="_Toc158718941"/>
      <w:bookmarkStart w:id="249" w:name="_Toc158761523"/>
      <w:r w:rsidRPr="00195811">
        <w:rPr>
          <w:lang w:val="fr-FR"/>
        </w:rPr>
        <w:t>Guide de formation</w:t>
      </w:r>
      <w:bookmarkEnd w:id="248"/>
      <w:bookmarkEnd w:id="249"/>
    </w:p>
    <w:p w14:paraId="1FA5BDF0" w14:textId="77777777" w:rsidR="000744B3" w:rsidRPr="00195811" w:rsidRDefault="0034045F" w:rsidP="00104A7B">
      <w:pPr>
        <w:pStyle w:val="AN-Tabletitle"/>
        <w:rPr>
          <w:lang w:val="fr-FR"/>
        </w:rPr>
      </w:pPr>
      <w:r w:rsidRPr="00195811">
        <w:rPr>
          <w:lang w:val="fr-FR"/>
        </w:rPr>
        <w:t>Tableau 22. Séance de formation des formateurs</w:t>
      </w:r>
    </w:p>
    <w:tbl>
      <w:tblPr>
        <w:tblStyle w:val="1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90"/>
        <w:gridCol w:w="7570"/>
      </w:tblGrid>
      <w:tr w:rsidR="00296A11" w:rsidRPr="000C781B" w14:paraId="6AD14C0A" w14:textId="77777777" w:rsidTr="006C357C">
        <w:trPr>
          <w:trHeight w:val="519"/>
        </w:trPr>
        <w:tc>
          <w:tcPr>
            <w:tcW w:w="1790" w:type="dxa"/>
            <w:shd w:val="clear" w:color="auto" w:fill="BA0C2F"/>
            <w:tcMar>
              <w:top w:w="100" w:type="dxa"/>
              <w:left w:w="100" w:type="dxa"/>
              <w:bottom w:w="100" w:type="dxa"/>
              <w:right w:w="100" w:type="dxa"/>
            </w:tcMar>
          </w:tcPr>
          <w:p w14:paraId="34747575" w14:textId="77777777" w:rsidR="000744B3" w:rsidRPr="00195811" w:rsidRDefault="0034045F">
            <w:pPr>
              <w:rPr>
                <w:rFonts w:ascii="Gill Sans MT" w:hAnsi="Gill Sans MT"/>
                <w:b/>
                <w:color w:val="FFFFFF"/>
                <w:lang w:val="fr-FR"/>
              </w:rPr>
            </w:pPr>
            <w:r w:rsidRPr="00195811">
              <w:rPr>
                <w:rFonts w:ascii="Gill Sans MT" w:hAnsi="Gill Sans MT"/>
                <w:b/>
                <w:color w:val="FFFFFF"/>
                <w:lang w:val="fr-FR"/>
              </w:rPr>
              <w:t>Titre</w:t>
            </w:r>
          </w:p>
        </w:tc>
        <w:tc>
          <w:tcPr>
            <w:tcW w:w="7570" w:type="dxa"/>
            <w:shd w:val="clear" w:color="auto" w:fill="auto"/>
            <w:tcMar>
              <w:top w:w="100" w:type="dxa"/>
              <w:left w:w="100" w:type="dxa"/>
              <w:bottom w:w="100" w:type="dxa"/>
              <w:right w:w="100" w:type="dxa"/>
            </w:tcMar>
          </w:tcPr>
          <w:p w14:paraId="72CAD81A" w14:textId="475FC78C" w:rsidR="000744B3" w:rsidRPr="00083417" w:rsidRDefault="0034045F">
            <w:pPr>
              <w:rPr>
                <w:rFonts w:ascii="Gill Sans MT" w:hAnsi="Gill Sans MT"/>
                <w:color w:val="6C6463" w:themeColor="accent4"/>
                <w:u w:val="single"/>
                <w:lang w:val="fr-FR"/>
              </w:rPr>
            </w:pPr>
            <w:r w:rsidRPr="00083417">
              <w:rPr>
                <w:rFonts w:ascii="Gill Sans MT" w:hAnsi="Gill Sans MT"/>
                <w:color w:val="6C6463" w:themeColor="accent4"/>
                <w:lang w:val="fr-FR"/>
              </w:rPr>
              <w:t>Une séance de formation des formateurs sur les approches interactives pour promouvoir les RBA sur l</w:t>
            </w:r>
            <w:r w:rsidR="00A95B9B" w:rsidRPr="00083417">
              <w:rPr>
                <w:rFonts w:ascii="Gill Sans MT" w:hAnsi="Gill Sans MT"/>
                <w:color w:val="6C6463" w:themeColor="accent4"/>
                <w:lang w:val="fr-FR"/>
              </w:rPr>
              <w:t>’</w:t>
            </w:r>
            <w:r w:rsidRPr="00083417">
              <w:rPr>
                <w:rFonts w:ascii="Gill Sans MT" w:hAnsi="Gill Sans MT"/>
                <w:color w:val="6C6463" w:themeColor="accent4"/>
                <w:lang w:val="fr-FR"/>
              </w:rPr>
              <w:t>alimentation complémentaire</w:t>
            </w:r>
          </w:p>
        </w:tc>
      </w:tr>
      <w:tr w:rsidR="00296A11" w:rsidRPr="000C781B" w14:paraId="6E350023" w14:textId="77777777" w:rsidTr="006C357C">
        <w:tc>
          <w:tcPr>
            <w:tcW w:w="1790" w:type="dxa"/>
            <w:shd w:val="clear" w:color="auto" w:fill="BA0C2F"/>
            <w:tcMar>
              <w:top w:w="100" w:type="dxa"/>
              <w:left w:w="100" w:type="dxa"/>
              <w:bottom w:w="100" w:type="dxa"/>
              <w:right w:w="100" w:type="dxa"/>
            </w:tcMar>
          </w:tcPr>
          <w:p w14:paraId="7A5EF95D" w14:textId="77777777" w:rsidR="000744B3" w:rsidRPr="00195811" w:rsidRDefault="0034045F">
            <w:pPr>
              <w:rPr>
                <w:rFonts w:ascii="Gill Sans MT" w:hAnsi="Gill Sans MT"/>
                <w:b/>
                <w:color w:val="FFFFFF"/>
                <w:lang w:val="fr-FR"/>
              </w:rPr>
            </w:pPr>
            <w:r w:rsidRPr="00195811">
              <w:rPr>
                <w:rFonts w:ascii="Gill Sans MT" w:hAnsi="Gill Sans MT"/>
                <w:b/>
                <w:color w:val="FFFFFF"/>
                <w:lang w:val="fr-FR"/>
              </w:rPr>
              <w:t>Objectif</w:t>
            </w:r>
          </w:p>
        </w:tc>
        <w:tc>
          <w:tcPr>
            <w:tcW w:w="7570" w:type="dxa"/>
            <w:shd w:val="clear" w:color="auto" w:fill="auto"/>
            <w:tcMar>
              <w:top w:w="100" w:type="dxa"/>
              <w:left w:w="100" w:type="dxa"/>
              <w:bottom w:w="100" w:type="dxa"/>
              <w:right w:w="100" w:type="dxa"/>
            </w:tcMar>
          </w:tcPr>
          <w:p w14:paraId="28916DFB" w14:textId="36105BCD" w:rsidR="000744B3" w:rsidRPr="00083417" w:rsidRDefault="0034045F">
            <w:pPr>
              <w:pBdr>
                <w:top w:val="nil"/>
                <w:left w:val="nil"/>
                <w:bottom w:val="nil"/>
                <w:right w:val="nil"/>
                <w:between w:val="nil"/>
              </w:pBdr>
              <w:rPr>
                <w:rFonts w:ascii="Gill Sans MT" w:hAnsi="Gill Sans MT"/>
                <w:color w:val="6C6463" w:themeColor="accent4"/>
                <w:lang w:val="fr-FR"/>
              </w:rPr>
            </w:pPr>
            <w:r w:rsidRPr="00083417">
              <w:rPr>
                <w:rFonts w:ascii="Gill Sans MT" w:hAnsi="Gill Sans MT"/>
                <w:color w:val="6C6463" w:themeColor="accent4"/>
                <w:lang w:val="fr-FR"/>
              </w:rPr>
              <w:t>Préparer les chefs de groupe à mener des séances de groupe qui amélioreront l</w:t>
            </w:r>
            <w:r w:rsidR="00A95B9B" w:rsidRPr="00083417">
              <w:rPr>
                <w:rFonts w:ascii="Gill Sans MT" w:hAnsi="Gill Sans MT"/>
                <w:color w:val="6C6463" w:themeColor="accent4"/>
                <w:lang w:val="fr-FR"/>
              </w:rPr>
              <w:t>’</w:t>
            </w:r>
            <w:r w:rsidRPr="00083417">
              <w:rPr>
                <w:rFonts w:ascii="Gill Sans MT" w:hAnsi="Gill Sans MT"/>
                <w:color w:val="6C6463" w:themeColor="accent4"/>
                <w:lang w:val="fr-FR"/>
              </w:rPr>
              <w:t>alimentation des enfants grâce à des aliments nutritifs disponibles localement.</w:t>
            </w:r>
          </w:p>
        </w:tc>
      </w:tr>
      <w:tr w:rsidR="00296A11" w:rsidRPr="000C781B" w14:paraId="5BAFE318" w14:textId="77777777" w:rsidTr="006C357C">
        <w:tc>
          <w:tcPr>
            <w:tcW w:w="1790" w:type="dxa"/>
            <w:shd w:val="clear" w:color="auto" w:fill="BA0C2F"/>
            <w:tcMar>
              <w:top w:w="100" w:type="dxa"/>
              <w:left w:w="100" w:type="dxa"/>
              <w:bottom w:w="100" w:type="dxa"/>
              <w:right w:w="100" w:type="dxa"/>
            </w:tcMar>
          </w:tcPr>
          <w:p w14:paraId="02532346" w14:textId="77777777" w:rsidR="000744B3" w:rsidRPr="00195811" w:rsidRDefault="0034045F">
            <w:pPr>
              <w:pBdr>
                <w:top w:val="nil"/>
                <w:left w:val="nil"/>
                <w:bottom w:val="nil"/>
                <w:right w:val="nil"/>
                <w:between w:val="nil"/>
              </w:pBdr>
              <w:rPr>
                <w:rFonts w:ascii="Gill Sans MT" w:hAnsi="Gill Sans MT"/>
                <w:b/>
                <w:color w:val="FFFFFF"/>
                <w:lang w:val="fr-FR"/>
              </w:rPr>
            </w:pPr>
            <w:r w:rsidRPr="00195811">
              <w:rPr>
                <w:rFonts w:ascii="Gill Sans MT" w:hAnsi="Gill Sans MT"/>
                <w:b/>
                <w:color w:val="FFFFFF"/>
                <w:lang w:val="fr-FR"/>
              </w:rPr>
              <w:t>Objectifs</w:t>
            </w:r>
          </w:p>
        </w:tc>
        <w:tc>
          <w:tcPr>
            <w:tcW w:w="7570" w:type="dxa"/>
            <w:shd w:val="clear" w:color="auto" w:fill="auto"/>
            <w:tcMar>
              <w:top w:w="100" w:type="dxa"/>
              <w:left w:w="100" w:type="dxa"/>
              <w:bottom w:w="100" w:type="dxa"/>
              <w:right w:w="100" w:type="dxa"/>
            </w:tcMar>
          </w:tcPr>
          <w:p w14:paraId="4A7CDEEA" w14:textId="5D3A84C0" w:rsidR="000744B3" w:rsidRPr="00083417" w:rsidRDefault="0034045F" w:rsidP="002E3453">
            <w:pPr>
              <w:pStyle w:val="AN-Bullet1stlevel"/>
              <w:rPr>
                <w:color w:val="6C6463" w:themeColor="accent4"/>
                <w:lang w:val="fr-FR"/>
              </w:rPr>
            </w:pPr>
            <w:r w:rsidRPr="00083417">
              <w:rPr>
                <w:color w:val="6C6463" w:themeColor="accent4"/>
                <w:lang w:val="fr-FR"/>
              </w:rPr>
              <w:t>Aider les chefs de groupes à utiliser le matériel du programme sur l</w:t>
            </w:r>
            <w:r w:rsidR="00A95B9B" w:rsidRPr="00083417">
              <w:rPr>
                <w:color w:val="6C6463" w:themeColor="accent4"/>
                <w:lang w:val="fr-FR"/>
              </w:rPr>
              <w:t>’</w:t>
            </w:r>
            <w:r w:rsidRPr="00083417">
              <w:rPr>
                <w:color w:val="6C6463" w:themeColor="accent4"/>
                <w:lang w:val="fr-FR"/>
              </w:rPr>
              <w:t>alimentation des jeunes enfants avec des aliments disponibles localement.</w:t>
            </w:r>
          </w:p>
          <w:p w14:paraId="3380907A" w14:textId="0A55CD1E" w:rsidR="000744B3" w:rsidRPr="00083417" w:rsidRDefault="0034045F" w:rsidP="002E3453">
            <w:pPr>
              <w:pStyle w:val="AN-Bullet1stlevel"/>
              <w:rPr>
                <w:color w:val="6C6463" w:themeColor="accent4"/>
                <w:lang w:val="fr-FR"/>
              </w:rPr>
            </w:pPr>
            <w:r w:rsidRPr="00083417">
              <w:rPr>
                <w:color w:val="6C6463" w:themeColor="accent4"/>
                <w:lang w:val="fr-FR"/>
              </w:rPr>
              <w:t>Démontrer comment les chefs de groupe peuvent mener des séances de groupe (discuter, pratiquer, réfléchir, planifier l</w:t>
            </w:r>
            <w:r w:rsidR="00A95B9B" w:rsidRPr="00083417">
              <w:rPr>
                <w:color w:val="6C6463" w:themeColor="accent4"/>
                <w:lang w:val="fr-FR"/>
              </w:rPr>
              <w:t>’</w:t>
            </w:r>
            <w:r w:rsidRPr="00083417">
              <w:rPr>
                <w:color w:val="6C6463" w:themeColor="accent4"/>
                <w:lang w:val="fr-FR"/>
              </w:rPr>
              <w:t>action).</w:t>
            </w:r>
          </w:p>
          <w:p w14:paraId="66335E27" w14:textId="440992D1" w:rsidR="000744B3" w:rsidRPr="00083417" w:rsidRDefault="0034045F" w:rsidP="002E3453">
            <w:pPr>
              <w:pStyle w:val="AN-Bullet1stlevel"/>
              <w:rPr>
                <w:color w:val="6C6463" w:themeColor="accent4"/>
                <w:lang w:val="fr-FR"/>
              </w:rPr>
            </w:pPr>
            <w:r w:rsidRPr="00083417">
              <w:rPr>
                <w:color w:val="6C6463" w:themeColor="accent4"/>
                <w:lang w:val="fr-FR"/>
              </w:rPr>
              <w:t>Donner et recevoir un retour d</w:t>
            </w:r>
            <w:r w:rsidR="00A95B9B" w:rsidRPr="00083417">
              <w:rPr>
                <w:color w:val="6C6463" w:themeColor="accent4"/>
                <w:lang w:val="fr-FR"/>
              </w:rPr>
              <w:t>’</w:t>
            </w:r>
            <w:r w:rsidRPr="00083417">
              <w:rPr>
                <w:color w:val="6C6463" w:themeColor="accent4"/>
                <w:lang w:val="fr-FR"/>
              </w:rPr>
              <w:t>information sur l</w:t>
            </w:r>
            <w:r w:rsidR="00A95B9B" w:rsidRPr="00083417">
              <w:rPr>
                <w:color w:val="6C6463" w:themeColor="accent4"/>
                <w:lang w:val="fr-FR"/>
              </w:rPr>
              <w:t>’</w:t>
            </w:r>
            <w:r w:rsidRPr="00083417">
              <w:rPr>
                <w:color w:val="6C6463" w:themeColor="accent4"/>
                <w:lang w:val="fr-FR"/>
              </w:rPr>
              <w:t>efficacité des activités.</w:t>
            </w:r>
          </w:p>
        </w:tc>
      </w:tr>
      <w:tr w:rsidR="00296A11" w:rsidRPr="00195811" w14:paraId="0B2261A7" w14:textId="77777777" w:rsidTr="006C357C">
        <w:tc>
          <w:tcPr>
            <w:tcW w:w="1790" w:type="dxa"/>
            <w:shd w:val="clear" w:color="auto" w:fill="BA0C2F"/>
            <w:tcMar>
              <w:top w:w="100" w:type="dxa"/>
              <w:left w:w="100" w:type="dxa"/>
              <w:bottom w:w="100" w:type="dxa"/>
              <w:right w:w="100" w:type="dxa"/>
            </w:tcMar>
          </w:tcPr>
          <w:p w14:paraId="05A80343" w14:textId="77777777" w:rsidR="000744B3" w:rsidRPr="00195811" w:rsidRDefault="0034045F">
            <w:pPr>
              <w:pBdr>
                <w:top w:val="nil"/>
                <w:left w:val="nil"/>
                <w:bottom w:val="nil"/>
                <w:right w:val="nil"/>
                <w:between w:val="nil"/>
              </w:pBdr>
              <w:rPr>
                <w:rFonts w:ascii="Gill Sans MT" w:hAnsi="Gill Sans MT"/>
                <w:lang w:val="fr-FR"/>
              </w:rPr>
            </w:pPr>
            <w:r w:rsidRPr="00195811">
              <w:rPr>
                <w:rFonts w:ascii="Gill Sans MT" w:hAnsi="Gill Sans MT"/>
                <w:b/>
                <w:color w:val="FFFFFF"/>
                <w:lang w:val="fr-FR"/>
              </w:rPr>
              <w:t xml:space="preserve">Participants </w:t>
            </w:r>
          </w:p>
        </w:tc>
        <w:tc>
          <w:tcPr>
            <w:tcW w:w="7570" w:type="dxa"/>
            <w:shd w:val="clear" w:color="auto" w:fill="auto"/>
            <w:tcMar>
              <w:top w:w="100" w:type="dxa"/>
              <w:left w:w="100" w:type="dxa"/>
              <w:bottom w:w="100" w:type="dxa"/>
              <w:right w:w="100" w:type="dxa"/>
            </w:tcMar>
          </w:tcPr>
          <w:p w14:paraId="1991D844" w14:textId="722D7A26" w:rsidR="000744B3" w:rsidRPr="00083417" w:rsidRDefault="0034045F">
            <w:pPr>
              <w:pBdr>
                <w:top w:val="nil"/>
                <w:left w:val="nil"/>
                <w:bottom w:val="nil"/>
                <w:right w:val="nil"/>
                <w:between w:val="nil"/>
              </w:pBdr>
              <w:rPr>
                <w:rFonts w:ascii="Gill Sans MT" w:hAnsi="Gill Sans MT"/>
                <w:color w:val="6C6463" w:themeColor="accent4"/>
                <w:lang w:val="fr-FR"/>
              </w:rPr>
            </w:pPr>
            <w:r w:rsidRPr="00083417">
              <w:rPr>
                <w:rFonts w:ascii="Gill Sans MT" w:hAnsi="Gill Sans MT"/>
                <w:color w:val="6C6463" w:themeColor="accent4"/>
                <w:lang w:val="fr-FR"/>
              </w:rPr>
              <w:t>Les mères responsables des groupes de soins et les promoteurs, le champion masculin et d</w:t>
            </w:r>
            <w:r w:rsidR="00A95B9B" w:rsidRPr="00083417">
              <w:rPr>
                <w:rFonts w:ascii="Gill Sans MT" w:hAnsi="Gill Sans MT"/>
                <w:color w:val="6C6463" w:themeColor="accent4"/>
                <w:lang w:val="fr-FR"/>
              </w:rPr>
              <w:t>’</w:t>
            </w:r>
            <w:r w:rsidRPr="00083417">
              <w:rPr>
                <w:rFonts w:ascii="Gill Sans MT" w:hAnsi="Gill Sans MT"/>
                <w:color w:val="6C6463" w:themeColor="accent4"/>
                <w:lang w:val="fr-FR"/>
              </w:rPr>
              <w:t>autres responsables le cas échéant. Chaque formation peut compter environ 20 participants.</w:t>
            </w:r>
          </w:p>
        </w:tc>
      </w:tr>
      <w:tr w:rsidR="00296A11" w:rsidRPr="00195811" w14:paraId="7889D74C" w14:textId="77777777" w:rsidTr="006C357C">
        <w:tc>
          <w:tcPr>
            <w:tcW w:w="1790" w:type="dxa"/>
            <w:shd w:val="clear" w:color="auto" w:fill="BA0C2F"/>
            <w:tcMar>
              <w:top w:w="100" w:type="dxa"/>
              <w:left w:w="100" w:type="dxa"/>
              <w:bottom w:w="100" w:type="dxa"/>
              <w:right w:w="100" w:type="dxa"/>
            </w:tcMar>
          </w:tcPr>
          <w:p w14:paraId="4108F8F1" w14:textId="77777777" w:rsidR="000744B3" w:rsidRPr="00195811" w:rsidRDefault="0034045F">
            <w:pPr>
              <w:rPr>
                <w:rFonts w:ascii="Gill Sans MT" w:hAnsi="Gill Sans MT"/>
                <w:b/>
                <w:color w:val="FFFFFF"/>
                <w:lang w:val="fr-FR"/>
              </w:rPr>
            </w:pPr>
            <w:r w:rsidRPr="00195811">
              <w:rPr>
                <w:rFonts w:ascii="Gill Sans MT" w:hAnsi="Gill Sans MT"/>
                <w:b/>
                <w:color w:val="FFFFFF"/>
                <w:lang w:val="fr-FR"/>
              </w:rPr>
              <w:t>Durée</w:t>
            </w:r>
          </w:p>
        </w:tc>
        <w:tc>
          <w:tcPr>
            <w:tcW w:w="7570" w:type="dxa"/>
            <w:shd w:val="clear" w:color="auto" w:fill="auto"/>
            <w:tcMar>
              <w:top w:w="100" w:type="dxa"/>
              <w:left w:w="100" w:type="dxa"/>
              <w:bottom w:w="100" w:type="dxa"/>
              <w:right w:w="100" w:type="dxa"/>
            </w:tcMar>
          </w:tcPr>
          <w:p w14:paraId="10431503" w14:textId="77777777" w:rsidR="000744B3" w:rsidRPr="00083417" w:rsidRDefault="0034045F">
            <w:pPr>
              <w:rPr>
                <w:rFonts w:ascii="Gill Sans MT" w:hAnsi="Gill Sans MT"/>
                <w:color w:val="6C6463" w:themeColor="accent4"/>
                <w:lang w:val="fr-FR"/>
              </w:rPr>
            </w:pPr>
            <w:r w:rsidRPr="00083417">
              <w:rPr>
                <w:rFonts w:ascii="Gill Sans MT" w:hAnsi="Gill Sans MT"/>
                <w:color w:val="6C6463" w:themeColor="accent4"/>
                <w:lang w:val="fr-FR"/>
              </w:rPr>
              <w:t>1 jour</w:t>
            </w:r>
          </w:p>
        </w:tc>
      </w:tr>
      <w:tr w:rsidR="00296A11" w:rsidRPr="000C781B" w14:paraId="7CE91498" w14:textId="77777777" w:rsidTr="006C357C">
        <w:tc>
          <w:tcPr>
            <w:tcW w:w="1790" w:type="dxa"/>
            <w:shd w:val="clear" w:color="auto" w:fill="BA0C2F"/>
            <w:tcMar>
              <w:top w:w="100" w:type="dxa"/>
              <w:left w:w="100" w:type="dxa"/>
              <w:bottom w:w="100" w:type="dxa"/>
              <w:right w:w="100" w:type="dxa"/>
            </w:tcMar>
          </w:tcPr>
          <w:p w14:paraId="5B157C30" w14:textId="77777777" w:rsidR="000744B3" w:rsidRPr="00195811" w:rsidRDefault="0034045F">
            <w:pPr>
              <w:rPr>
                <w:rFonts w:ascii="Gill Sans MT" w:hAnsi="Gill Sans MT"/>
                <w:b/>
                <w:color w:val="FFFFFF"/>
                <w:lang w:val="fr-FR"/>
              </w:rPr>
            </w:pPr>
            <w:r w:rsidRPr="00195811">
              <w:rPr>
                <w:rFonts w:ascii="Gill Sans MT" w:hAnsi="Gill Sans MT"/>
                <w:b/>
                <w:color w:val="FFFFFF"/>
                <w:lang w:val="fr-FR"/>
              </w:rPr>
              <w:t xml:space="preserve">Produits et résultats escomptés </w:t>
            </w:r>
          </w:p>
        </w:tc>
        <w:tc>
          <w:tcPr>
            <w:tcW w:w="7570" w:type="dxa"/>
            <w:shd w:val="clear" w:color="auto" w:fill="auto"/>
            <w:tcMar>
              <w:top w:w="100" w:type="dxa"/>
              <w:left w:w="100" w:type="dxa"/>
              <w:bottom w:w="100" w:type="dxa"/>
              <w:right w:w="100" w:type="dxa"/>
            </w:tcMar>
          </w:tcPr>
          <w:p w14:paraId="624A27C2" w14:textId="77777777" w:rsidR="000744B3" w:rsidRPr="00083417" w:rsidRDefault="0034045F" w:rsidP="002E3453">
            <w:pPr>
              <w:pStyle w:val="AN-Bullet1stlevel"/>
              <w:rPr>
                <w:color w:val="6C6463" w:themeColor="accent4"/>
                <w:lang w:val="fr-FR"/>
              </w:rPr>
            </w:pPr>
            <w:r w:rsidRPr="00083417">
              <w:rPr>
                <w:color w:val="6C6463" w:themeColor="accent4"/>
                <w:lang w:val="fr-FR"/>
              </w:rPr>
              <w:t>Les chefs de groupe démontreront une approche efficace pour mener des séances de groupe sur les aliments disponibles localement pour les jeunes enfants.</w:t>
            </w:r>
          </w:p>
          <w:p w14:paraId="51E43403" w14:textId="12E15B57" w:rsidR="000744B3" w:rsidRPr="00083417" w:rsidRDefault="0034045F" w:rsidP="002E3453">
            <w:pPr>
              <w:pStyle w:val="AN-Bullet1stlevel"/>
              <w:rPr>
                <w:color w:val="6C6463" w:themeColor="accent4"/>
                <w:lang w:val="fr-FR"/>
              </w:rPr>
            </w:pPr>
            <w:r w:rsidRPr="00083417">
              <w:rPr>
                <w:color w:val="6C6463" w:themeColor="accent4"/>
                <w:lang w:val="fr-FR"/>
              </w:rPr>
              <w:t>Les chefs de groupe seront capables d</w:t>
            </w:r>
            <w:r w:rsidR="00A95B9B" w:rsidRPr="00083417">
              <w:rPr>
                <w:color w:val="6C6463" w:themeColor="accent4"/>
                <w:lang w:val="fr-FR"/>
              </w:rPr>
              <w:t>’</w:t>
            </w:r>
            <w:r w:rsidRPr="00083417">
              <w:rPr>
                <w:color w:val="6C6463" w:themeColor="accent4"/>
                <w:lang w:val="fr-FR"/>
              </w:rPr>
              <w:t>identifier les besoins spécifiques des membres du groupe et d</w:t>
            </w:r>
            <w:r w:rsidR="00A95B9B" w:rsidRPr="00083417">
              <w:rPr>
                <w:color w:val="6C6463" w:themeColor="accent4"/>
                <w:lang w:val="fr-FR"/>
              </w:rPr>
              <w:t>’</w:t>
            </w:r>
            <w:r w:rsidRPr="00083417">
              <w:rPr>
                <w:color w:val="6C6463" w:themeColor="accent4"/>
                <w:lang w:val="fr-FR"/>
              </w:rPr>
              <w:t>articuler des stratégies pour adapter le contenu à ces besoins.</w:t>
            </w:r>
          </w:p>
          <w:p w14:paraId="3AAC3E91" w14:textId="36BC971C" w:rsidR="000744B3" w:rsidRPr="00083417" w:rsidRDefault="0034045F" w:rsidP="002E3453">
            <w:pPr>
              <w:pStyle w:val="AN-Bullet1stlevel"/>
              <w:rPr>
                <w:color w:val="6C6463" w:themeColor="accent4"/>
                <w:lang w:val="fr-FR"/>
              </w:rPr>
            </w:pPr>
            <w:r w:rsidRPr="00083417">
              <w:rPr>
                <w:color w:val="6C6463" w:themeColor="accent4"/>
                <w:lang w:val="fr-FR"/>
              </w:rPr>
              <w:t>Les chefs de groupe disposeront de stratégies pour surmonter les obstacles qui empêchent les membres du groupe d</w:t>
            </w:r>
            <w:r w:rsidR="00A95B9B" w:rsidRPr="00083417">
              <w:rPr>
                <w:color w:val="6C6463" w:themeColor="accent4"/>
                <w:lang w:val="fr-FR"/>
              </w:rPr>
              <w:t>’</w:t>
            </w:r>
            <w:r w:rsidRPr="00083417">
              <w:rPr>
                <w:color w:val="6C6463" w:themeColor="accent4"/>
                <w:lang w:val="fr-FR"/>
              </w:rPr>
              <w:t>entreprendre les actions qu</w:t>
            </w:r>
            <w:r w:rsidR="00A95B9B" w:rsidRPr="00083417">
              <w:rPr>
                <w:color w:val="6C6463" w:themeColor="accent4"/>
                <w:lang w:val="fr-FR"/>
              </w:rPr>
              <w:t>’</w:t>
            </w:r>
            <w:r w:rsidRPr="00083417">
              <w:rPr>
                <w:color w:val="6C6463" w:themeColor="accent4"/>
                <w:lang w:val="fr-FR"/>
              </w:rPr>
              <w:t>ils jugent prioritaires.</w:t>
            </w:r>
          </w:p>
        </w:tc>
      </w:tr>
    </w:tbl>
    <w:p w14:paraId="14C7F5D8" w14:textId="77777777" w:rsidR="000744B3" w:rsidRPr="00195811" w:rsidRDefault="0034045F" w:rsidP="002E3453">
      <w:pPr>
        <w:pStyle w:val="AN-Head2"/>
        <w:spacing w:before="240"/>
        <w:rPr>
          <w:lang w:val="fr-FR"/>
        </w:rPr>
      </w:pPr>
      <w:bookmarkStart w:id="250" w:name="_Toc158718942"/>
      <w:bookmarkStart w:id="251" w:name="_Toc158761524"/>
      <w:r w:rsidRPr="00195811">
        <w:rPr>
          <w:lang w:val="fr-FR"/>
        </w:rPr>
        <w:t>Agenda et plan de formation</w:t>
      </w:r>
      <w:bookmarkEnd w:id="250"/>
      <w:bookmarkEnd w:id="251"/>
    </w:p>
    <w:p w14:paraId="562F253A" w14:textId="77777777" w:rsidR="000744B3" w:rsidRPr="00195811" w:rsidRDefault="0034045F" w:rsidP="002E3453">
      <w:pPr>
        <w:pStyle w:val="AN-Bullet1stlevel"/>
        <w:rPr>
          <w:lang w:val="fr-FR"/>
        </w:rPr>
      </w:pPr>
      <w:r w:rsidRPr="00195811">
        <w:rPr>
          <w:lang w:val="fr-FR"/>
        </w:rPr>
        <w:t>Accueil et présentations [30 min].</w:t>
      </w:r>
    </w:p>
    <w:p w14:paraId="69B40007" w14:textId="533E762C" w:rsidR="000744B3" w:rsidRPr="00195811" w:rsidRDefault="0034045F" w:rsidP="002E3453">
      <w:pPr>
        <w:pStyle w:val="AN-Bullet2ndlevel"/>
        <w:rPr>
          <w:lang w:val="fr-FR"/>
        </w:rPr>
      </w:pPr>
      <w:r w:rsidRPr="00195811">
        <w:rPr>
          <w:lang w:val="fr-FR"/>
        </w:rPr>
        <w:t>Indiquez votre nom, votre rôle, depuis combien de temps vous êtes responsable de groupe, et une chose qu</w:t>
      </w:r>
      <w:r w:rsidR="00A95B9B">
        <w:rPr>
          <w:lang w:val="fr-FR"/>
        </w:rPr>
        <w:t>’</w:t>
      </w:r>
      <w:r w:rsidRPr="00195811">
        <w:rPr>
          <w:lang w:val="fr-FR"/>
        </w:rPr>
        <w:t>un enfant fait pour vous faire sourire ou rire.</w:t>
      </w:r>
    </w:p>
    <w:p w14:paraId="39720434" w14:textId="77777777" w:rsidR="000744B3" w:rsidRPr="00195811" w:rsidRDefault="0034045F" w:rsidP="007D3FBF">
      <w:pPr>
        <w:pStyle w:val="AN-Bullet2ndlevel"/>
        <w:rPr>
          <w:lang w:val="fr-FR"/>
        </w:rPr>
      </w:pPr>
      <w:r w:rsidRPr="00195811">
        <w:rPr>
          <w:lang w:val="fr-FR"/>
        </w:rPr>
        <w:t>Passez en revue le but et les objectifs de la formation.</w:t>
      </w:r>
    </w:p>
    <w:p w14:paraId="66181BCD" w14:textId="77777777" w:rsidR="000744B3" w:rsidRPr="00195811" w:rsidRDefault="0034045F" w:rsidP="007D3FBF">
      <w:pPr>
        <w:pStyle w:val="AN-Bullet2ndlevel"/>
        <w:rPr>
          <w:lang w:val="fr-FR"/>
        </w:rPr>
      </w:pPr>
      <w:r w:rsidRPr="00195811">
        <w:rPr>
          <w:lang w:val="fr-FR"/>
        </w:rPr>
        <w:t>Décrivez les types de séances que les chefs de groupe mèneront.</w:t>
      </w:r>
    </w:p>
    <w:p w14:paraId="45EF6A4E" w14:textId="0FC4B266" w:rsidR="000744B3" w:rsidRPr="00195811" w:rsidRDefault="0034045F" w:rsidP="007D3FBF">
      <w:pPr>
        <w:pStyle w:val="AN-Bullet2ndlevel"/>
        <w:rPr>
          <w:lang w:val="fr-FR"/>
        </w:rPr>
      </w:pPr>
      <w:r w:rsidRPr="00195811">
        <w:rPr>
          <w:lang w:val="fr-FR"/>
        </w:rPr>
        <w:t>Discussion : pensez à une bonne expérience d</w:t>
      </w:r>
      <w:r w:rsidR="00A95B9B">
        <w:rPr>
          <w:lang w:val="fr-FR"/>
        </w:rPr>
        <w:t>’</w:t>
      </w:r>
      <w:r w:rsidRPr="00195811">
        <w:rPr>
          <w:lang w:val="fr-FR"/>
        </w:rPr>
        <w:t>apprentissage. Quelle était la situation ? Comment cette personne vous a-t-elle enseigné ? Qu</w:t>
      </w:r>
      <w:r w:rsidR="00A95B9B">
        <w:rPr>
          <w:lang w:val="fr-FR"/>
        </w:rPr>
        <w:t>’</w:t>
      </w:r>
      <w:r w:rsidRPr="00195811">
        <w:rPr>
          <w:lang w:val="fr-FR"/>
        </w:rPr>
        <w:t>est-ce qui a facilité l</w:t>
      </w:r>
      <w:r w:rsidR="00A95B9B">
        <w:rPr>
          <w:lang w:val="fr-FR"/>
        </w:rPr>
        <w:t>’</w:t>
      </w:r>
      <w:r w:rsidRPr="00195811">
        <w:rPr>
          <w:lang w:val="fr-FR"/>
        </w:rPr>
        <w:t>apprentissage ?</w:t>
      </w:r>
    </w:p>
    <w:p w14:paraId="0CCDFC38" w14:textId="34D72EB7" w:rsidR="000744B3" w:rsidRPr="00195811" w:rsidRDefault="0034045F" w:rsidP="007D3FBF">
      <w:pPr>
        <w:pStyle w:val="AN-Bullet2ndlevel"/>
        <w:rPr>
          <w:lang w:val="fr-FR"/>
        </w:rPr>
      </w:pPr>
      <w:r w:rsidRPr="00195811">
        <w:rPr>
          <w:lang w:val="fr-FR"/>
        </w:rPr>
        <w:t>Expliquez l</w:t>
      </w:r>
      <w:r w:rsidR="00A95B9B">
        <w:rPr>
          <w:lang w:val="fr-FR"/>
        </w:rPr>
        <w:t>’</w:t>
      </w:r>
      <w:r w:rsidRPr="00195811">
        <w:rPr>
          <w:lang w:val="fr-FR"/>
        </w:rPr>
        <w:t>importance d</w:t>
      </w:r>
      <w:r w:rsidR="00A95B9B">
        <w:rPr>
          <w:lang w:val="fr-FR"/>
        </w:rPr>
        <w:t>’</w:t>
      </w:r>
      <w:r w:rsidRPr="00195811">
        <w:rPr>
          <w:lang w:val="fr-FR"/>
        </w:rPr>
        <w:t>adapter le contenu au public et au contexte. Le meilleur apprentissage a lieu lorsque les animateurs rendent le contenu pertinent pour le contexte et les défis de l</w:t>
      </w:r>
      <w:r w:rsidR="00A95B9B">
        <w:rPr>
          <w:lang w:val="fr-FR"/>
        </w:rPr>
        <w:t>’</w:t>
      </w:r>
      <w:r w:rsidRPr="00195811">
        <w:rPr>
          <w:lang w:val="fr-FR"/>
        </w:rPr>
        <w:t>apprenant.</w:t>
      </w:r>
    </w:p>
    <w:p w14:paraId="5551A791" w14:textId="77777777" w:rsidR="000744B3" w:rsidRPr="00195811" w:rsidRDefault="0034045F" w:rsidP="007D3FBF">
      <w:pPr>
        <w:pStyle w:val="AN-Bullet1stlevel"/>
        <w:rPr>
          <w:lang w:val="fr-FR"/>
        </w:rPr>
      </w:pPr>
      <w:r w:rsidRPr="00195811">
        <w:rPr>
          <w:lang w:val="fr-FR"/>
        </w:rPr>
        <w:t>Compétences pour mener des séances de groupe efficaces [90 min]</w:t>
      </w:r>
    </w:p>
    <w:p w14:paraId="38963A7F" w14:textId="77777777" w:rsidR="000744B3" w:rsidRPr="00195811" w:rsidRDefault="0034045F" w:rsidP="007D3FBF">
      <w:pPr>
        <w:pStyle w:val="AN-Bullet2ndlevel"/>
        <w:rPr>
          <w:lang w:val="fr-FR"/>
        </w:rPr>
      </w:pPr>
      <w:r w:rsidRPr="00195811">
        <w:rPr>
          <w:lang w:val="fr-FR"/>
        </w:rPr>
        <w:t>Soyez vous-même ouvert.</w:t>
      </w:r>
    </w:p>
    <w:p w14:paraId="764EE549" w14:textId="1E32F109" w:rsidR="000744B3" w:rsidRPr="00195811" w:rsidRDefault="0034045F" w:rsidP="007D3FBF">
      <w:pPr>
        <w:pStyle w:val="AN-Bullet3rdlevel"/>
        <w:rPr>
          <w:lang w:val="fr-FR"/>
        </w:rPr>
      </w:pPr>
      <w:r w:rsidRPr="00195811">
        <w:rPr>
          <w:lang w:val="fr-FR"/>
        </w:rPr>
        <w:t>Au fur et à mesure que les membres du groupe parlent, partagez également votre expérience. Cela permettra d</w:t>
      </w:r>
      <w:r w:rsidR="00A95B9B">
        <w:rPr>
          <w:lang w:val="fr-FR"/>
        </w:rPr>
        <w:t>’</w:t>
      </w:r>
      <w:r w:rsidRPr="00195811">
        <w:rPr>
          <w:lang w:val="fr-FR"/>
        </w:rPr>
        <w:t>instaurer un climat de confiance et de créer des liens avec les membres de votre groupe.</w:t>
      </w:r>
    </w:p>
    <w:p w14:paraId="4BBF28D7" w14:textId="77777777" w:rsidR="000744B3" w:rsidRPr="00195811" w:rsidRDefault="0034045F" w:rsidP="00EA4A41">
      <w:pPr>
        <w:pStyle w:val="AN-Bullet2ndlevel"/>
        <w:rPr>
          <w:lang w:val="fr-FR"/>
        </w:rPr>
      </w:pPr>
      <w:r w:rsidRPr="00195811">
        <w:rPr>
          <w:lang w:val="fr-FR"/>
        </w:rPr>
        <w:t>Expliquez clairement.</w:t>
      </w:r>
    </w:p>
    <w:p w14:paraId="7F8E9BBD" w14:textId="77777777" w:rsidR="000744B3" w:rsidRPr="00195811" w:rsidRDefault="0034045F" w:rsidP="00EA4A41">
      <w:pPr>
        <w:pStyle w:val="AN-Bullet3rdlevel"/>
        <w:rPr>
          <w:lang w:val="fr-FR"/>
        </w:rPr>
      </w:pPr>
      <w:r w:rsidRPr="00195811">
        <w:rPr>
          <w:lang w:val="fr-FR"/>
        </w:rPr>
        <w:t>Décomposez la séance en petites étapes claires. Les animateurs sautent souvent des étapes ou font des suppositions erronées sur les connaissances des participants.</w:t>
      </w:r>
    </w:p>
    <w:p w14:paraId="1CF9A77C" w14:textId="259C0A33" w:rsidR="000744B3" w:rsidRPr="00195811" w:rsidRDefault="0034045F" w:rsidP="00EA4A41">
      <w:pPr>
        <w:pStyle w:val="AN-Bullet3rdlevel"/>
        <w:rPr>
          <w:lang w:val="fr-FR"/>
        </w:rPr>
      </w:pPr>
      <w:r w:rsidRPr="00195811">
        <w:rPr>
          <w:lang w:val="fr-FR"/>
        </w:rPr>
        <w:t>Justifiez chaque étape. Les gens apprennent souvent mieux lorsqu</w:t>
      </w:r>
      <w:r w:rsidR="00A95B9B">
        <w:rPr>
          <w:lang w:val="fr-FR"/>
        </w:rPr>
        <w:t>’</w:t>
      </w:r>
      <w:r w:rsidRPr="00195811">
        <w:rPr>
          <w:lang w:val="fr-FR"/>
        </w:rPr>
        <w:t>ils comprennent pourquoi ils apprennent quelque chose.</w:t>
      </w:r>
    </w:p>
    <w:p w14:paraId="309B0369" w14:textId="00C31ECF" w:rsidR="000744B3" w:rsidRPr="00195811" w:rsidRDefault="0034045F" w:rsidP="00EA4A41">
      <w:pPr>
        <w:pStyle w:val="AN-Bullet3rdlevel"/>
        <w:rPr>
          <w:lang w:val="fr-FR"/>
        </w:rPr>
      </w:pPr>
      <w:r w:rsidRPr="00195811">
        <w:rPr>
          <w:lang w:val="fr-FR"/>
        </w:rPr>
        <w:t xml:space="preserve">Ne vous contentez pas de </w:t>
      </w:r>
      <w:proofErr w:type="gramStart"/>
      <w:r w:rsidRPr="00195811">
        <w:rPr>
          <w:lang w:val="fr-FR"/>
        </w:rPr>
        <w:t>donner</w:t>
      </w:r>
      <w:proofErr w:type="gramEnd"/>
      <w:r w:rsidRPr="00195811">
        <w:rPr>
          <w:lang w:val="fr-FR"/>
        </w:rPr>
        <w:t xml:space="preserve"> des informations ou de raconter des faits aux membres du groupe. Mettez en place l</w:t>
      </w:r>
      <w:r w:rsidR="00A95B9B">
        <w:rPr>
          <w:lang w:val="fr-FR"/>
        </w:rPr>
        <w:t>’</w:t>
      </w:r>
      <w:r w:rsidRPr="00195811">
        <w:rPr>
          <w:lang w:val="fr-FR"/>
        </w:rPr>
        <w:t>activité et demandez aux participants de discuter et de résoudre les problèmes ensemble. C</w:t>
      </w:r>
      <w:r w:rsidR="00A95B9B">
        <w:rPr>
          <w:lang w:val="fr-FR"/>
        </w:rPr>
        <w:t>’</w:t>
      </w:r>
      <w:r w:rsidRPr="00195811">
        <w:rPr>
          <w:lang w:val="fr-FR"/>
        </w:rPr>
        <w:t>est le rôle de l</w:t>
      </w:r>
      <w:r w:rsidR="00A95B9B">
        <w:rPr>
          <w:lang w:val="fr-FR"/>
        </w:rPr>
        <w:t>’</w:t>
      </w:r>
      <w:r w:rsidRPr="00195811">
        <w:rPr>
          <w:lang w:val="fr-FR"/>
        </w:rPr>
        <w:t>animateur. L</w:t>
      </w:r>
      <w:r w:rsidR="00A95B9B">
        <w:rPr>
          <w:lang w:val="fr-FR"/>
        </w:rPr>
        <w:t>’</w:t>
      </w:r>
      <w:r w:rsidRPr="00195811">
        <w:rPr>
          <w:lang w:val="fr-FR"/>
        </w:rPr>
        <w:t>échange entre pairs et la pratique est le moyen le plus efficace pour les participants d</w:t>
      </w:r>
      <w:r w:rsidR="00A95B9B">
        <w:rPr>
          <w:lang w:val="fr-FR"/>
        </w:rPr>
        <w:t>’</w:t>
      </w:r>
      <w:r w:rsidRPr="00195811">
        <w:rPr>
          <w:lang w:val="fr-FR"/>
        </w:rPr>
        <w:t>apprendre.</w:t>
      </w:r>
    </w:p>
    <w:p w14:paraId="45DE91EF" w14:textId="77777777" w:rsidR="000744B3" w:rsidRPr="00195811" w:rsidRDefault="0034045F" w:rsidP="00EA4A41">
      <w:pPr>
        <w:pStyle w:val="AN-Bullet2ndlevel"/>
        <w:rPr>
          <w:lang w:val="fr-FR"/>
        </w:rPr>
      </w:pPr>
      <w:r w:rsidRPr="00195811">
        <w:rPr>
          <w:lang w:val="fr-FR"/>
        </w:rPr>
        <w:t>Posez des questions et écoutez plus que vous ne parlez. Vos groupes veulent que vous entendiez et appréciiez leurs idées et leurs contributions.</w:t>
      </w:r>
    </w:p>
    <w:p w14:paraId="06915FE9" w14:textId="7E07B7A8" w:rsidR="000744B3" w:rsidRPr="00195811" w:rsidRDefault="0034045F" w:rsidP="00EA4A41">
      <w:pPr>
        <w:pStyle w:val="AN-Bullet2ndlevel"/>
        <w:rPr>
          <w:lang w:val="fr-FR"/>
        </w:rPr>
      </w:pPr>
      <w:r w:rsidRPr="00195811">
        <w:rPr>
          <w:lang w:val="fr-FR"/>
        </w:rPr>
        <w:t>Préparez le contenu à l</w:t>
      </w:r>
      <w:r w:rsidR="00A95B9B">
        <w:rPr>
          <w:lang w:val="fr-FR"/>
        </w:rPr>
        <w:t>’</w:t>
      </w:r>
      <w:r w:rsidRPr="00195811">
        <w:rPr>
          <w:lang w:val="fr-FR"/>
        </w:rPr>
        <w:t>avance.</w:t>
      </w:r>
    </w:p>
    <w:p w14:paraId="12191835" w14:textId="00139558" w:rsidR="000744B3" w:rsidRPr="00195811" w:rsidRDefault="0034045F" w:rsidP="00EA4A41">
      <w:pPr>
        <w:pStyle w:val="AN-Bullet3rdlevel"/>
        <w:rPr>
          <w:lang w:val="fr-FR"/>
        </w:rPr>
      </w:pPr>
      <w:r w:rsidRPr="00195811">
        <w:rPr>
          <w:lang w:val="fr-FR"/>
        </w:rPr>
        <w:t>Cette formation d</w:t>
      </w:r>
      <w:r w:rsidR="00A95B9B">
        <w:rPr>
          <w:lang w:val="fr-FR"/>
        </w:rPr>
        <w:t>’</w:t>
      </w:r>
      <w:r w:rsidRPr="00195811">
        <w:rPr>
          <w:lang w:val="fr-FR"/>
        </w:rPr>
        <w:t>une journée comprend plusieurs plans de séance avec différentes activités pour une séance de 1,5 à 2 heures. Sélectionnez une ou deux activités que les chefs de groupe pratiqueront pendant cette formation d</w:t>
      </w:r>
      <w:r w:rsidR="00A95B9B">
        <w:rPr>
          <w:lang w:val="fr-FR"/>
        </w:rPr>
        <w:t>’</w:t>
      </w:r>
      <w:r w:rsidRPr="00195811">
        <w:rPr>
          <w:lang w:val="fr-FR"/>
        </w:rPr>
        <w:t>une journée, et encouragez-les à utiliser ces activités avec leurs groupes en fonction de l</w:t>
      </w:r>
      <w:r w:rsidR="00A95B9B">
        <w:rPr>
          <w:lang w:val="fr-FR"/>
        </w:rPr>
        <w:t>’</w:t>
      </w:r>
      <w:r w:rsidRPr="00195811">
        <w:rPr>
          <w:lang w:val="fr-FR"/>
        </w:rPr>
        <w:t>intérêt de ces derniers. Encouragez-les à essayer d</w:t>
      </w:r>
      <w:r w:rsidR="00A95B9B">
        <w:rPr>
          <w:lang w:val="fr-FR"/>
        </w:rPr>
        <w:t>’</w:t>
      </w:r>
      <w:r w:rsidRPr="00195811">
        <w:rPr>
          <w:lang w:val="fr-FR"/>
        </w:rPr>
        <w:t>utiliser toutes les activités au fil du temps, au fur et à mesure que leurs groupes se réunissent.</w:t>
      </w:r>
    </w:p>
    <w:p w14:paraId="67C26352" w14:textId="77777777" w:rsidR="000744B3" w:rsidRPr="00195811" w:rsidRDefault="0034045F" w:rsidP="00EA4A41">
      <w:pPr>
        <w:ind w:left="540" w:hanging="360"/>
        <w:rPr>
          <w:rFonts w:ascii="Gill Sans MT" w:hAnsi="Gill Sans MT"/>
          <w:lang w:val="fr-FR"/>
        </w:rPr>
      </w:pPr>
      <w:r w:rsidRPr="00195811">
        <w:rPr>
          <w:rFonts w:ascii="Arial" w:hAnsi="Arial" w:cs="Arial"/>
          <w:lang w:val="fr-FR"/>
        </w:rPr>
        <w:t>●</w:t>
      </w:r>
      <w:r w:rsidRPr="00195811">
        <w:rPr>
          <w:rFonts w:ascii="Gill Sans MT" w:hAnsi="Gill Sans MT"/>
          <w:lang w:val="fr-FR"/>
        </w:rPr>
        <w:t xml:space="preserve"> </w:t>
      </w:r>
      <w:r w:rsidRPr="00195811">
        <w:rPr>
          <w:rFonts w:ascii="Gill Sans MT" w:hAnsi="Gill Sans MT"/>
          <w:lang w:val="fr-FR"/>
        </w:rPr>
        <w:tab/>
        <w:t>Présenter le matériel du programme. [60 min]</w:t>
      </w:r>
    </w:p>
    <w:p w14:paraId="2769383A" w14:textId="77777777" w:rsidR="000744B3" w:rsidRPr="00195811" w:rsidRDefault="0034045F" w:rsidP="00EA4A41">
      <w:pPr>
        <w:pStyle w:val="AN-Bullet2ndlevel"/>
        <w:rPr>
          <w:lang w:val="fr-FR"/>
        </w:rPr>
      </w:pPr>
      <w:r w:rsidRPr="00195811">
        <w:rPr>
          <w:lang w:val="fr-FR"/>
        </w:rPr>
        <w:t>Demandez aux participants de lire les documents du programme. Posez des questions et laissez les participants discuter entre eux.</w:t>
      </w:r>
    </w:p>
    <w:p w14:paraId="0A9ED114" w14:textId="78FD4D94" w:rsidR="000744B3" w:rsidRPr="00195811" w:rsidRDefault="0034045F" w:rsidP="00EA4A41">
      <w:pPr>
        <w:ind w:left="540" w:hanging="360"/>
        <w:rPr>
          <w:rFonts w:ascii="Gill Sans MT" w:hAnsi="Gill Sans MT"/>
          <w:lang w:val="fr-FR"/>
        </w:rPr>
      </w:pPr>
      <w:r w:rsidRPr="00195811">
        <w:rPr>
          <w:rFonts w:ascii="Arial" w:hAnsi="Arial" w:cs="Arial"/>
          <w:lang w:val="fr-FR"/>
        </w:rPr>
        <w:t>●</w:t>
      </w:r>
      <w:r w:rsidRPr="00195811">
        <w:rPr>
          <w:rFonts w:ascii="Gill Sans MT" w:hAnsi="Gill Sans MT"/>
          <w:lang w:val="fr-FR"/>
        </w:rPr>
        <w:t xml:space="preserve"> </w:t>
      </w:r>
      <w:r w:rsidRPr="00195811">
        <w:rPr>
          <w:rFonts w:ascii="Gill Sans MT" w:hAnsi="Gill Sans MT"/>
          <w:lang w:val="fr-FR"/>
        </w:rPr>
        <w:tab/>
        <w:t>Organiser une séance d</w:t>
      </w:r>
      <w:r w:rsidR="00A95B9B">
        <w:rPr>
          <w:rFonts w:ascii="Gill Sans MT" w:hAnsi="Gill Sans MT"/>
          <w:lang w:val="fr-FR"/>
        </w:rPr>
        <w:t>’</w:t>
      </w:r>
      <w:r w:rsidRPr="00195811">
        <w:rPr>
          <w:rFonts w:ascii="Gill Sans MT" w:hAnsi="Gill Sans MT"/>
          <w:lang w:val="fr-FR"/>
        </w:rPr>
        <w:t>enseignement en retour [180 min]</w:t>
      </w:r>
    </w:p>
    <w:p w14:paraId="09C7B519" w14:textId="77777777" w:rsidR="000744B3" w:rsidRPr="00195811" w:rsidRDefault="0034045F" w:rsidP="00EA4A41">
      <w:pPr>
        <w:pStyle w:val="AN-Bullet2ndlevel"/>
        <w:rPr>
          <w:lang w:val="fr-FR"/>
        </w:rPr>
      </w:pPr>
      <w:r w:rsidRPr="00195811">
        <w:rPr>
          <w:lang w:val="fr-FR"/>
        </w:rPr>
        <w:t>Répartissez les participants en 2 petits groupes.</w:t>
      </w:r>
    </w:p>
    <w:p w14:paraId="4D7B48D6" w14:textId="77777777" w:rsidR="000744B3" w:rsidRPr="00195811" w:rsidRDefault="0034045F" w:rsidP="00EA4A41">
      <w:pPr>
        <w:pStyle w:val="AN-Bullet2ndlevel"/>
        <w:rPr>
          <w:lang w:val="fr-FR"/>
        </w:rPr>
      </w:pPr>
      <w:r w:rsidRPr="00195811">
        <w:rPr>
          <w:lang w:val="fr-FR"/>
        </w:rPr>
        <w:t>Demandez à chacun de choisir et de pratiquer une activité (ci-dessous).</w:t>
      </w:r>
    </w:p>
    <w:p w14:paraId="0DA621E5" w14:textId="0C4CE3FC" w:rsidR="000744B3" w:rsidRPr="00195811" w:rsidRDefault="0034045F" w:rsidP="00EA4A41">
      <w:pPr>
        <w:pStyle w:val="AN-Bullet2ndlevel"/>
        <w:rPr>
          <w:lang w:val="fr-FR"/>
        </w:rPr>
      </w:pPr>
      <w:r w:rsidRPr="00195811">
        <w:rPr>
          <w:lang w:val="fr-FR"/>
        </w:rPr>
        <w:t>Demandez à chacun d</w:t>
      </w:r>
      <w:r w:rsidR="00A95B9B">
        <w:rPr>
          <w:lang w:val="fr-FR"/>
        </w:rPr>
        <w:t>’</w:t>
      </w:r>
      <w:r w:rsidRPr="00195811">
        <w:rPr>
          <w:lang w:val="fr-FR"/>
        </w:rPr>
        <w:t>entre eux d</w:t>
      </w:r>
      <w:r w:rsidR="00A95B9B">
        <w:rPr>
          <w:lang w:val="fr-FR"/>
        </w:rPr>
        <w:t>’</w:t>
      </w:r>
      <w:r w:rsidRPr="00195811">
        <w:rPr>
          <w:lang w:val="fr-FR"/>
        </w:rPr>
        <w:t>animer son activité avec l</w:t>
      </w:r>
      <w:r w:rsidR="00A95B9B">
        <w:rPr>
          <w:lang w:val="fr-FR"/>
        </w:rPr>
        <w:t>’</w:t>
      </w:r>
      <w:r w:rsidRPr="00195811">
        <w:rPr>
          <w:lang w:val="fr-FR"/>
        </w:rPr>
        <w:t>ensemble du groupe.</w:t>
      </w:r>
    </w:p>
    <w:p w14:paraId="396F141A" w14:textId="77777777" w:rsidR="000744B3" w:rsidRPr="00195811" w:rsidRDefault="0034045F" w:rsidP="00EA4A41">
      <w:pPr>
        <w:pStyle w:val="AN-Bullet2ndlevel"/>
        <w:rPr>
          <w:lang w:val="fr-FR"/>
        </w:rPr>
      </w:pPr>
      <w:r w:rsidRPr="00195811">
        <w:rPr>
          <w:lang w:val="fr-FR"/>
        </w:rPr>
        <w:t>Les pairs observent et donnent leur avis.</w:t>
      </w:r>
    </w:p>
    <w:p w14:paraId="7562EEFA" w14:textId="411C7AB4" w:rsidR="000744B3" w:rsidRPr="00195811" w:rsidRDefault="0034045F" w:rsidP="00EA4A41">
      <w:pPr>
        <w:pStyle w:val="AN-Bullet2ndlevel"/>
        <w:rPr>
          <w:lang w:val="fr-FR"/>
        </w:rPr>
      </w:pPr>
      <w:r w:rsidRPr="00195811">
        <w:rPr>
          <w:lang w:val="fr-FR"/>
        </w:rPr>
        <w:t>Répétez l</w:t>
      </w:r>
      <w:r w:rsidR="00A95B9B">
        <w:rPr>
          <w:lang w:val="fr-FR"/>
        </w:rPr>
        <w:t>’</w:t>
      </w:r>
      <w:r w:rsidRPr="00195811">
        <w:rPr>
          <w:lang w:val="fr-FR"/>
        </w:rPr>
        <w:t>opération avec le deuxième groupe.</w:t>
      </w:r>
    </w:p>
    <w:p w14:paraId="6F76DC3C" w14:textId="0A7E7A71" w:rsidR="000744B3" w:rsidRPr="00195811" w:rsidRDefault="0034045F" w:rsidP="00EA4A41">
      <w:pPr>
        <w:ind w:left="540" w:hanging="360"/>
        <w:rPr>
          <w:rFonts w:ascii="Gill Sans MT" w:hAnsi="Gill Sans MT"/>
          <w:lang w:val="fr-FR"/>
        </w:rPr>
      </w:pPr>
      <w:r w:rsidRPr="00195811">
        <w:rPr>
          <w:rFonts w:ascii="Arial" w:hAnsi="Arial" w:cs="Arial"/>
          <w:lang w:val="fr-FR"/>
        </w:rPr>
        <w:t>●</w:t>
      </w:r>
      <w:r w:rsidRPr="00195811">
        <w:rPr>
          <w:rFonts w:ascii="Gill Sans MT" w:hAnsi="Gill Sans MT"/>
          <w:lang w:val="fr-FR"/>
        </w:rPr>
        <w:t xml:space="preserve"> </w:t>
      </w:r>
      <w:r w:rsidRPr="00195811">
        <w:rPr>
          <w:rFonts w:ascii="Gill Sans MT" w:hAnsi="Gill Sans MT"/>
          <w:lang w:val="fr-FR"/>
        </w:rPr>
        <w:tab/>
        <w:t>Planifier l</w:t>
      </w:r>
      <w:r w:rsidR="00A95B9B">
        <w:rPr>
          <w:rFonts w:ascii="Gill Sans MT" w:hAnsi="Gill Sans MT"/>
          <w:lang w:val="fr-FR"/>
        </w:rPr>
        <w:t>’</w:t>
      </w:r>
      <w:r w:rsidRPr="00195811">
        <w:rPr>
          <w:rFonts w:ascii="Gill Sans MT" w:hAnsi="Gill Sans MT"/>
          <w:lang w:val="fr-FR"/>
        </w:rPr>
        <w:t>utilisation en groupe [60 min]</w:t>
      </w:r>
    </w:p>
    <w:p w14:paraId="3DEBEDE5" w14:textId="7A7E6A16" w:rsidR="000744B3" w:rsidRPr="00195811" w:rsidRDefault="0034045F" w:rsidP="00EA4A41">
      <w:pPr>
        <w:pStyle w:val="AN-Bullet2ndlevel"/>
        <w:rPr>
          <w:lang w:val="fr-FR"/>
        </w:rPr>
      </w:pPr>
      <w:r w:rsidRPr="00195811">
        <w:rPr>
          <w:lang w:val="fr-FR"/>
        </w:rPr>
        <w:t>Chaque chef de groupe peut préparer un plan d</w:t>
      </w:r>
      <w:r w:rsidR="00A95B9B">
        <w:rPr>
          <w:lang w:val="fr-FR"/>
        </w:rPr>
        <w:t>’</w:t>
      </w:r>
      <w:r w:rsidRPr="00195811">
        <w:rPr>
          <w:lang w:val="fr-FR"/>
        </w:rPr>
        <w:t>action qu</w:t>
      </w:r>
      <w:r w:rsidR="00A95B9B">
        <w:rPr>
          <w:lang w:val="fr-FR"/>
        </w:rPr>
        <w:t>’</w:t>
      </w:r>
      <w:r w:rsidRPr="00195811">
        <w:rPr>
          <w:lang w:val="fr-FR"/>
        </w:rPr>
        <w:t>il utilisera avec son groupe et présentera en séance plénière.</w:t>
      </w:r>
    </w:p>
    <w:p w14:paraId="1F124D06" w14:textId="77777777" w:rsidR="000744B3" w:rsidRPr="00195811" w:rsidRDefault="0034045F" w:rsidP="006C6E4D">
      <w:pPr>
        <w:numPr>
          <w:ilvl w:val="0"/>
          <w:numId w:val="4"/>
        </w:numPr>
        <w:ind w:left="540"/>
        <w:rPr>
          <w:rFonts w:ascii="Gill Sans MT" w:hAnsi="Gill Sans MT"/>
          <w:lang w:val="fr-FR"/>
        </w:rPr>
      </w:pPr>
      <w:r w:rsidRPr="00195811">
        <w:rPr>
          <w:rFonts w:ascii="Gill Sans MT" w:hAnsi="Gill Sans MT"/>
          <w:lang w:val="fr-FR"/>
        </w:rPr>
        <w:t>Évaluer la formation</w:t>
      </w:r>
    </w:p>
    <w:p w14:paraId="1C21A910" w14:textId="13F3197A" w:rsidR="000744B3" w:rsidRPr="00195811" w:rsidRDefault="0034045F" w:rsidP="00EA4A41">
      <w:pPr>
        <w:pStyle w:val="AN-Bullet2ndlevel"/>
        <w:rPr>
          <w:lang w:val="fr-FR"/>
        </w:rPr>
      </w:pPr>
      <w:r w:rsidRPr="00195811">
        <w:rPr>
          <w:lang w:val="fr-FR"/>
        </w:rPr>
        <w:t>Demandez aux participants de remplir une évaluation afin de vous fournir un retour d</w:t>
      </w:r>
      <w:r w:rsidR="00A95B9B">
        <w:rPr>
          <w:lang w:val="fr-FR"/>
        </w:rPr>
        <w:t>’</w:t>
      </w:r>
      <w:r w:rsidRPr="00195811">
        <w:rPr>
          <w:lang w:val="fr-FR"/>
        </w:rPr>
        <w:t>information sur la manière d</w:t>
      </w:r>
      <w:r w:rsidR="00A95B9B">
        <w:rPr>
          <w:lang w:val="fr-FR"/>
        </w:rPr>
        <w:t>’</w:t>
      </w:r>
      <w:r w:rsidRPr="00195811">
        <w:rPr>
          <w:lang w:val="fr-FR"/>
        </w:rPr>
        <w:t>améliorer cette formation.</w:t>
      </w:r>
    </w:p>
    <w:p w14:paraId="525F8209" w14:textId="77777777" w:rsidR="000744B3" w:rsidRPr="00195811" w:rsidRDefault="0034045F" w:rsidP="000C7A75">
      <w:pPr>
        <w:pStyle w:val="AN-Head2"/>
        <w:rPr>
          <w:lang w:val="fr-FR"/>
        </w:rPr>
      </w:pPr>
      <w:bookmarkStart w:id="252" w:name="_heading=h.5umgv1hayx1k" w:colFirst="0" w:colLast="0"/>
      <w:bookmarkStart w:id="253" w:name="_Toc158718943"/>
      <w:bookmarkStart w:id="254" w:name="_Toc158761525"/>
      <w:bookmarkEnd w:id="252"/>
      <w:r w:rsidRPr="00195811">
        <w:rPr>
          <w:lang w:val="fr-FR"/>
        </w:rPr>
        <w:t>Comment utiliser cette information</w:t>
      </w:r>
      <w:bookmarkEnd w:id="253"/>
      <w:bookmarkEnd w:id="254"/>
    </w:p>
    <w:p w14:paraId="350C6817" w14:textId="23EBFA76" w:rsidR="000744B3" w:rsidRPr="00195811" w:rsidRDefault="0034045F" w:rsidP="000C7A75">
      <w:pPr>
        <w:pStyle w:val="AN-Maintext"/>
        <w:rPr>
          <w:lang w:val="fr-FR"/>
        </w:rPr>
      </w:pPr>
      <w:r w:rsidRPr="00195811">
        <w:rPr>
          <w:lang w:val="fr-FR"/>
        </w:rPr>
        <w:t>Utilisez les informations issues des évaluations de la formation pour examiner et évaluer le retour d</w:t>
      </w:r>
      <w:r w:rsidR="00A95B9B">
        <w:rPr>
          <w:lang w:val="fr-FR"/>
        </w:rPr>
        <w:t>’</w:t>
      </w:r>
      <w:r w:rsidRPr="00195811">
        <w:rPr>
          <w:lang w:val="fr-FR"/>
        </w:rPr>
        <w:t>information des participants et modifier le champ d</w:t>
      </w:r>
      <w:r w:rsidR="00A95B9B">
        <w:rPr>
          <w:lang w:val="fr-FR"/>
        </w:rPr>
        <w:t>’</w:t>
      </w:r>
      <w:r w:rsidRPr="00195811">
        <w:rPr>
          <w:lang w:val="fr-FR"/>
        </w:rPr>
        <w:t xml:space="preserve">application et la durée de la formation en conséquence. </w:t>
      </w:r>
    </w:p>
    <w:p w14:paraId="226A1372" w14:textId="77777777" w:rsidR="00843487" w:rsidRPr="00195811" w:rsidRDefault="00843487" w:rsidP="00843487">
      <w:pPr>
        <w:rPr>
          <w:rFonts w:ascii="Gill Sans MT" w:hAnsi="Gill Sans MT"/>
          <w:b/>
          <w:bCs/>
          <w:color w:val="BA0C2F"/>
          <w:sz w:val="44"/>
          <w:szCs w:val="44"/>
          <w:lang w:val="fr-FR"/>
        </w:rPr>
      </w:pPr>
      <w:bookmarkStart w:id="255" w:name="_heading=h.dmm0q2vf7hid" w:colFirst="0" w:colLast="0"/>
      <w:bookmarkStart w:id="256" w:name="_heading=h.narh7hwl3g" w:colFirst="0" w:colLast="0"/>
      <w:bookmarkStart w:id="257" w:name="_heading=h.h7npckib1mnt" w:colFirst="0" w:colLast="0"/>
      <w:bookmarkStart w:id="258" w:name="_Toc158718944"/>
      <w:bookmarkEnd w:id="255"/>
      <w:bookmarkEnd w:id="256"/>
      <w:bookmarkEnd w:id="257"/>
      <w:r w:rsidRPr="00195811">
        <w:rPr>
          <w:lang w:val="fr-FR"/>
        </w:rPr>
        <w:br w:type="page"/>
      </w:r>
    </w:p>
    <w:p w14:paraId="128A38B0" w14:textId="41FAFCEF" w:rsidR="000744B3" w:rsidRPr="00195811" w:rsidRDefault="0034045F" w:rsidP="00104A7B">
      <w:pPr>
        <w:pStyle w:val="AN-ChapterTitle"/>
        <w:rPr>
          <w:noProof w:val="0"/>
          <w:lang w:val="fr-FR"/>
        </w:rPr>
      </w:pPr>
      <w:bookmarkStart w:id="259" w:name="_Toc158761526"/>
      <w:r w:rsidRPr="00195811">
        <w:rPr>
          <w:noProof w:val="0"/>
          <w:lang w:val="fr-FR"/>
        </w:rPr>
        <w:t>Références</w:t>
      </w:r>
      <w:bookmarkEnd w:id="258"/>
      <w:bookmarkEnd w:id="259"/>
    </w:p>
    <w:p w14:paraId="5BAD82F0" w14:textId="6FA63320" w:rsidR="000744B3" w:rsidRPr="000C781B" w:rsidRDefault="0034045F" w:rsidP="002B603E">
      <w:pPr>
        <w:pStyle w:val="AN-References"/>
        <w:rPr>
          <w:color w:val="1155CC"/>
          <w:u w:val="single"/>
          <w:lang w:val="fr-FR"/>
        </w:rPr>
      </w:pPr>
      <w:r w:rsidRPr="00412EC6">
        <w:t xml:space="preserve">Catholic Relief Services 2020. </w:t>
      </w:r>
      <w:r w:rsidRPr="00412EC6">
        <w:rPr>
          <w:i/>
          <w:iCs/>
        </w:rPr>
        <w:t>Recipe Development Guide</w:t>
      </w:r>
      <w:r w:rsidR="00083417" w:rsidRPr="00412EC6">
        <w:rPr>
          <w:i/>
          <w:iCs/>
        </w:rPr>
        <w:t xml:space="preserve">. </w:t>
      </w:r>
      <w:r w:rsidR="00083417" w:rsidRPr="000C781B">
        <w:rPr>
          <w:lang w:val="fr-FR"/>
        </w:rPr>
        <w:t xml:space="preserve">Baltimore, </w:t>
      </w:r>
      <w:proofErr w:type="gramStart"/>
      <w:r w:rsidR="00083417" w:rsidRPr="000C781B">
        <w:rPr>
          <w:lang w:val="fr-FR"/>
        </w:rPr>
        <w:t>MD:</w:t>
      </w:r>
      <w:proofErr w:type="gramEnd"/>
      <w:r w:rsidR="00083417" w:rsidRPr="000C781B">
        <w:rPr>
          <w:lang w:val="fr-FR"/>
        </w:rPr>
        <w:t xml:space="preserve"> CRS.</w:t>
      </w:r>
      <w:r w:rsidRPr="000C781B">
        <w:rPr>
          <w:i/>
          <w:iCs/>
          <w:lang w:val="fr-FR"/>
        </w:rPr>
        <w:t xml:space="preserve"> </w:t>
      </w:r>
      <w:hyperlink r:id="rId33" w:tooltip="PDF de Catholic Relief Services sur le guide de développement de recettes : une approche participative pour concevoir des recettes à partir d'aliments locaux" w:history="1">
        <w:r w:rsidRPr="000C781B">
          <w:rPr>
            <w:color w:val="1155CC"/>
            <w:u w:val="single"/>
            <w:lang w:val="fr-FR"/>
          </w:rPr>
          <w:t>https://www.crs.org/sites/default/files/crs_recipe_development_guide_fillable_final.pdf</w:t>
        </w:r>
      </w:hyperlink>
      <w:r w:rsidRPr="000C781B">
        <w:rPr>
          <w:lang w:val="fr-FR"/>
        </w:rPr>
        <w:t xml:space="preserve"> </w:t>
      </w:r>
    </w:p>
    <w:p w14:paraId="2A852A93" w14:textId="295E3E8C" w:rsidR="000744B3" w:rsidRPr="00083417" w:rsidRDefault="0034045F" w:rsidP="002B603E">
      <w:pPr>
        <w:pStyle w:val="AN-References"/>
        <w:rPr>
          <w:color w:val="1155CC"/>
          <w:u w:val="single"/>
        </w:rPr>
      </w:pPr>
      <w:proofErr w:type="spellStart"/>
      <w:r w:rsidRPr="00195811">
        <w:rPr>
          <w:lang w:val="fr-FR"/>
        </w:rPr>
        <w:t>Dickin</w:t>
      </w:r>
      <w:proofErr w:type="spellEnd"/>
      <w:r w:rsidRPr="00195811">
        <w:rPr>
          <w:lang w:val="fr-FR"/>
        </w:rPr>
        <w:t xml:space="preserve">, Kate, Marcia Griffiths et Ellen </w:t>
      </w:r>
      <w:proofErr w:type="spellStart"/>
      <w:r w:rsidRPr="00195811">
        <w:rPr>
          <w:lang w:val="fr-FR"/>
        </w:rPr>
        <w:t>Piwoz</w:t>
      </w:r>
      <w:proofErr w:type="spellEnd"/>
      <w:r w:rsidRPr="00195811">
        <w:rPr>
          <w:lang w:val="fr-FR"/>
        </w:rPr>
        <w:t xml:space="preserve">. </w:t>
      </w:r>
      <w:r w:rsidRPr="000C781B">
        <w:t xml:space="preserve">1997. </w:t>
      </w:r>
      <w:r w:rsidRPr="00083417">
        <w:rPr>
          <w:i/>
          <w:iCs/>
        </w:rPr>
        <w:t>Designing by Dialogue: A Program Planner</w:t>
      </w:r>
      <w:r w:rsidR="00A95B9B" w:rsidRPr="00083417">
        <w:rPr>
          <w:i/>
          <w:iCs/>
        </w:rPr>
        <w:t>’</w:t>
      </w:r>
      <w:r w:rsidRPr="00083417">
        <w:rPr>
          <w:i/>
          <w:iCs/>
        </w:rPr>
        <w:t>s Guide to Consultative Research for Young Child Feeding</w:t>
      </w:r>
      <w:r w:rsidR="00083417">
        <w:rPr>
          <w:i/>
          <w:iCs/>
        </w:rPr>
        <w:t>.</w:t>
      </w:r>
      <w:r w:rsidRPr="00083417">
        <w:rPr>
          <w:i/>
          <w:iCs/>
        </w:rPr>
        <w:t xml:space="preserve"> </w:t>
      </w:r>
      <w:r w:rsidRPr="00083417">
        <w:t xml:space="preserve">Washington, DC : </w:t>
      </w:r>
      <w:proofErr w:type="spellStart"/>
      <w:r w:rsidRPr="00083417">
        <w:t>l</w:t>
      </w:r>
      <w:r w:rsidR="00A95B9B" w:rsidRPr="00083417">
        <w:t>’</w:t>
      </w:r>
      <w:r w:rsidRPr="00083417">
        <w:t>USAID</w:t>
      </w:r>
      <w:proofErr w:type="spellEnd"/>
      <w:r w:rsidRPr="00083417">
        <w:t xml:space="preserve">. </w:t>
      </w:r>
      <w:hyperlink r:id="rId34" w:tooltip="PDF du groupe Manoff sur la conception par le dialogue : Guide du planificateur de programme pour la recherche consultative sur l'alimentation des jeunes enfants" w:history="1">
        <w:r w:rsidRPr="00083417">
          <w:rPr>
            <w:color w:val="1155CC"/>
            <w:u w:val="single"/>
          </w:rPr>
          <w:t>https://www.manoffgroup.com/wp-content/uploads/Designing-by-Dialogue.pdf</w:t>
        </w:r>
      </w:hyperlink>
    </w:p>
    <w:p w14:paraId="51BF06C5" w14:textId="7D4DD740" w:rsidR="000744B3" w:rsidRPr="00195811" w:rsidRDefault="0034045F" w:rsidP="002B603E">
      <w:pPr>
        <w:pStyle w:val="AN-References"/>
        <w:rPr>
          <w:lang w:val="fr-FR"/>
        </w:rPr>
      </w:pPr>
      <w:r w:rsidRPr="00195811">
        <w:rPr>
          <w:lang w:val="fr-FR"/>
        </w:rPr>
        <w:t>FAO/OMS (Organisation des Nations unies pour l</w:t>
      </w:r>
      <w:r w:rsidR="00A95B9B">
        <w:rPr>
          <w:lang w:val="fr-FR"/>
        </w:rPr>
        <w:t>’</w:t>
      </w:r>
      <w:r w:rsidRPr="00195811">
        <w:rPr>
          <w:lang w:val="fr-FR"/>
        </w:rPr>
        <w:t>alimentation et l</w:t>
      </w:r>
      <w:r w:rsidR="00A95B9B">
        <w:rPr>
          <w:lang w:val="fr-FR"/>
        </w:rPr>
        <w:t>’</w:t>
      </w:r>
      <w:r w:rsidRPr="00195811">
        <w:rPr>
          <w:lang w:val="fr-FR"/>
        </w:rPr>
        <w:t xml:space="preserve">agriculture/Organisation mondiale de la Santé). </w:t>
      </w:r>
      <w:r w:rsidRPr="000C781B">
        <w:t xml:space="preserve">2001. </w:t>
      </w:r>
      <w:r w:rsidR="00210850" w:rsidRPr="00083417">
        <w:rPr>
          <w:i/>
          <w:iCs/>
        </w:rPr>
        <w:t>Human Vitamin and Mineral Requirements</w:t>
      </w:r>
      <w:r w:rsidR="00083417">
        <w:rPr>
          <w:i/>
          <w:iCs/>
        </w:rPr>
        <w:t xml:space="preserve"> </w:t>
      </w:r>
      <w:r w:rsidR="00210850" w:rsidRPr="00083417">
        <w:rPr>
          <w:i/>
          <w:iCs/>
        </w:rPr>
        <w:t xml:space="preserve">: Report of a Joint FAO/WHO expert consultation, Bangkok, </w:t>
      </w:r>
      <w:r w:rsidR="00083417">
        <w:rPr>
          <w:i/>
          <w:iCs/>
        </w:rPr>
        <w:t>T</w:t>
      </w:r>
      <w:r w:rsidR="00210850" w:rsidRPr="00083417">
        <w:rPr>
          <w:i/>
          <w:iCs/>
        </w:rPr>
        <w:t>hailand.</w:t>
      </w:r>
      <w:r w:rsidRPr="00083417">
        <w:t xml:space="preserve"> </w:t>
      </w:r>
      <w:r w:rsidRPr="00195811">
        <w:rPr>
          <w:lang w:val="fr-FR"/>
        </w:rPr>
        <w:t>Rome : FAO.</w:t>
      </w:r>
    </w:p>
    <w:p w14:paraId="28738457" w14:textId="1E517FBA" w:rsidR="000744B3" w:rsidRPr="007417C4" w:rsidRDefault="0034045F" w:rsidP="002B603E">
      <w:pPr>
        <w:pStyle w:val="AN-References"/>
        <w:rPr>
          <w:lang w:val="pl-PL"/>
        </w:rPr>
      </w:pPr>
      <w:r w:rsidRPr="00195811">
        <w:rPr>
          <w:lang w:val="fr-FR"/>
        </w:rPr>
        <w:t>FAO (Organisation pour l</w:t>
      </w:r>
      <w:r w:rsidR="00A95B9B">
        <w:rPr>
          <w:lang w:val="fr-FR"/>
        </w:rPr>
        <w:t>’</w:t>
      </w:r>
      <w:r w:rsidRPr="00195811">
        <w:rPr>
          <w:lang w:val="fr-FR"/>
        </w:rPr>
        <w:t>alimentation et l</w:t>
      </w:r>
      <w:r w:rsidR="00A95B9B">
        <w:rPr>
          <w:lang w:val="fr-FR"/>
        </w:rPr>
        <w:t>’</w:t>
      </w:r>
      <w:r w:rsidRPr="00195811">
        <w:rPr>
          <w:lang w:val="fr-FR"/>
        </w:rPr>
        <w:t xml:space="preserve">agriculture des Nations unies). </w:t>
      </w:r>
      <w:r w:rsidRPr="000C781B">
        <w:t xml:space="preserve">2023. </w:t>
      </w:r>
      <w:r w:rsidRPr="00083417">
        <w:rPr>
          <w:i/>
          <w:iCs/>
        </w:rPr>
        <w:t xml:space="preserve">Mapping of territorial markets </w:t>
      </w:r>
      <w:r w:rsidR="00083417">
        <w:rPr>
          <w:i/>
          <w:iCs/>
        </w:rPr>
        <w:t>:</w:t>
      </w:r>
      <w:r w:rsidRPr="00083417">
        <w:rPr>
          <w:i/>
          <w:iCs/>
        </w:rPr>
        <w:t xml:space="preserve"> Methodology and guidelines for participatory data collection</w:t>
      </w:r>
      <w:r w:rsidR="00083417" w:rsidRPr="00083417">
        <w:rPr>
          <w:i/>
          <w:iCs/>
        </w:rPr>
        <w:t>.</w:t>
      </w:r>
      <w:r w:rsidRPr="00083417">
        <w:rPr>
          <w:i/>
          <w:iCs/>
        </w:rPr>
        <w:t xml:space="preserve"> </w:t>
      </w:r>
      <w:proofErr w:type="spellStart"/>
      <w:r w:rsidRPr="00083417">
        <w:t>Troisième</w:t>
      </w:r>
      <w:proofErr w:type="spellEnd"/>
      <w:r w:rsidRPr="00083417">
        <w:t xml:space="preserve"> </w:t>
      </w:r>
      <w:proofErr w:type="spellStart"/>
      <w:r w:rsidRPr="00083417">
        <w:t>édition</w:t>
      </w:r>
      <w:proofErr w:type="spellEnd"/>
      <w:r w:rsidRPr="00083417">
        <w:t xml:space="preserve">. Rome. </w:t>
      </w:r>
      <w:hyperlink r:id="rId35" w:tooltip="Page Web de l'Organisation des Nations Unies pour l'alimentation et l'agriculture sur la cartographie des marchés territoriaux : méthodologie et lignes directrices pour la collecte participative de données" w:history="1">
        <w:r w:rsidRPr="007417C4">
          <w:rPr>
            <w:color w:val="1155CC"/>
            <w:u w:val="single"/>
            <w:lang w:val="pl-PL"/>
          </w:rPr>
          <w:t>https://doi.org/10.4060/cb9484en</w:t>
        </w:r>
      </w:hyperlink>
    </w:p>
    <w:p w14:paraId="72A8D019" w14:textId="05460640" w:rsidR="000744B3" w:rsidRPr="000C781B" w:rsidRDefault="0034045F" w:rsidP="002B603E">
      <w:pPr>
        <w:pStyle w:val="AN-References"/>
        <w:rPr>
          <w:lang w:val="fr-FR"/>
        </w:rPr>
      </w:pPr>
      <w:r w:rsidRPr="007417C4">
        <w:rPr>
          <w:lang w:val="pl-PL"/>
        </w:rPr>
        <w:t xml:space="preserve">Lochetti, G. </w:t>
      </w:r>
      <w:r w:rsidR="00083417" w:rsidRPr="007417C4">
        <w:rPr>
          <w:lang w:val="pl-PL"/>
        </w:rPr>
        <w:t xml:space="preserve">G. </w:t>
      </w:r>
      <w:r w:rsidRPr="007417C4">
        <w:rPr>
          <w:lang w:val="pl-PL"/>
        </w:rPr>
        <w:t xml:space="preserve">Meldrum, G. Kennedy, </w:t>
      </w:r>
      <w:r w:rsidR="00083417" w:rsidRPr="007417C4">
        <w:rPr>
          <w:lang w:val="pl-PL"/>
        </w:rPr>
        <w:t xml:space="preserve">C. </w:t>
      </w:r>
      <w:r w:rsidRPr="007417C4">
        <w:rPr>
          <w:lang w:val="pl-PL"/>
        </w:rPr>
        <w:t xml:space="preserve">Termote. </w:t>
      </w:r>
      <w:r w:rsidRPr="00083417">
        <w:t>2020</w:t>
      </w:r>
      <w:r w:rsidR="00083417">
        <w:t>.</w:t>
      </w:r>
      <w:r w:rsidRPr="00083417">
        <w:t xml:space="preserve"> </w:t>
      </w:r>
      <w:r w:rsidRPr="00083417">
        <w:rPr>
          <w:i/>
          <w:iCs/>
        </w:rPr>
        <w:t xml:space="preserve">Seasonal </w:t>
      </w:r>
      <w:r w:rsidR="00083417" w:rsidRPr="00083417">
        <w:rPr>
          <w:i/>
          <w:iCs/>
        </w:rPr>
        <w:t xml:space="preserve">Food Availability Calendar </w:t>
      </w:r>
      <w:r w:rsidR="00083417">
        <w:rPr>
          <w:i/>
          <w:iCs/>
        </w:rPr>
        <w:t>f</w:t>
      </w:r>
      <w:r w:rsidR="00083417" w:rsidRPr="00083417">
        <w:rPr>
          <w:i/>
          <w:iCs/>
        </w:rPr>
        <w:t xml:space="preserve">or Improved Diet Quality And Nutrition: </w:t>
      </w:r>
      <w:r w:rsidRPr="00083417">
        <w:rPr>
          <w:i/>
          <w:iCs/>
        </w:rPr>
        <w:t xml:space="preserve">Methodology </w:t>
      </w:r>
      <w:r w:rsidR="00083417" w:rsidRPr="00083417">
        <w:rPr>
          <w:i/>
          <w:iCs/>
        </w:rPr>
        <w:t>Guide</w:t>
      </w:r>
      <w:r w:rsidR="00083417">
        <w:rPr>
          <w:i/>
          <w:iCs/>
        </w:rPr>
        <w:t>.</w:t>
      </w:r>
      <w:r w:rsidRPr="00083417">
        <w:rPr>
          <w:i/>
          <w:iCs/>
        </w:rPr>
        <w:t xml:space="preserve"> </w:t>
      </w:r>
      <w:r w:rsidRPr="000C781B">
        <w:rPr>
          <w:lang w:val="fr-FR"/>
        </w:rPr>
        <w:t>Rome</w:t>
      </w:r>
      <w:r w:rsidR="00083417" w:rsidRPr="000C781B">
        <w:rPr>
          <w:lang w:val="fr-FR"/>
        </w:rPr>
        <w:t xml:space="preserve"> </w:t>
      </w:r>
      <w:r w:rsidRPr="000C781B">
        <w:rPr>
          <w:lang w:val="fr-FR"/>
        </w:rPr>
        <w:t xml:space="preserve">: Alliance de </w:t>
      </w:r>
      <w:proofErr w:type="spellStart"/>
      <w:r w:rsidRPr="000C781B">
        <w:rPr>
          <w:lang w:val="fr-FR"/>
        </w:rPr>
        <w:t>Bioversity</w:t>
      </w:r>
      <w:proofErr w:type="spellEnd"/>
      <w:r w:rsidRPr="000C781B">
        <w:rPr>
          <w:lang w:val="fr-FR"/>
        </w:rPr>
        <w:t xml:space="preserve"> International et CIAT 52 p. ISBN : 978-92-9255-184-1 </w:t>
      </w:r>
      <w:hyperlink r:id="rId36" w:tooltip="Page Web du CGSpace sur le calendrier de disponibilité alimentaire saisonnière pour améliorer la qualité de l'alimentation et la nutrition : guide méthodologique" w:history="1">
        <w:r w:rsidRPr="000C781B">
          <w:rPr>
            <w:color w:val="1155CC"/>
            <w:u w:val="single"/>
            <w:lang w:val="fr-FR"/>
          </w:rPr>
          <w:t>https://hdl.handle.net/10568/108914</w:t>
        </w:r>
      </w:hyperlink>
    </w:p>
    <w:p w14:paraId="51444EC2" w14:textId="7CA42DE8" w:rsidR="000744B3" w:rsidRPr="00195811" w:rsidRDefault="0034045F" w:rsidP="002B603E">
      <w:pPr>
        <w:pStyle w:val="AN-References"/>
        <w:rPr>
          <w:lang w:val="fr-FR"/>
        </w:rPr>
      </w:pPr>
      <w:r w:rsidRPr="00195811">
        <w:rPr>
          <w:lang w:val="fr-FR"/>
        </w:rPr>
        <w:t xml:space="preserve">OPS (Organisation panaméricaine de la santé). </w:t>
      </w:r>
      <w:r w:rsidRPr="000C781B">
        <w:t xml:space="preserve">2003. </w:t>
      </w:r>
      <w:r w:rsidR="00210850" w:rsidRPr="00083417">
        <w:rPr>
          <w:i/>
          <w:iCs/>
        </w:rPr>
        <w:t xml:space="preserve">Guiding </w:t>
      </w:r>
      <w:r w:rsidR="00083417" w:rsidRPr="00083417">
        <w:rPr>
          <w:i/>
          <w:iCs/>
        </w:rPr>
        <w:t xml:space="preserve">Principles </w:t>
      </w:r>
      <w:r w:rsidR="00083417">
        <w:rPr>
          <w:i/>
          <w:iCs/>
        </w:rPr>
        <w:t>f</w:t>
      </w:r>
      <w:r w:rsidR="00083417" w:rsidRPr="00083417">
        <w:rPr>
          <w:i/>
          <w:iCs/>
        </w:rPr>
        <w:t>or Complementary Feeding</w:t>
      </w:r>
      <w:r w:rsidR="00083417">
        <w:rPr>
          <w:i/>
          <w:iCs/>
        </w:rPr>
        <w:t xml:space="preserve"> o</w:t>
      </w:r>
      <w:r w:rsidR="00083417" w:rsidRPr="00083417">
        <w:rPr>
          <w:i/>
          <w:iCs/>
        </w:rPr>
        <w:t xml:space="preserve">f </w:t>
      </w:r>
      <w:r w:rsidR="00083417">
        <w:rPr>
          <w:i/>
          <w:iCs/>
        </w:rPr>
        <w:t>t</w:t>
      </w:r>
      <w:r w:rsidR="00083417" w:rsidRPr="00083417">
        <w:rPr>
          <w:i/>
          <w:iCs/>
        </w:rPr>
        <w:t>he Breastfed Child.</w:t>
      </w:r>
      <w:r w:rsidR="00210850" w:rsidRPr="00083417">
        <w:rPr>
          <w:i/>
          <w:iCs/>
        </w:rPr>
        <w:t xml:space="preserve"> </w:t>
      </w:r>
      <w:r w:rsidR="00210850" w:rsidRPr="00083417">
        <w:t>Washington, DC : OPS.</w:t>
      </w:r>
      <w:r w:rsidR="00210850" w:rsidRPr="00083417">
        <w:rPr>
          <w:i/>
          <w:iCs/>
        </w:rPr>
        <w:t xml:space="preserve"> </w:t>
      </w:r>
      <w:hyperlink r:id="rId37" w:tooltip="Page Web de l'Organisation panaméricaine de la santé sur les principes directeurs pour l'alimentation complémentaire de l'enfant allaité au sein" w:history="1">
        <w:r w:rsidR="00210850" w:rsidRPr="00195811">
          <w:rPr>
            <w:color w:val="1155CC"/>
            <w:u w:val="single"/>
            <w:lang w:val="fr-FR"/>
          </w:rPr>
          <w:t>https://iris.paho.org/handle/10665.2/752</w:t>
        </w:r>
      </w:hyperlink>
    </w:p>
    <w:p w14:paraId="448E5619" w14:textId="1430765B" w:rsidR="000744B3" w:rsidRPr="009A76A9" w:rsidRDefault="0034045F" w:rsidP="002B603E">
      <w:pPr>
        <w:pStyle w:val="AN-References"/>
        <w:rPr>
          <w:color w:val="1155CC"/>
          <w:u w:val="single"/>
          <w:lang w:val="fr-FR"/>
        </w:rPr>
      </w:pPr>
      <w:r w:rsidRPr="00195811">
        <w:rPr>
          <w:lang w:val="fr-FR"/>
        </w:rPr>
        <w:t xml:space="preserve">OPS/OMS (Organisation panaméricaine de la santé/Organisation mondiale de la santé). </w:t>
      </w:r>
      <w:r w:rsidRPr="000C781B">
        <w:t xml:space="preserve">2013. </w:t>
      </w:r>
      <w:proofErr w:type="spellStart"/>
      <w:r w:rsidRPr="00083417">
        <w:rPr>
          <w:i/>
          <w:iCs/>
        </w:rPr>
        <w:t>ProPAN</w:t>
      </w:r>
      <w:proofErr w:type="spellEnd"/>
      <w:r w:rsidRPr="00083417">
        <w:rPr>
          <w:i/>
          <w:iCs/>
        </w:rPr>
        <w:t xml:space="preserve"> Process for the Promotion of Child Feeding Field Guide.</w:t>
      </w:r>
      <w:r w:rsidRPr="00083417">
        <w:t xml:space="preserve"> </w:t>
      </w:r>
      <w:hyperlink r:id="rId38" w:tooltip="Organisation panaméricaine de la santé PDF sur Adapté du guide de terrain du processus ProPAN pour la promotion de l'alimentation des enfants" w:history="1">
        <w:r w:rsidRPr="009A76A9">
          <w:rPr>
            <w:color w:val="1155CC"/>
            <w:u w:val="single"/>
            <w:lang w:val="fr-FR"/>
          </w:rPr>
          <w:t>https://www.paho.org/hq/dmdocuments/2013/Propan2-Eng.pdf</w:t>
        </w:r>
      </w:hyperlink>
      <w:r w:rsidRPr="009A76A9">
        <w:rPr>
          <w:color w:val="1155CC"/>
          <w:u w:val="single"/>
          <w:lang w:val="fr-FR"/>
        </w:rPr>
        <w:t xml:space="preserve"> , </w:t>
      </w:r>
    </w:p>
    <w:p w14:paraId="2389CCF5" w14:textId="3229C8D4" w:rsidR="000744B3" w:rsidRPr="00195811" w:rsidRDefault="0034045F" w:rsidP="002B603E">
      <w:pPr>
        <w:pStyle w:val="AN-References"/>
        <w:rPr>
          <w:lang w:val="fr-FR"/>
        </w:rPr>
      </w:pPr>
      <w:r w:rsidRPr="009A76A9">
        <w:rPr>
          <w:lang w:val="fr-FR"/>
        </w:rPr>
        <w:t xml:space="preserve">UNICEF. </w:t>
      </w:r>
      <w:r w:rsidRPr="00195811">
        <w:rPr>
          <w:lang w:val="fr-FR"/>
        </w:rPr>
        <w:t xml:space="preserve">2021. </w:t>
      </w:r>
      <w:r w:rsidR="005072C4" w:rsidRPr="00195811">
        <w:rPr>
          <w:i/>
          <w:iCs/>
          <w:lang w:val="fr-FR"/>
        </w:rPr>
        <w:t xml:space="preserve">UNICEF </w:t>
      </w:r>
      <w:proofErr w:type="spellStart"/>
      <w:r w:rsidR="005072C4" w:rsidRPr="00195811">
        <w:rPr>
          <w:i/>
          <w:iCs/>
          <w:lang w:val="fr-FR"/>
        </w:rPr>
        <w:t>Conceptual</w:t>
      </w:r>
      <w:proofErr w:type="spellEnd"/>
      <w:r w:rsidR="005072C4" w:rsidRPr="00195811">
        <w:rPr>
          <w:i/>
          <w:iCs/>
          <w:lang w:val="fr-FR"/>
        </w:rPr>
        <w:t xml:space="preserve"> Framework on </w:t>
      </w:r>
      <w:proofErr w:type="spellStart"/>
      <w:r w:rsidR="005072C4" w:rsidRPr="00195811">
        <w:rPr>
          <w:i/>
          <w:iCs/>
          <w:lang w:val="fr-FR"/>
        </w:rPr>
        <w:t>Maternal</w:t>
      </w:r>
      <w:proofErr w:type="spellEnd"/>
      <w:r w:rsidR="005072C4" w:rsidRPr="00195811">
        <w:rPr>
          <w:i/>
          <w:iCs/>
          <w:lang w:val="fr-FR"/>
        </w:rPr>
        <w:t xml:space="preserve"> and Child Nutrition (Cadre conceptuel de l</w:t>
      </w:r>
      <w:r w:rsidR="00A95B9B">
        <w:rPr>
          <w:i/>
          <w:iCs/>
          <w:lang w:val="fr-FR"/>
        </w:rPr>
        <w:t>’</w:t>
      </w:r>
      <w:r w:rsidR="005072C4" w:rsidRPr="00195811">
        <w:rPr>
          <w:i/>
          <w:iCs/>
          <w:lang w:val="fr-FR"/>
        </w:rPr>
        <w:t xml:space="preserve">UNICEF sur la nutrition maternelle et infantile) </w:t>
      </w:r>
      <w:hyperlink r:id="rId39" w:tooltip="Page Web du cadre conceptuel de l'UNICEF" w:history="1">
        <w:r w:rsidRPr="00195811">
          <w:rPr>
            <w:color w:val="1155CC"/>
            <w:u w:val="single"/>
            <w:lang w:val="fr-FR"/>
          </w:rPr>
          <w:t>https://www.unicef.org/documents/conceptual-framework-nutrition</w:t>
        </w:r>
      </w:hyperlink>
      <w:r w:rsidR="005072C4" w:rsidRPr="00195811">
        <w:rPr>
          <w:i/>
          <w:iCs/>
          <w:lang w:val="fr-FR"/>
        </w:rPr>
        <w:t xml:space="preserve"> </w:t>
      </w:r>
    </w:p>
    <w:p w14:paraId="78889E9A" w14:textId="151E9D3F" w:rsidR="000744B3" w:rsidRPr="00A049A7" w:rsidRDefault="0034045F" w:rsidP="002B603E">
      <w:pPr>
        <w:pStyle w:val="AN-References"/>
        <w:rPr>
          <w:color w:val="1155CC"/>
          <w:u w:val="single"/>
          <w:lang w:val="fr-FR"/>
        </w:rPr>
      </w:pPr>
      <w:r w:rsidRPr="00195811">
        <w:rPr>
          <w:lang w:val="fr-FR"/>
        </w:rPr>
        <w:t xml:space="preserve">USAID en action pour la nutrition. 2020. </w:t>
      </w:r>
      <w:r w:rsidRPr="00083417">
        <w:rPr>
          <w:i/>
          <w:iCs/>
          <w:lang w:val="fr-FR"/>
        </w:rPr>
        <w:t>Facteurs qui influencent les comportements nutritionnels multisectoriels. Arlington</w:t>
      </w:r>
      <w:r w:rsidRPr="00195811">
        <w:rPr>
          <w:lang w:val="fr-FR"/>
        </w:rPr>
        <w:t xml:space="preserve">, VA : USAID en action pour la nutrition. </w:t>
      </w:r>
      <w:hyperlink r:id="rId40" w:tooltip="Agence des États-Unis pour le développement international Advancing Nutrition PDF sur les facteurs qui influencent les comportements nutritionnels multisectoriels" w:history="1">
        <w:r w:rsidRPr="00A049A7">
          <w:rPr>
            <w:color w:val="1155CC"/>
            <w:u w:val="single"/>
            <w:lang w:val="fr-FR"/>
          </w:rPr>
          <w:t>https://www.advancingnutrition.org/sites/default/files/2020-08/factors_multi-sectoral_nutrition_behaviors_tool.pdf</w:t>
        </w:r>
      </w:hyperlink>
    </w:p>
    <w:p w14:paraId="2C3984B7" w14:textId="1684CCEC" w:rsidR="000744B3" w:rsidRPr="00195811" w:rsidRDefault="0034045F" w:rsidP="002B603E">
      <w:pPr>
        <w:pStyle w:val="AN-References"/>
        <w:rPr>
          <w:color w:val="1155CC"/>
          <w:u w:val="single"/>
          <w:lang w:val="fr-FR"/>
        </w:rPr>
      </w:pPr>
      <w:r w:rsidRPr="00195811">
        <w:rPr>
          <w:lang w:val="fr-FR"/>
        </w:rPr>
        <w:t xml:space="preserve">USAID en action pour la nutrition. 2023. </w:t>
      </w:r>
      <w:r w:rsidRPr="00195811">
        <w:rPr>
          <w:i/>
          <w:lang w:val="fr-FR"/>
        </w:rPr>
        <w:t>Élaboration de recommandations sur l</w:t>
      </w:r>
      <w:r w:rsidR="00A95B9B">
        <w:rPr>
          <w:i/>
          <w:lang w:val="fr-FR"/>
        </w:rPr>
        <w:t>’</w:t>
      </w:r>
      <w:r w:rsidRPr="00195811">
        <w:rPr>
          <w:i/>
          <w:lang w:val="fr-FR"/>
        </w:rPr>
        <w:t>alimentation complémentaire à partir d</w:t>
      </w:r>
      <w:r w:rsidR="00A95B9B">
        <w:rPr>
          <w:i/>
          <w:lang w:val="fr-FR"/>
        </w:rPr>
        <w:t>’</w:t>
      </w:r>
      <w:r w:rsidRPr="00195811">
        <w:rPr>
          <w:i/>
          <w:lang w:val="fr-FR"/>
        </w:rPr>
        <w:t>aliments disponibles localement au niveau des ménages dans le Matabeleland Nord, Zimbabwe : assistance technique pour l</w:t>
      </w:r>
      <w:r w:rsidR="00A95B9B">
        <w:rPr>
          <w:i/>
          <w:lang w:val="fr-FR"/>
        </w:rPr>
        <w:t>’</w:t>
      </w:r>
      <w:r w:rsidRPr="00195811">
        <w:rPr>
          <w:i/>
          <w:lang w:val="fr-FR"/>
        </w:rPr>
        <w:t xml:space="preserve">activité de </w:t>
      </w:r>
      <w:r w:rsidR="00227DDC" w:rsidRPr="00195811">
        <w:rPr>
          <w:i/>
          <w:lang w:val="fr-FR"/>
        </w:rPr>
        <w:t>de résilience</w:t>
      </w:r>
      <w:r w:rsidR="00227DDC">
        <w:rPr>
          <w:i/>
          <w:lang w:val="fr-FR"/>
        </w:rPr>
        <w:t xml:space="preserve"> et de</w:t>
      </w:r>
      <w:r w:rsidR="00227DDC" w:rsidRPr="00195811">
        <w:rPr>
          <w:i/>
          <w:lang w:val="fr-FR"/>
        </w:rPr>
        <w:t xml:space="preserve"> </w:t>
      </w:r>
      <w:r w:rsidRPr="00195811">
        <w:rPr>
          <w:i/>
          <w:lang w:val="fr-FR"/>
        </w:rPr>
        <w:t>sécurité alimentaire d</w:t>
      </w:r>
      <w:r w:rsidR="00A95B9B">
        <w:rPr>
          <w:i/>
          <w:lang w:val="fr-FR"/>
        </w:rPr>
        <w:t>’</w:t>
      </w:r>
      <w:proofErr w:type="spellStart"/>
      <w:r w:rsidRPr="00195811">
        <w:rPr>
          <w:i/>
          <w:lang w:val="fr-FR"/>
        </w:rPr>
        <w:t>Amalima</w:t>
      </w:r>
      <w:proofErr w:type="spellEnd"/>
      <w:r w:rsidRPr="00195811">
        <w:rPr>
          <w:i/>
          <w:lang w:val="fr-FR"/>
        </w:rPr>
        <w:t xml:space="preserve"> Loko (RFSA)</w:t>
      </w:r>
      <w:r w:rsidRPr="00195811">
        <w:rPr>
          <w:lang w:val="fr-FR"/>
        </w:rPr>
        <w:t>. Arlington, VA : USAID en action pour la nutrition</w:t>
      </w:r>
      <w:r w:rsidRPr="00195811">
        <w:rPr>
          <w:color w:val="000000"/>
          <w:lang w:val="fr-FR"/>
        </w:rPr>
        <w:t>.</w:t>
      </w:r>
    </w:p>
    <w:p w14:paraId="35A5233E" w14:textId="1A579E09" w:rsidR="000744B3" w:rsidRPr="00195811" w:rsidRDefault="0034045F" w:rsidP="002B603E">
      <w:pPr>
        <w:pStyle w:val="AN-References"/>
        <w:rPr>
          <w:color w:val="1155CC"/>
          <w:u w:val="single"/>
          <w:lang w:val="fr-FR"/>
        </w:rPr>
      </w:pPr>
      <w:r w:rsidRPr="00195811">
        <w:rPr>
          <w:lang w:val="fr-FR"/>
        </w:rPr>
        <w:t xml:space="preserve">OMS (Organisation mondiale de la Santé) et UNICEF. </w:t>
      </w:r>
      <w:r w:rsidRPr="000C781B">
        <w:t xml:space="preserve">2021. </w:t>
      </w:r>
      <w:r w:rsidR="00210850" w:rsidRPr="00083417">
        <w:rPr>
          <w:i/>
          <w:iCs/>
        </w:rPr>
        <w:t>I</w:t>
      </w:r>
      <w:r w:rsidR="00083417" w:rsidRPr="00083417">
        <w:rPr>
          <w:i/>
          <w:iCs/>
        </w:rPr>
        <w:t xml:space="preserve">ndicators </w:t>
      </w:r>
      <w:r w:rsidR="00083417">
        <w:rPr>
          <w:i/>
          <w:iCs/>
        </w:rPr>
        <w:t>f</w:t>
      </w:r>
      <w:r w:rsidR="00083417" w:rsidRPr="00083417">
        <w:rPr>
          <w:i/>
          <w:iCs/>
        </w:rPr>
        <w:t xml:space="preserve">or Assessing Infant </w:t>
      </w:r>
      <w:r w:rsidR="00083417">
        <w:rPr>
          <w:i/>
          <w:iCs/>
        </w:rPr>
        <w:t>a</w:t>
      </w:r>
      <w:r w:rsidR="00083417" w:rsidRPr="00083417">
        <w:rPr>
          <w:i/>
          <w:iCs/>
        </w:rPr>
        <w:t xml:space="preserve">nd Young Child Feeding Practices: Definitions </w:t>
      </w:r>
      <w:r w:rsidR="00083417">
        <w:rPr>
          <w:i/>
          <w:iCs/>
        </w:rPr>
        <w:t>a</w:t>
      </w:r>
      <w:r w:rsidR="00083417" w:rsidRPr="00083417">
        <w:rPr>
          <w:i/>
          <w:iCs/>
        </w:rPr>
        <w:t xml:space="preserve">nd Measurement Methods. </w:t>
      </w:r>
      <w:r w:rsidR="00210850" w:rsidRPr="00083417">
        <w:t xml:space="preserve">Genève : OMS/UNICEF. </w:t>
      </w:r>
      <w:hyperlink r:id="rId41" w:tooltip="Page Web de l'Organisation mondiale de la santé sur les indicateurs d'évaluation des pratiques d'alimentation du nourrisson et du jeune enfant : définitions et méthodes de mesure" w:history="1">
        <w:r w:rsidRPr="00195811">
          <w:rPr>
            <w:rStyle w:val="Hyperlink"/>
            <w:color w:val="1155CC"/>
            <w:lang w:val="fr-FR"/>
          </w:rPr>
          <w:t>https://www.who.int/publications-detail-redirect/9789240018389</w:t>
        </w:r>
      </w:hyperlink>
      <w:r w:rsidR="00210850" w:rsidRPr="00195811">
        <w:rPr>
          <w:i/>
          <w:iCs/>
          <w:lang w:val="fr-FR"/>
        </w:rPr>
        <w:t xml:space="preserve">    </w:t>
      </w:r>
    </w:p>
    <w:p w14:paraId="1B45D54C" w14:textId="7AB1BD29" w:rsidR="000744B3" w:rsidRPr="00195811" w:rsidRDefault="0034045F" w:rsidP="002B603E">
      <w:pPr>
        <w:pStyle w:val="AN-References"/>
        <w:rPr>
          <w:color w:val="1155CC"/>
          <w:u w:val="single"/>
          <w:lang w:val="fr-FR"/>
        </w:rPr>
      </w:pPr>
      <w:r w:rsidRPr="00195811">
        <w:rPr>
          <w:lang w:val="fr-FR"/>
        </w:rPr>
        <w:t xml:space="preserve">OMS (Organisation mondiale de la Santé). 2006. </w:t>
      </w:r>
      <w:r w:rsidR="00210850" w:rsidRPr="00195811">
        <w:rPr>
          <w:i/>
          <w:iCs/>
          <w:lang w:val="fr-FR"/>
        </w:rPr>
        <w:t xml:space="preserve">Cinq clés pour des aliments plus </w:t>
      </w:r>
      <w:r w:rsidR="00227DDC" w:rsidRPr="00195811">
        <w:rPr>
          <w:i/>
          <w:iCs/>
          <w:lang w:val="fr-FR"/>
        </w:rPr>
        <w:t>sûrs</w:t>
      </w:r>
      <w:r w:rsidR="00210850" w:rsidRPr="00195811">
        <w:rPr>
          <w:i/>
          <w:iCs/>
          <w:lang w:val="fr-FR"/>
        </w:rPr>
        <w:t xml:space="preserve"> : manuel.</w:t>
      </w:r>
      <w:r w:rsidRPr="00195811">
        <w:rPr>
          <w:lang w:val="fr-FR"/>
        </w:rPr>
        <w:t xml:space="preserve"> Disponible à l</w:t>
      </w:r>
      <w:r w:rsidR="00A95B9B">
        <w:rPr>
          <w:lang w:val="fr-FR"/>
        </w:rPr>
        <w:t>’</w:t>
      </w:r>
      <w:r w:rsidRPr="00195811">
        <w:rPr>
          <w:lang w:val="fr-FR"/>
        </w:rPr>
        <w:t xml:space="preserve">adresse suivante : </w:t>
      </w:r>
      <w:hyperlink r:id="rId42" w:tooltip="PDF de l'Organisation mondiale de la santé sur le manuel Cinq clés pour des aliments plus sûrs" w:history="1">
        <w:r w:rsidR="00210850" w:rsidRPr="00195811">
          <w:rPr>
            <w:color w:val="1155CC"/>
            <w:u w:val="single"/>
            <w:lang w:val="fr-FR"/>
          </w:rPr>
          <w:t>https://www.who.int/fr/publications/i/item/9789241594639</w:t>
        </w:r>
      </w:hyperlink>
    </w:p>
    <w:p w14:paraId="38DAABBC" w14:textId="77777777" w:rsidR="000744B3" w:rsidRPr="00195811" w:rsidRDefault="0034045F">
      <w:pPr>
        <w:pBdr>
          <w:top w:val="nil"/>
          <w:left w:val="nil"/>
          <w:bottom w:val="nil"/>
          <w:right w:val="nil"/>
          <w:between w:val="nil"/>
        </w:pBdr>
        <w:rPr>
          <w:rFonts w:ascii="Gill Sans MT" w:hAnsi="Gill Sans MT"/>
          <w:color w:val="1155CC"/>
          <w:u w:val="single"/>
          <w:lang w:val="fr-FR"/>
        </w:rPr>
      </w:pPr>
      <w:r w:rsidRPr="00195811">
        <w:rPr>
          <w:rFonts w:ascii="Gill Sans MT" w:hAnsi="Gill Sans MT"/>
          <w:lang w:val="fr-FR"/>
        </w:rPr>
        <w:br w:type="page"/>
      </w:r>
    </w:p>
    <w:p w14:paraId="37FB2AAE" w14:textId="2D3DFCE9" w:rsidR="000744B3" w:rsidRPr="00195811" w:rsidRDefault="0034045F" w:rsidP="00104A7B">
      <w:pPr>
        <w:pStyle w:val="AN-ChapterTitle"/>
        <w:rPr>
          <w:noProof w:val="0"/>
          <w:lang w:val="fr-FR"/>
        </w:rPr>
      </w:pPr>
      <w:bookmarkStart w:id="260" w:name="_heading=h.ro2yy9ynhmev" w:colFirst="0" w:colLast="0"/>
      <w:bookmarkStart w:id="261" w:name="_Toc158718945"/>
      <w:bookmarkStart w:id="262" w:name="_Toc158761527"/>
      <w:bookmarkEnd w:id="260"/>
      <w:r w:rsidRPr="00195811">
        <w:rPr>
          <w:noProof w:val="0"/>
          <w:lang w:val="fr-FR"/>
        </w:rPr>
        <w:t>Annexe 1. Essais de pratiques améliorées Guide d</w:t>
      </w:r>
      <w:r w:rsidR="00A95B9B">
        <w:rPr>
          <w:noProof w:val="0"/>
          <w:lang w:val="fr-FR"/>
        </w:rPr>
        <w:t>’</w:t>
      </w:r>
      <w:r w:rsidRPr="00195811">
        <w:rPr>
          <w:noProof w:val="0"/>
          <w:lang w:val="fr-FR"/>
        </w:rPr>
        <w:t>entretien pour la visite de trois ménages</w:t>
      </w:r>
      <w:bookmarkEnd w:id="261"/>
      <w:bookmarkEnd w:id="262"/>
      <w:r w:rsidRPr="00195811">
        <w:rPr>
          <w:noProof w:val="0"/>
          <w:lang w:val="fr-FR"/>
        </w:rPr>
        <w:t xml:space="preserve"> </w:t>
      </w:r>
    </w:p>
    <w:p w14:paraId="39A137D1" w14:textId="77777777" w:rsidR="000744B3" w:rsidRPr="00195811" w:rsidRDefault="0034045F" w:rsidP="00EA4A41">
      <w:pPr>
        <w:pBdr>
          <w:bottom w:val="single" w:sz="4" w:space="1" w:color="000000"/>
        </w:pBdr>
        <w:spacing w:before="240" w:after="160" w:line="259" w:lineRule="auto"/>
        <w:jc w:val="center"/>
        <w:rPr>
          <w:rFonts w:ascii="Gill Sans MT" w:eastAsia="Calibri" w:hAnsi="Gill Sans MT" w:cs="Calibri"/>
          <w:b/>
          <w:sz w:val="28"/>
          <w:szCs w:val="28"/>
          <w:lang w:val="fr-FR"/>
        </w:rPr>
      </w:pPr>
      <w:bookmarkStart w:id="263" w:name="_heading=h.gjdgxs" w:colFirst="0" w:colLast="0"/>
      <w:bookmarkEnd w:id="263"/>
      <w:r w:rsidRPr="00195811">
        <w:rPr>
          <w:rFonts w:ascii="Gill Sans MT" w:eastAsia="Calibri" w:hAnsi="Gill Sans MT" w:cs="Calibri"/>
          <w:b/>
          <w:sz w:val="28"/>
          <w:szCs w:val="28"/>
          <w:lang w:val="fr-FR"/>
        </w:rPr>
        <w:t>ESSAIS SUR LES MÉNAGES : VISITE INITIALE</w:t>
      </w:r>
      <w:r w:rsidRPr="00195811">
        <w:rPr>
          <w:rFonts w:ascii="Gill Sans MT" w:eastAsia="Calibri" w:hAnsi="Gill Sans MT" w:cs="Calibri"/>
          <w:b/>
          <w:sz w:val="28"/>
          <w:szCs w:val="28"/>
          <w:vertAlign w:val="superscript"/>
          <w:lang w:val="fr-FR"/>
        </w:rPr>
        <w:footnoteReference w:id="22"/>
      </w:r>
    </w:p>
    <w:p w14:paraId="78E72843" w14:textId="77777777" w:rsidR="000744B3" w:rsidRPr="00195811" w:rsidRDefault="0034045F">
      <w:pPr>
        <w:spacing w:after="160" w:line="259" w:lineRule="auto"/>
        <w:rPr>
          <w:rFonts w:ascii="Gill Sans MT" w:eastAsia="Calibri" w:hAnsi="Gill Sans MT" w:cs="Calibri"/>
          <w:b/>
          <w:lang w:val="fr-FR"/>
        </w:rPr>
      </w:pPr>
      <w:r w:rsidRPr="00195811">
        <w:rPr>
          <w:rFonts w:ascii="Gill Sans MT" w:eastAsia="Calibri" w:hAnsi="Gill Sans MT" w:cs="Calibri"/>
          <w:b/>
          <w:lang w:val="fr-FR"/>
        </w:rPr>
        <w:t>INFORMATIONS GÉNÉRALES</w:t>
      </w:r>
    </w:p>
    <w:p w14:paraId="57007C4A" w14:textId="77777777"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DATE : _________________________</w:t>
      </w:r>
      <w:r w:rsidRPr="00195811">
        <w:rPr>
          <w:rFonts w:ascii="Gill Sans MT" w:eastAsia="Calibri" w:hAnsi="Gill Sans MT" w:cs="Calibri"/>
          <w:lang w:val="fr-FR"/>
        </w:rPr>
        <w:tab/>
        <w:t>HEURE DE DÉPART : ________________________</w:t>
      </w:r>
    </w:p>
    <w:tbl>
      <w:tblPr>
        <w:tblStyle w:val="12"/>
        <w:tblW w:w="9350"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420" w:firstRow="1" w:lastRow="0" w:firstColumn="0" w:lastColumn="0" w:noHBand="0" w:noVBand="1"/>
      </w:tblPr>
      <w:tblGrid>
        <w:gridCol w:w="2065"/>
        <w:gridCol w:w="2609"/>
        <w:gridCol w:w="1981"/>
        <w:gridCol w:w="2695"/>
      </w:tblGrid>
      <w:tr w:rsidR="00296A11" w:rsidRPr="00195811" w14:paraId="4DE2DFC2" w14:textId="77777777" w:rsidTr="0068173B">
        <w:tc>
          <w:tcPr>
            <w:tcW w:w="2065" w:type="dxa"/>
            <w:tcBorders>
              <w:top w:val="single" w:sz="4" w:space="0" w:color="595959"/>
              <w:left w:val="single" w:sz="4" w:space="0" w:color="595959"/>
              <w:bottom w:val="single" w:sz="4" w:space="0" w:color="595959"/>
              <w:right w:val="single" w:sz="4" w:space="0" w:color="595959"/>
            </w:tcBorders>
            <w:shd w:val="clear" w:color="auto" w:fill="EDEDED"/>
          </w:tcPr>
          <w:p w14:paraId="2E82213A" w14:textId="77777777"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 xml:space="preserve">COMMUNAUTÉ </w:t>
            </w:r>
          </w:p>
        </w:tc>
        <w:tc>
          <w:tcPr>
            <w:tcW w:w="2609" w:type="dxa"/>
            <w:tcBorders>
              <w:top w:val="single" w:sz="4" w:space="0" w:color="595959"/>
              <w:left w:val="single" w:sz="4" w:space="0" w:color="595959"/>
              <w:bottom w:val="single" w:sz="4" w:space="0" w:color="595959"/>
              <w:right w:val="single" w:sz="4" w:space="0" w:color="595959"/>
            </w:tcBorders>
          </w:tcPr>
          <w:p w14:paraId="514177E0" w14:textId="77777777" w:rsidR="000744B3" w:rsidRPr="00195811" w:rsidRDefault="000744B3">
            <w:pPr>
              <w:rPr>
                <w:rFonts w:ascii="Gill Sans MT" w:eastAsia="Calibri" w:hAnsi="Gill Sans MT" w:cs="Calibri"/>
                <w:lang w:val="fr-FR"/>
              </w:rPr>
            </w:pPr>
          </w:p>
        </w:tc>
        <w:tc>
          <w:tcPr>
            <w:tcW w:w="1981" w:type="dxa"/>
            <w:tcBorders>
              <w:top w:val="single" w:sz="4" w:space="0" w:color="595959"/>
              <w:left w:val="single" w:sz="4" w:space="0" w:color="595959"/>
              <w:bottom w:val="single" w:sz="4" w:space="0" w:color="595959"/>
              <w:right w:val="single" w:sz="4" w:space="0" w:color="595959"/>
            </w:tcBorders>
            <w:shd w:val="clear" w:color="auto" w:fill="EDEDED"/>
          </w:tcPr>
          <w:p w14:paraId="57A0A2FE" w14:textId="77777777"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CODE </w:t>
            </w:r>
          </w:p>
        </w:tc>
        <w:tc>
          <w:tcPr>
            <w:tcW w:w="2695" w:type="dxa"/>
            <w:tcBorders>
              <w:top w:val="single" w:sz="4" w:space="0" w:color="595959"/>
              <w:left w:val="single" w:sz="4" w:space="0" w:color="595959"/>
              <w:bottom w:val="single" w:sz="4" w:space="0" w:color="595959"/>
              <w:right w:val="single" w:sz="4" w:space="0" w:color="595959"/>
            </w:tcBorders>
          </w:tcPr>
          <w:p w14:paraId="4899C337" w14:textId="77777777" w:rsidR="000744B3" w:rsidRPr="00195811" w:rsidRDefault="000744B3">
            <w:pPr>
              <w:rPr>
                <w:rFonts w:ascii="Gill Sans MT" w:eastAsia="Calibri" w:hAnsi="Gill Sans MT" w:cs="Calibri"/>
                <w:lang w:val="fr-FR"/>
              </w:rPr>
            </w:pPr>
          </w:p>
        </w:tc>
      </w:tr>
      <w:tr w:rsidR="00296A11" w:rsidRPr="00195811" w14:paraId="70D61BB4" w14:textId="77777777" w:rsidTr="0068173B">
        <w:tc>
          <w:tcPr>
            <w:tcW w:w="2065" w:type="dxa"/>
            <w:tcBorders>
              <w:top w:val="single" w:sz="4" w:space="0" w:color="595959"/>
              <w:left w:val="single" w:sz="4" w:space="0" w:color="595959"/>
              <w:bottom w:val="single" w:sz="4" w:space="0" w:color="595959"/>
              <w:right w:val="single" w:sz="4" w:space="0" w:color="595959"/>
            </w:tcBorders>
            <w:shd w:val="clear" w:color="auto" w:fill="EDEDED"/>
          </w:tcPr>
          <w:p w14:paraId="13AEF9F5" w14:textId="1A60614C"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INTERVIEWE</w:t>
            </w:r>
            <w:r w:rsidR="00227DDC">
              <w:rPr>
                <w:rFonts w:ascii="Gill Sans MT" w:eastAsia="Calibri" w:hAnsi="Gill Sans MT" w:cs="Calibri"/>
                <w:lang w:val="fr-FR"/>
              </w:rPr>
              <w:t>U</w:t>
            </w:r>
            <w:r w:rsidRPr="00195811">
              <w:rPr>
                <w:rFonts w:ascii="Gill Sans MT" w:eastAsia="Calibri" w:hAnsi="Gill Sans MT" w:cs="Calibri"/>
                <w:lang w:val="fr-FR"/>
              </w:rPr>
              <w:t>R</w:t>
            </w:r>
          </w:p>
          <w:p w14:paraId="3AB7F5BC" w14:textId="77777777" w:rsidR="000744B3" w:rsidRPr="00195811" w:rsidRDefault="000744B3">
            <w:pPr>
              <w:rPr>
                <w:rFonts w:ascii="Gill Sans MT" w:eastAsia="Calibri" w:hAnsi="Gill Sans MT" w:cs="Calibri"/>
                <w:lang w:val="fr-FR"/>
              </w:rPr>
            </w:pPr>
          </w:p>
        </w:tc>
        <w:tc>
          <w:tcPr>
            <w:tcW w:w="2609" w:type="dxa"/>
            <w:tcBorders>
              <w:top w:val="single" w:sz="4" w:space="0" w:color="595959"/>
              <w:left w:val="single" w:sz="4" w:space="0" w:color="595959"/>
              <w:bottom w:val="single" w:sz="4" w:space="0" w:color="595959"/>
              <w:right w:val="single" w:sz="4" w:space="0" w:color="595959"/>
            </w:tcBorders>
          </w:tcPr>
          <w:p w14:paraId="3E5AFCF2" w14:textId="77777777" w:rsidR="000744B3" w:rsidRPr="00195811" w:rsidRDefault="000744B3">
            <w:pPr>
              <w:rPr>
                <w:rFonts w:ascii="Gill Sans MT" w:eastAsia="Calibri" w:hAnsi="Gill Sans MT" w:cs="Calibri"/>
                <w:lang w:val="fr-FR"/>
              </w:rPr>
            </w:pPr>
          </w:p>
        </w:tc>
        <w:tc>
          <w:tcPr>
            <w:tcW w:w="1981" w:type="dxa"/>
            <w:tcBorders>
              <w:top w:val="single" w:sz="4" w:space="0" w:color="595959"/>
              <w:left w:val="single" w:sz="4" w:space="0" w:color="595959"/>
              <w:bottom w:val="single" w:sz="4" w:space="0" w:color="595959"/>
              <w:right w:val="single" w:sz="4" w:space="0" w:color="595959"/>
            </w:tcBorders>
            <w:shd w:val="clear" w:color="auto" w:fill="EDEDED"/>
          </w:tcPr>
          <w:p w14:paraId="43A6ACFA" w14:textId="77777777"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CODE </w:t>
            </w:r>
          </w:p>
        </w:tc>
        <w:tc>
          <w:tcPr>
            <w:tcW w:w="2695" w:type="dxa"/>
            <w:tcBorders>
              <w:top w:val="single" w:sz="4" w:space="0" w:color="595959"/>
              <w:left w:val="single" w:sz="4" w:space="0" w:color="595959"/>
              <w:bottom w:val="single" w:sz="4" w:space="0" w:color="595959"/>
              <w:right w:val="single" w:sz="4" w:space="0" w:color="595959"/>
            </w:tcBorders>
          </w:tcPr>
          <w:p w14:paraId="6C46BD39" w14:textId="77777777" w:rsidR="000744B3" w:rsidRPr="00195811" w:rsidRDefault="000744B3">
            <w:pPr>
              <w:rPr>
                <w:rFonts w:ascii="Gill Sans MT" w:eastAsia="Calibri" w:hAnsi="Gill Sans MT" w:cs="Calibri"/>
                <w:lang w:val="fr-FR"/>
              </w:rPr>
            </w:pPr>
          </w:p>
        </w:tc>
      </w:tr>
    </w:tbl>
    <w:p w14:paraId="60F1CD16" w14:textId="77777777" w:rsidR="000744B3" w:rsidRPr="00195811" w:rsidRDefault="000744B3">
      <w:pPr>
        <w:rPr>
          <w:rFonts w:ascii="Gill Sans MT" w:eastAsia="Calibri" w:hAnsi="Gill Sans MT" w:cs="Calibri"/>
          <w:lang w:val="fr-FR"/>
        </w:rPr>
      </w:pPr>
    </w:p>
    <w:tbl>
      <w:tblPr>
        <w:tblStyle w:val="11"/>
        <w:tblW w:w="9350"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420" w:firstRow="1" w:lastRow="0" w:firstColumn="0" w:lastColumn="0" w:noHBand="0" w:noVBand="1"/>
      </w:tblPr>
      <w:tblGrid>
        <w:gridCol w:w="2065"/>
        <w:gridCol w:w="2609"/>
        <w:gridCol w:w="1981"/>
        <w:gridCol w:w="2695"/>
      </w:tblGrid>
      <w:tr w:rsidR="00296A11" w:rsidRPr="00195811" w14:paraId="7CECD527" w14:textId="77777777" w:rsidTr="0068173B">
        <w:tc>
          <w:tcPr>
            <w:tcW w:w="2065" w:type="dxa"/>
            <w:tcBorders>
              <w:top w:val="single" w:sz="4" w:space="0" w:color="D0CECE"/>
            </w:tcBorders>
            <w:shd w:val="clear" w:color="auto" w:fill="EDEDED"/>
          </w:tcPr>
          <w:p w14:paraId="3755B935" w14:textId="64ACF00B"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Nom de l</w:t>
            </w:r>
            <w:r w:rsidR="00A95B9B">
              <w:rPr>
                <w:rFonts w:ascii="Gill Sans MT" w:eastAsia="Calibri" w:hAnsi="Gill Sans MT" w:cs="Calibri"/>
                <w:lang w:val="fr-FR"/>
              </w:rPr>
              <w:t>’</w:t>
            </w:r>
            <w:r w:rsidRPr="00195811">
              <w:rPr>
                <w:rFonts w:ascii="Gill Sans MT" w:eastAsia="Calibri" w:hAnsi="Gill Sans MT" w:cs="Calibri"/>
                <w:lang w:val="fr-FR"/>
              </w:rPr>
              <w:t>enfant</w:t>
            </w:r>
          </w:p>
          <w:p w14:paraId="6EAEF587" w14:textId="77777777" w:rsidR="000744B3" w:rsidRPr="00195811" w:rsidRDefault="000744B3">
            <w:pPr>
              <w:rPr>
                <w:rFonts w:ascii="Gill Sans MT" w:eastAsia="Calibri" w:hAnsi="Gill Sans MT" w:cs="Calibri"/>
                <w:lang w:val="fr-FR"/>
              </w:rPr>
            </w:pPr>
          </w:p>
        </w:tc>
        <w:tc>
          <w:tcPr>
            <w:tcW w:w="2609" w:type="dxa"/>
            <w:tcBorders>
              <w:top w:val="single" w:sz="4" w:space="0" w:color="D0CECE"/>
            </w:tcBorders>
          </w:tcPr>
          <w:p w14:paraId="490E1CA0" w14:textId="77777777" w:rsidR="000744B3" w:rsidRPr="00195811" w:rsidRDefault="000744B3">
            <w:pPr>
              <w:rPr>
                <w:rFonts w:ascii="Gill Sans MT" w:eastAsia="Calibri" w:hAnsi="Gill Sans MT" w:cs="Calibri"/>
                <w:lang w:val="fr-FR"/>
              </w:rPr>
            </w:pPr>
          </w:p>
        </w:tc>
        <w:tc>
          <w:tcPr>
            <w:tcW w:w="1981" w:type="dxa"/>
            <w:tcBorders>
              <w:top w:val="single" w:sz="4" w:space="0" w:color="D0CECE"/>
            </w:tcBorders>
            <w:shd w:val="clear" w:color="auto" w:fill="EDEDED"/>
          </w:tcPr>
          <w:p w14:paraId="3D6D0536" w14:textId="77777777"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Sexe</w:t>
            </w:r>
          </w:p>
        </w:tc>
        <w:tc>
          <w:tcPr>
            <w:tcW w:w="2695" w:type="dxa"/>
            <w:tcBorders>
              <w:top w:val="single" w:sz="4" w:space="0" w:color="D0CECE"/>
            </w:tcBorders>
          </w:tcPr>
          <w:p w14:paraId="1A6DAF5A" w14:textId="77777777" w:rsidR="000744B3" w:rsidRPr="00195811" w:rsidRDefault="000744B3">
            <w:pPr>
              <w:rPr>
                <w:rFonts w:ascii="Gill Sans MT" w:eastAsia="Calibri" w:hAnsi="Gill Sans MT" w:cs="Calibri"/>
                <w:lang w:val="fr-FR"/>
              </w:rPr>
            </w:pPr>
          </w:p>
        </w:tc>
      </w:tr>
      <w:tr w:rsidR="00296A11" w:rsidRPr="00195811" w14:paraId="2417AB5A" w14:textId="77777777" w:rsidTr="0068173B">
        <w:tc>
          <w:tcPr>
            <w:tcW w:w="2065" w:type="dxa"/>
            <w:shd w:val="clear" w:color="auto" w:fill="EDEDED"/>
          </w:tcPr>
          <w:p w14:paraId="24BA219F" w14:textId="77777777"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Âge en mois</w:t>
            </w:r>
          </w:p>
          <w:p w14:paraId="13A88C55" w14:textId="77777777" w:rsidR="000744B3" w:rsidRPr="00195811" w:rsidRDefault="000744B3">
            <w:pPr>
              <w:rPr>
                <w:rFonts w:ascii="Gill Sans MT" w:eastAsia="Calibri" w:hAnsi="Gill Sans MT" w:cs="Calibri"/>
                <w:lang w:val="fr-FR"/>
              </w:rPr>
            </w:pPr>
          </w:p>
        </w:tc>
        <w:tc>
          <w:tcPr>
            <w:tcW w:w="2609" w:type="dxa"/>
          </w:tcPr>
          <w:p w14:paraId="441C5BDD" w14:textId="77777777" w:rsidR="000744B3" w:rsidRPr="00195811" w:rsidRDefault="000744B3">
            <w:pPr>
              <w:rPr>
                <w:rFonts w:ascii="Gill Sans MT" w:eastAsia="Calibri" w:hAnsi="Gill Sans MT" w:cs="Calibri"/>
                <w:lang w:val="fr-FR"/>
              </w:rPr>
            </w:pPr>
          </w:p>
        </w:tc>
        <w:tc>
          <w:tcPr>
            <w:tcW w:w="1981" w:type="dxa"/>
            <w:shd w:val="clear" w:color="auto" w:fill="EDEDED"/>
          </w:tcPr>
          <w:p w14:paraId="0EFD15F7" w14:textId="77777777"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Date de naissance</w:t>
            </w:r>
          </w:p>
        </w:tc>
        <w:tc>
          <w:tcPr>
            <w:tcW w:w="2695" w:type="dxa"/>
          </w:tcPr>
          <w:p w14:paraId="1E404EB1" w14:textId="77777777" w:rsidR="000744B3" w:rsidRPr="00195811" w:rsidRDefault="000744B3">
            <w:pPr>
              <w:rPr>
                <w:rFonts w:ascii="Gill Sans MT" w:eastAsia="Calibri" w:hAnsi="Gill Sans MT" w:cs="Calibri"/>
                <w:lang w:val="fr-FR"/>
              </w:rPr>
            </w:pPr>
          </w:p>
        </w:tc>
      </w:tr>
      <w:tr w:rsidR="00296A11" w:rsidRPr="00195811" w14:paraId="0B28FB86" w14:textId="77777777" w:rsidTr="0068173B">
        <w:tc>
          <w:tcPr>
            <w:tcW w:w="2065" w:type="dxa"/>
            <w:shd w:val="clear" w:color="auto" w:fill="EDEDED"/>
          </w:tcPr>
          <w:p w14:paraId="3B156760" w14:textId="0ED98C50"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Nom de la personne qui s</w:t>
            </w:r>
            <w:r w:rsidR="00A95B9B">
              <w:rPr>
                <w:rFonts w:ascii="Gill Sans MT" w:eastAsia="Calibri" w:hAnsi="Gill Sans MT" w:cs="Calibri"/>
                <w:lang w:val="fr-FR"/>
              </w:rPr>
              <w:t>’</w:t>
            </w:r>
            <w:r w:rsidRPr="00195811">
              <w:rPr>
                <w:rFonts w:ascii="Gill Sans MT" w:eastAsia="Calibri" w:hAnsi="Gill Sans MT" w:cs="Calibri"/>
                <w:lang w:val="fr-FR"/>
              </w:rPr>
              <w:t>occupe de l</w:t>
            </w:r>
            <w:r w:rsidR="00A95B9B">
              <w:rPr>
                <w:rFonts w:ascii="Gill Sans MT" w:eastAsia="Calibri" w:hAnsi="Gill Sans MT" w:cs="Calibri"/>
                <w:lang w:val="fr-FR"/>
              </w:rPr>
              <w:t>’</w:t>
            </w:r>
            <w:r w:rsidRPr="00195811">
              <w:rPr>
                <w:rFonts w:ascii="Gill Sans MT" w:eastAsia="Calibri" w:hAnsi="Gill Sans MT" w:cs="Calibri"/>
                <w:lang w:val="fr-FR"/>
              </w:rPr>
              <w:t>enfant</w:t>
            </w:r>
          </w:p>
          <w:p w14:paraId="3F2B92E2" w14:textId="77777777" w:rsidR="000744B3" w:rsidRPr="00195811" w:rsidRDefault="000744B3">
            <w:pPr>
              <w:rPr>
                <w:rFonts w:ascii="Gill Sans MT" w:eastAsia="Calibri" w:hAnsi="Gill Sans MT" w:cs="Calibri"/>
                <w:lang w:val="fr-FR"/>
              </w:rPr>
            </w:pPr>
          </w:p>
        </w:tc>
        <w:tc>
          <w:tcPr>
            <w:tcW w:w="2609" w:type="dxa"/>
          </w:tcPr>
          <w:p w14:paraId="05AECD1C" w14:textId="77777777" w:rsidR="000744B3" w:rsidRPr="00195811" w:rsidRDefault="000744B3">
            <w:pPr>
              <w:rPr>
                <w:rFonts w:ascii="Gill Sans MT" w:eastAsia="Calibri" w:hAnsi="Gill Sans MT" w:cs="Calibri"/>
                <w:lang w:val="fr-FR"/>
              </w:rPr>
            </w:pPr>
          </w:p>
        </w:tc>
        <w:tc>
          <w:tcPr>
            <w:tcW w:w="1981" w:type="dxa"/>
            <w:shd w:val="clear" w:color="auto" w:fill="EDEDED"/>
          </w:tcPr>
          <w:p w14:paraId="1DFF58F5" w14:textId="77777777"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Occupation</w:t>
            </w:r>
          </w:p>
        </w:tc>
        <w:tc>
          <w:tcPr>
            <w:tcW w:w="2695" w:type="dxa"/>
          </w:tcPr>
          <w:p w14:paraId="680461CE" w14:textId="77777777" w:rsidR="000744B3" w:rsidRPr="00195811" w:rsidRDefault="000744B3">
            <w:pPr>
              <w:rPr>
                <w:rFonts w:ascii="Gill Sans MT" w:eastAsia="Calibri" w:hAnsi="Gill Sans MT" w:cs="Calibri"/>
                <w:lang w:val="fr-FR"/>
              </w:rPr>
            </w:pPr>
          </w:p>
        </w:tc>
      </w:tr>
      <w:tr w:rsidR="00296A11" w:rsidRPr="00195811" w14:paraId="09A32231" w14:textId="77777777" w:rsidTr="0068173B">
        <w:tc>
          <w:tcPr>
            <w:tcW w:w="2065" w:type="dxa"/>
            <w:shd w:val="clear" w:color="auto" w:fill="EDEDED"/>
          </w:tcPr>
          <w:p w14:paraId="3E45F56F" w14:textId="59277BFD"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Lien avec l</w:t>
            </w:r>
            <w:r w:rsidR="00A95B9B">
              <w:rPr>
                <w:rFonts w:ascii="Gill Sans MT" w:eastAsia="Calibri" w:hAnsi="Gill Sans MT" w:cs="Calibri"/>
                <w:lang w:val="fr-FR"/>
              </w:rPr>
              <w:t>’</w:t>
            </w:r>
            <w:r w:rsidRPr="00195811">
              <w:rPr>
                <w:rFonts w:ascii="Gill Sans MT" w:eastAsia="Calibri" w:hAnsi="Gill Sans MT" w:cs="Calibri"/>
                <w:lang w:val="fr-FR"/>
              </w:rPr>
              <w:t>enfant</w:t>
            </w:r>
          </w:p>
          <w:p w14:paraId="1CE56E2E" w14:textId="77777777" w:rsidR="000744B3" w:rsidRPr="00195811" w:rsidRDefault="000744B3">
            <w:pPr>
              <w:rPr>
                <w:rFonts w:ascii="Gill Sans MT" w:eastAsia="Calibri" w:hAnsi="Gill Sans MT" w:cs="Calibri"/>
                <w:lang w:val="fr-FR"/>
              </w:rPr>
            </w:pPr>
          </w:p>
        </w:tc>
        <w:tc>
          <w:tcPr>
            <w:tcW w:w="2609" w:type="dxa"/>
          </w:tcPr>
          <w:p w14:paraId="28C09FCC" w14:textId="77777777" w:rsidR="000744B3" w:rsidRPr="00195811" w:rsidRDefault="000744B3">
            <w:pPr>
              <w:rPr>
                <w:rFonts w:ascii="Gill Sans MT" w:eastAsia="Calibri" w:hAnsi="Gill Sans MT" w:cs="Calibri"/>
                <w:lang w:val="fr-FR"/>
              </w:rPr>
            </w:pPr>
          </w:p>
        </w:tc>
        <w:tc>
          <w:tcPr>
            <w:tcW w:w="1981" w:type="dxa"/>
            <w:shd w:val="clear" w:color="auto" w:fill="EDEDED"/>
          </w:tcPr>
          <w:p w14:paraId="00BF1AB9" w14:textId="77777777"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Adresse</w:t>
            </w:r>
          </w:p>
        </w:tc>
        <w:tc>
          <w:tcPr>
            <w:tcW w:w="2695" w:type="dxa"/>
          </w:tcPr>
          <w:p w14:paraId="3E70D4DE" w14:textId="77777777" w:rsidR="000744B3" w:rsidRPr="00195811" w:rsidRDefault="000744B3">
            <w:pPr>
              <w:rPr>
                <w:rFonts w:ascii="Gill Sans MT" w:eastAsia="Calibri" w:hAnsi="Gill Sans MT" w:cs="Calibri"/>
                <w:lang w:val="fr-FR"/>
              </w:rPr>
            </w:pPr>
          </w:p>
        </w:tc>
      </w:tr>
    </w:tbl>
    <w:p w14:paraId="4C420EAB" w14:textId="7FAE8894" w:rsidR="000744B3" w:rsidRPr="00197A6E" w:rsidRDefault="0034045F" w:rsidP="004A5BBC">
      <w:pPr>
        <w:pStyle w:val="Normalabove20"/>
        <w:rPr>
          <w:u w:val="single"/>
        </w:rPr>
      </w:pPr>
      <w:r w:rsidRPr="00197A6E">
        <w:rPr>
          <w:u w:val="single"/>
        </w:rPr>
        <w:t>Expliquez à la personne qui s</w:t>
      </w:r>
      <w:r w:rsidR="00A95B9B" w:rsidRPr="00197A6E">
        <w:rPr>
          <w:u w:val="single"/>
        </w:rPr>
        <w:t>’</w:t>
      </w:r>
      <w:r w:rsidRPr="00197A6E">
        <w:rPr>
          <w:u w:val="single"/>
        </w:rPr>
        <w:t>occupe de l</w:t>
      </w:r>
      <w:r w:rsidR="00A95B9B" w:rsidRPr="00197A6E">
        <w:rPr>
          <w:u w:val="single"/>
        </w:rPr>
        <w:t>’</w:t>
      </w:r>
      <w:r w:rsidRPr="00197A6E">
        <w:rPr>
          <w:u w:val="single"/>
        </w:rPr>
        <w:t>enfant que nous voulons en savoir plus sur la santé et l</w:t>
      </w:r>
      <w:r w:rsidR="00A95B9B" w:rsidRPr="00197A6E">
        <w:rPr>
          <w:u w:val="single"/>
        </w:rPr>
        <w:t>’</w:t>
      </w:r>
      <w:r w:rsidRPr="00197A6E">
        <w:rPr>
          <w:u w:val="single"/>
        </w:rPr>
        <w:t>alimentation de l</w:t>
      </w:r>
      <w:r w:rsidR="00A95B9B" w:rsidRPr="00197A6E">
        <w:rPr>
          <w:u w:val="single"/>
        </w:rPr>
        <w:t>’</w:t>
      </w:r>
      <w:r w:rsidRPr="00197A6E">
        <w:rPr>
          <w:u w:val="single"/>
        </w:rPr>
        <w:t xml:space="preserve">enfant. </w:t>
      </w:r>
    </w:p>
    <w:p w14:paraId="1D399881" w14:textId="77777777" w:rsidR="000744B3" w:rsidRDefault="0034045F">
      <w:pPr>
        <w:spacing w:after="160" w:line="259" w:lineRule="auto"/>
        <w:rPr>
          <w:rFonts w:ascii="Gill Sans MT" w:eastAsia="Calibri" w:hAnsi="Gill Sans MT" w:cs="Calibri"/>
          <w:b/>
          <w:lang w:val="fr-FR"/>
        </w:rPr>
      </w:pPr>
      <w:r w:rsidRPr="00195811">
        <w:rPr>
          <w:rFonts w:ascii="Gill Sans MT" w:eastAsia="Calibri" w:hAnsi="Gill Sans MT" w:cs="Calibri"/>
          <w:b/>
          <w:lang w:val="fr-FR"/>
        </w:rPr>
        <w:t xml:space="preserve">ANTÉCÉDENTS DE SANTÉ </w:t>
      </w:r>
    </w:p>
    <w:p w14:paraId="3A4D8D34" w14:textId="77777777" w:rsidR="00E42D2B" w:rsidRPr="00195811" w:rsidRDefault="00E42D2B" w:rsidP="00E42D2B">
      <w:pPr>
        <w:pBdr>
          <w:top w:val="nil"/>
          <w:left w:val="nil"/>
          <w:bottom w:val="nil"/>
          <w:right w:val="nil"/>
          <w:between w:val="nil"/>
        </w:pBdr>
        <w:rPr>
          <w:rFonts w:ascii="Gill Sans MT" w:hAnsi="Gill Sans MT"/>
          <w:color w:val="1155CC"/>
          <w:u w:val="single"/>
          <w:lang w:val="fr-FR"/>
        </w:rPr>
      </w:pPr>
      <w:r w:rsidRPr="00195811">
        <w:rPr>
          <w:rFonts w:ascii="Gill Sans MT" w:hAnsi="Gill Sans MT"/>
          <w:lang w:val="fr-FR"/>
        </w:rPr>
        <w:br w:type="page"/>
      </w:r>
    </w:p>
    <w:p w14:paraId="459C534C" w14:textId="0C6A14B1" w:rsidR="000744B3" w:rsidRPr="00195811" w:rsidRDefault="0034045F" w:rsidP="006C6E4D">
      <w:pPr>
        <w:numPr>
          <w:ilvl w:val="0"/>
          <w:numId w:val="10"/>
        </w:numPr>
        <w:spacing w:line="259" w:lineRule="auto"/>
        <w:rPr>
          <w:rFonts w:ascii="Gill Sans MT" w:eastAsia="Calibri" w:hAnsi="Gill Sans MT" w:cs="Calibri"/>
          <w:lang w:val="fr-FR"/>
        </w:rPr>
      </w:pPr>
      <w:r w:rsidRPr="00195811">
        <w:rPr>
          <w:rFonts w:ascii="Gill Sans MT" w:eastAsia="Calibri" w:hAnsi="Gill Sans MT" w:cs="Calibri"/>
          <w:lang w:val="fr-FR"/>
        </w:rPr>
        <w:t>Quel est l</w:t>
      </w:r>
      <w:r w:rsidR="00A95B9B">
        <w:rPr>
          <w:rFonts w:ascii="Gill Sans MT" w:eastAsia="Calibri" w:hAnsi="Gill Sans MT" w:cs="Calibri"/>
          <w:lang w:val="fr-FR"/>
        </w:rPr>
        <w:t>’</w:t>
      </w:r>
      <w:r w:rsidRPr="00195811">
        <w:rPr>
          <w:rFonts w:ascii="Gill Sans MT" w:eastAsia="Calibri" w:hAnsi="Gill Sans MT" w:cs="Calibri"/>
          <w:lang w:val="fr-FR"/>
        </w:rPr>
        <w:t xml:space="preserve">état général </w:t>
      </w:r>
      <w:r w:rsidR="007703D6">
        <w:rPr>
          <w:rFonts w:ascii="Gill Sans MT" w:eastAsia="Calibri" w:hAnsi="Gill Sans MT" w:cs="Calibri"/>
          <w:lang w:val="fr-FR"/>
        </w:rPr>
        <w:t>en matière de</w:t>
      </w:r>
      <w:r w:rsidRPr="00195811">
        <w:rPr>
          <w:rFonts w:ascii="Gill Sans MT" w:eastAsia="Calibri" w:hAnsi="Gill Sans MT" w:cs="Calibri"/>
          <w:lang w:val="fr-FR"/>
        </w:rPr>
        <w:t xml:space="preserve"> maladie de l</w:t>
      </w:r>
      <w:r w:rsidR="00A95B9B">
        <w:rPr>
          <w:rFonts w:ascii="Gill Sans MT" w:eastAsia="Calibri" w:hAnsi="Gill Sans MT" w:cs="Calibri"/>
          <w:lang w:val="fr-FR"/>
        </w:rPr>
        <w:t>’</w:t>
      </w:r>
      <w:r w:rsidRPr="00195811">
        <w:rPr>
          <w:rFonts w:ascii="Gill Sans MT" w:eastAsia="Calibri" w:hAnsi="Gill Sans MT" w:cs="Calibri"/>
          <w:lang w:val="fr-FR"/>
        </w:rPr>
        <w:t>enfant ? Des problèmes ? (Sondez les maladies fréquentes et l</w:t>
      </w:r>
      <w:r w:rsidR="00A95B9B">
        <w:rPr>
          <w:rFonts w:ascii="Gill Sans MT" w:eastAsia="Calibri" w:hAnsi="Gill Sans MT" w:cs="Calibri"/>
          <w:lang w:val="fr-FR"/>
        </w:rPr>
        <w:t>’</w:t>
      </w:r>
      <w:r w:rsidRPr="00195811">
        <w:rPr>
          <w:rFonts w:ascii="Gill Sans MT" w:eastAsia="Calibri" w:hAnsi="Gill Sans MT" w:cs="Calibri"/>
          <w:lang w:val="fr-FR"/>
        </w:rPr>
        <w:t>impression générale de la personne qui s</w:t>
      </w:r>
      <w:r w:rsidR="00A95B9B">
        <w:rPr>
          <w:rFonts w:ascii="Gill Sans MT" w:eastAsia="Calibri" w:hAnsi="Gill Sans MT" w:cs="Calibri"/>
          <w:lang w:val="fr-FR"/>
        </w:rPr>
        <w:t>’</w:t>
      </w:r>
      <w:r w:rsidRPr="00195811">
        <w:rPr>
          <w:rFonts w:ascii="Gill Sans MT" w:eastAsia="Calibri" w:hAnsi="Gill Sans MT" w:cs="Calibri"/>
          <w:lang w:val="fr-FR"/>
        </w:rPr>
        <w:t>occupe de l</w:t>
      </w:r>
      <w:r w:rsidR="00A95B9B">
        <w:rPr>
          <w:rFonts w:ascii="Gill Sans MT" w:eastAsia="Calibri" w:hAnsi="Gill Sans MT" w:cs="Calibri"/>
          <w:lang w:val="fr-FR"/>
        </w:rPr>
        <w:t>’</w:t>
      </w:r>
      <w:r w:rsidRPr="00195811">
        <w:rPr>
          <w:rFonts w:ascii="Gill Sans MT" w:eastAsia="Calibri" w:hAnsi="Gill Sans MT" w:cs="Calibri"/>
          <w:lang w:val="fr-FR"/>
        </w:rPr>
        <w:t xml:space="preserve">enfant sur sa santé). </w:t>
      </w:r>
    </w:p>
    <w:p w14:paraId="19345A90" w14:textId="35371BE8" w:rsidR="000744B3" w:rsidRPr="00195811" w:rsidRDefault="0034045F" w:rsidP="006C6E4D">
      <w:pPr>
        <w:numPr>
          <w:ilvl w:val="0"/>
          <w:numId w:val="10"/>
        </w:numPr>
        <w:spacing w:line="259" w:lineRule="auto"/>
        <w:rPr>
          <w:rFonts w:ascii="Gill Sans MT" w:eastAsia="Calibri" w:hAnsi="Gill Sans MT" w:cs="Calibri"/>
          <w:lang w:val="fr-FR"/>
        </w:rPr>
      </w:pPr>
      <w:r w:rsidRPr="00195811">
        <w:rPr>
          <w:rFonts w:ascii="Gill Sans MT" w:eastAsia="Calibri" w:hAnsi="Gill Sans MT" w:cs="Calibri"/>
          <w:lang w:val="fr-FR"/>
        </w:rPr>
        <w:t>Si possible, vérifiez la courbe de croissance et notez si l</w:t>
      </w:r>
      <w:r w:rsidR="00A95B9B">
        <w:rPr>
          <w:rFonts w:ascii="Gill Sans MT" w:eastAsia="Calibri" w:hAnsi="Gill Sans MT" w:cs="Calibri"/>
          <w:lang w:val="fr-FR"/>
        </w:rPr>
        <w:t>’</w:t>
      </w:r>
      <w:r w:rsidRPr="00195811">
        <w:rPr>
          <w:rFonts w:ascii="Gill Sans MT" w:eastAsia="Calibri" w:hAnsi="Gill Sans MT" w:cs="Calibri"/>
          <w:lang w:val="fr-FR"/>
        </w:rPr>
        <w:t>enfant grandit bien. Notez également vos propres observations sur l</w:t>
      </w:r>
      <w:r w:rsidR="00A95B9B">
        <w:rPr>
          <w:rFonts w:ascii="Gill Sans MT" w:eastAsia="Calibri" w:hAnsi="Gill Sans MT" w:cs="Calibri"/>
          <w:lang w:val="fr-FR"/>
        </w:rPr>
        <w:t>’</w:t>
      </w:r>
      <w:r w:rsidRPr="00195811">
        <w:rPr>
          <w:rFonts w:ascii="Gill Sans MT" w:eastAsia="Calibri" w:hAnsi="Gill Sans MT" w:cs="Calibri"/>
          <w:lang w:val="fr-FR"/>
        </w:rPr>
        <w:t>apparence de l</w:t>
      </w:r>
      <w:r w:rsidR="00A95B9B">
        <w:rPr>
          <w:rFonts w:ascii="Gill Sans MT" w:eastAsia="Calibri" w:hAnsi="Gill Sans MT" w:cs="Calibri"/>
          <w:lang w:val="fr-FR"/>
        </w:rPr>
        <w:t>’</w:t>
      </w:r>
      <w:r w:rsidRPr="00195811">
        <w:rPr>
          <w:rFonts w:ascii="Gill Sans MT" w:eastAsia="Calibri" w:hAnsi="Gill Sans MT" w:cs="Calibri"/>
          <w:lang w:val="fr-FR"/>
        </w:rPr>
        <w:t xml:space="preserve">enfant. </w:t>
      </w:r>
    </w:p>
    <w:p w14:paraId="0882F286" w14:textId="110E808E" w:rsidR="000744B3" w:rsidRPr="00195811" w:rsidRDefault="0034045F" w:rsidP="006C6E4D">
      <w:pPr>
        <w:numPr>
          <w:ilvl w:val="0"/>
          <w:numId w:val="10"/>
        </w:numPr>
        <w:spacing w:after="160" w:line="259" w:lineRule="auto"/>
        <w:rPr>
          <w:rFonts w:ascii="Gill Sans MT" w:eastAsia="Calibri" w:hAnsi="Gill Sans MT" w:cs="Calibri"/>
          <w:lang w:val="fr-FR"/>
        </w:rPr>
      </w:pPr>
      <w:r w:rsidRPr="00195811">
        <w:rPr>
          <w:rFonts w:ascii="Gill Sans MT" w:eastAsia="Calibri" w:hAnsi="Gill Sans MT" w:cs="Calibri"/>
          <w:lang w:val="fr-FR"/>
        </w:rPr>
        <w:t>D</w:t>
      </w:r>
      <w:r w:rsidR="00A95B9B">
        <w:rPr>
          <w:rFonts w:ascii="Gill Sans MT" w:eastAsia="Calibri" w:hAnsi="Gill Sans MT" w:cs="Calibri"/>
          <w:lang w:val="fr-FR"/>
        </w:rPr>
        <w:t>’</w:t>
      </w:r>
      <w:r w:rsidRPr="00195811">
        <w:rPr>
          <w:rFonts w:ascii="Gill Sans MT" w:eastAsia="Calibri" w:hAnsi="Gill Sans MT" w:cs="Calibri"/>
          <w:lang w:val="fr-FR"/>
        </w:rPr>
        <w:t>une manière générale, comment l</w:t>
      </w:r>
      <w:r w:rsidR="00A95B9B">
        <w:rPr>
          <w:rFonts w:ascii="Gill Sans MT" w:eastAsia="Calibri" w:hAnsi="Gill Sans MT" w:cs="Calibri"/>
          <w:lang w:val="fr-FR"/>
        </w:rPr>
        <w:t>’</w:t>
      </w:r>
      <w:r w:rsidRPr="00195811">
        <w:rPr>
          <w:rFonts w:ascii="Gill Sans MT" w:eastAsia="Calibri" w:hAnsi="Gill Sans MT" w:cs="Calibri"/>
          <w:lang w:val="fr-FR"/>
        </w:rPr>
        <w:t>enfant s</w:t>
      </w:r>
      <w:r w:rsidR="00A95B9B">
        <w:rPr>
          <w:rFonts w:ascii="Gill Sans MT" w:eastAsia="Calibri" w:hAnsi="Gill Sans MT" w:cs="Calibri"/>
          <w:lang w:val="fr-FR"/>
        </w:rPr>
        <w:t>’</w:t>
      </w:r>
      <w:r w:rsidRPr="00195811">
        <w:rPr>
          <w:rFonts w:ascii="Gill Sans MT" w:eastAsia="Calibri" w:hAnsi="Gill Sans MT" w:cs="Calibri"/>
          <w:lang w:val="fr-FR"/>
        </w:rPr>
        <w:t>alimente-t-il ? Des problèmes ? Comment est l</w:t>
      </w:r>
      <w:r w:rsidR="00A95B9B">
        <w:rPr>
          <w:rFonts w:ascii="Gill Sans MT" w:eastAsia="Calibri" w:hAnsi="Gill Sans MT" w:cs="Calibri"/>
          <w:lang w:val="fr-FR"/>
        </w:rPr>
        <w:t>’</w:t>
      </w:r>
      <w:r w:rsidRPr="00195811">
        <w:rPr>
          <w:rFonts w:ascii="Gill Sans MT" w:eastAsia="Calibri" w:hAnsi="Gill Sans MT" w:cs="Calibri"/>
          <w:lang w:val="fr-FR"/>
        </w:rPr>
        <w:t>appétit de l</w:t>
      </w:r>
      <w:r w:rsidR="00A95B9B">
        <w:rPr>
          <w:rFonts w:ascii="Gill Sans MT" w:eastAsia="Calibri" w:hAnsi="Gill Sans MT" w:cs="Calibri"/>
          <w:lang w:val="fr-FR"/>
        </w:rPr>
        <w:t>’</w:t>
      </w:r>
      <w:r w:rsidRPr="00195811">
        <w:rPr>
          <w:rFonts w:ascii="Gill Sans MT" w:eastAsia="Calibri" w:hAnsi="Gill Sans MT" w:cs="Calibri"/>
          <w:lang w:val="fr-FR"/>
        </w:rPr>
        <w:t xml:space="preserve">enfant ? </w:t>
      </w:r>
    </w:p>
    <w:p w14:paraId="229EB89A" w14:textId="19CE2F06" w:rsidR="000744B3" w:rsidRPr="00195811" w:rsidRDefault="0034045F">
      <w:pPr>
        <w:spacing w:after="160" w:line="259" w:lineRule="auto"/>
        <w:rPr>
          <w:rFonts w:ascii="Gill Sans MT" w:eastAsia="Calibri" w:hAnsi="Gill Sans MT" w:cs="Calibri"/>
          <w:b/>
          <w:lang w:val="fr-FR"/>
        </w:rPr>
      </w:pPr>
      <w:r w:rsidRPr="00195811">
        <w:rPr>
          <w:rFonts w:ascii="Gill Sans MT" w:eastAsia="Calibri" w:hAnsi="Gill Sans MT" w:cs="Calibri"/>
          <w:b/>
          <w:lang w:val="fr-FR"/>
        </w:rPr>
        <w:t>HISTORIQUE DE L</w:t>
      </w:r>
      <w:r w:rsidR="00A95B9B">
        <w:rPr>
          <w:rFonts w:ascii="Gill Sans MT" w:eastAsia="Calibri" w:hAnsi="Gill Sans MT" w:cs="Calibri"/>
          <w:b/>
          <w:lang w:val="fr-FR"/>
        </w:rPr>
        <w:t>’</w:t>
      </w:r>
      <w:r w:rsidRPr="00195811">
        <w:rPr>
          <w:rFonts w:ascii="Gill Sans MT" w:eastAsia="Calibri" w:hAnsi="Gill Sans MT" w:cs="Calibri"/>
          <w:b/>
          <w:lang w:val="fr-FR"/>
        </w:rPr>
        <w:t xml:space="preserve">ALLAITEMENT </w:t>
      </w:r>
    </w:p>
    <w:p w14:paraId="6D7588E0" w14:textId="00D57589" w:rsidR="000744B3" w:rsidRPr="00603B8C" w:rsidRDefault="0034045F" w:rsidP="006C6E4D">
      <w:pPr>
        <w:numPr>
          <w:ilvl w:val="0"/>
          <w:numId w:val="10"/>
        </w:numPr>
        <w:spacing w:line="259" w:lineRule="auto"/>
        <w:rPr>
          <w:rFonts w:ascii="Gill Sans MT" w:eastAsia="Calibri" w:hAnsi="Gill Sans MT" w:cs="Calibri"/>
          <w:lang w:val="fr-FR"/>
        </w:rPr>
      </w:pPr>
      <w:r w:rsidRPr="00195811">
        <w:rPr>
          <w:rFonts w:ascii="Gill Sans MT" w:eastAsia="Calibri" w:hAnsi="Gill Sans MT" w:cs="Calibri"/>
          <w:lang w:val="fr-FR"/>
        </w:rPr>
        <w:t>L</w:t>
      </w:r>
      <w:r w:rsidR="00A95B9B">
        <w:rPr>
          <w:rFonts w:ascii="Gill Sans MT" w:eastAsia="Calibri" w:hAnsi="Gill Sans MT" w:cs="Calibri"/>
          <w:lang w:val="fr-FR"/>
        </w:rPr>
        <w:t>’</w:t>
      </w:r>
      <w:r w:rsidRPr="00195811">
        <w:rPr>
          <w:rFonts w:ascii="Gill Sans MT" w:eastAsia="Calibri" w:hAnsi="Gill Sans MT" w:cs="Calibri"/>
          <w:lang w:val="fr-FR"/>
        </w:rPr>
        <w:t>enfant est-il allaité ? _____ (O/N)</w:t>
      </w:r>
    </w:p>
    <w:p w14:paraId="5110E7D2" w14:textId="77777777" w:rsidR="000744B3" w:rsidRPr="00195811" w:rsidRDefault="0034045F" w:rsidP="006C6E4D">
      <w:pPr>
        <w:numPr>
          <w:ilvl w:val="0"/>
          <w:numId w:val="35"/>
        </w:numPr>
        <w:spacing w:line="259" w:lineRule="auto"/>
        <w:rPr>
          <w:rFonts w:ascii="Gill Sans MT" w:eastAsia="Calibri" w:hAnsi="Gill Sans MT" w:cs="Calibri"/>
          <w:lang w:val="fr-FR"/>
        </w:rPr>
      </w:pPr>
      <w:r w:rsidRPr="00195811">
        <w:rPr>
          <w:rFonts w:ascii="Gill Sans MT" w:eastAsia="Calibri" w:hAnsi="Gill Sans MT" w:cs="Calibri"/>
          <w:lang w:val="fr-FR"/>
        </w:rPr>
        <w:t xml:space="preserve">Si oui : fréquence ? jour ___ ___ nuit ___ ___ </w:t>
      </w:r>
    </w:p>
    <w:p w14:paraId="109A333E" w14:textId="013314DB" w:rsidR="000744B3" w:rsidRPr="00195811" w:rsidRDefault="0034045F">
      <w:pPr>
        <w:spacing w:line="259" w:lineRule="auto"/>
        <w:ind w:left="1080"/>
        <w:rPr>
          <w:rFonts w:ascii="Gill Sans MT" w:eastAsia="Calibri" w:hAnsi="Gill Sans MT" w:cs="Calibri"/>
          <w:lang w:val="fr-FR"/>
        </w:rPr>
      </w:pPr>
      <w:r w:rsidRPr="00195811">
        <w:rPr>
          <w:rFonts w:ascii="Gill Sans MT" w:eastAsia="Calibri" w:hAnsi="Gill Sans MT" w:cs="Calibri"/>
          <w:lang w:val="fr-FR"/>
        </w:rPr>
        <w:t>(</w:t>
      </w:r>
      <w:r w:rsidR="00603B8C">
        <w:rPr>
          <w:rFonts w:ascii="Gill Sans MT" w:eastAsia="Calibri" w:hAnsi="Gill Sans MT" w:cs="Calibri"/>
          <w:lang w:val="fr-FR"/>
        </w:rPr>
        <w:t>E</w:t>
      </w:r>
      <w:r w:rsidRPr="00195811">
        <w:rPr>
          <w:rFonts w:ascii="Gill Sans MT" w:eastAsia="Calibri" w:hAnsi="Gill Sans MT" w:cs="Calibri"/>
          <w:lang w:val="fr-FR"/>
        </w:rPr>
        <w:t xml:space="preserve">stimation du nombre de fois) </w:t>
      </w:r>
    </w:p>
    <w:p w14:paraId="06AC7DBC" w14:textId="77777777" w:rsidR="000744B3" w:rsidRPr="00195811" w:rsidRDefault="0034045F">
      <w:pPr>
        <w:spacing w:line="259" w:lineRule="auto"/>
        <w:ind w:left="1080"/>
        <w:rPr>
          <w:rFonts w:ascii="Gill Sans MT" w:eastAsia="Calibri" w:hAnsi="Gill Sans MT" w:cs="Calibri"/>
          <w:lang w:val="fr-FR"/>
        </w:rPr>
      </w:pPr>
      <w:r w:rsidRPr="00195811">
        <w:rPr>
          <w:rFonts w:ascii="Gill Sans MT" w:eastAsia="Calibri" w:hAnsi="Gill Sans MT" w:cs="Calibri"/>
          <w:lang w:val="fr-FR"/>
        </w:rPr>
        <w:t xml:space="preserve">Sur demande ? jour ___ nuit ____ (O/N) </w:t>
      </w:r>
    </w:p>
    <w:p w14:paraId="22604F38" w14:textId="4600DD0E" w:rsidR="000744B3" w:rsidRPr="00195811" w:rsidRDefault="0034045F">
      <w:pPr>
        <w:spacing w:line="259" w:lineRule="auto"/>
        <w:ind w:left="1080"/>
        <w:rPr>
          <w:rFonts w:ascii="Gill Sans MT" w:eastAsia="Calibri" w:hAnsi="Gill Sans MT" w:cs="Calibri"/>
          <w:lang w:val="fr-FR"/>
        </w:rPr>
      </w:pPr>
      <w:r w:rsidRPr="00195811">
        <w:rPr>
          <w:rFonts w:ascii="Gill Sans MT" w:eastAsia="Calibri" w:hAnsi="Gill Sans MT" w:cs="Calibri"/>
          <w:lang w:val="fr-FR"/>
        </w:rPr>
        <w:t>Jusqu</w:t>
      </w:r>
      <w:r w:rsidR="00A95B9B">
        <w:rPr>
          <w:rFonts w:ascii="Gill Sans MT" w:eastAsia="Calibri" w:hAnsi="Gill Sans MT" w:cs="Calibri"/>
          <w:lang w:val="fr-FR"/>
        </w:rPr>
        <w:t>’</w:t>
      </w:r>
      <w:r w:rsidRPr="00195811">
        <w:rPr>
          <w:rFonts w:ascii="Gill Sans MT" w:eastAsia="Calibri" w:hAnsi="Gill Sans MT" w:cs="Calibri"/>
          <w:lang w:val="fr-FR"/>
        </w:rPr>
        <w:t>à quand prévoit-elle de continuer ? ____ ___ (âge de l</w:t>
      </w:r>
      <w:r w:rsidR="00A95B9B">
        <w:rPr>
          <w:rFonts w:ascii="Gill Sans MT" w:eastAsia="Calibri" w:hAnsi="Gill Sans MT" w:cs="Calibri"/>
          <w:lang w:val="fr-FR"/>
        </w:rPr>
        <w:t>’</w:t>
      </w:r>
      <w:r w:rsidRPr="00195811">
        <w:rPr>
          <w:rFonts w:ascii="Gill Sans MT" w:eastAsia="Calibri" w:hAnsi="Gill Sans MT" w:cs="Calibri"/>
          <w:lang w:val="fr-FR"/>
        </w:rPr>
        <w:t xml:space="preserve">enfant en mois) </w:t>
      </w:r>
    </w:p>
    <w:p w14:paraId="63CBDA7A" w14:textId="77777777" w:rsidR="000744B3" w:rsidRPr="00195811" w:rsidRDefault="0034045F" w:rsidP="006C6E4D">
      <w:pPr>
        <w:numPr>
          <w:ilvl w:val="0"/>
          <w:numId w:val="35"/>
        </w:numPr>
        <w:spacing w:line="259" w:lineRule="auto"/>
        <w:rPr>
          <w:rFonts w:ascii="Gill Sans MT" w:eastAsia="Calibri" w:hAnsi="Gill Sans MT" w:cs="Calibri"/>
          <w:lang w:val="fr-FR"/>
        </w:rPr>
      </w:pPr>
      <w:r w:rsidRPr="00195811">
        <w:rPr>
          <w:rFonts w:ascii="Gill Sans MT" w:eastAsia="Calibri" w:hAnsi="Gill Sans MT" w:cs="Calibri"/>
          <w:lang w:val="fr-FR"/>
        </w:rPr>
        <w:t xml:space="preserve">Si non : avez-vous déjà allaité ? ___ (O/N) </w:t>
      </w:r>
    </w:p>
    <w:p w14:paraId="1E8970EF" w14:textId="77777777" w:rsidR="000744B3" w:rsidRPr="00195811" w:rsidRDefault="0034045F" w:rsidP="006C6E4D">
      <w:pPr>
        <w:numPr>
          <w:ilvl w:val="0"/>
          <w:numId w:val="35"/>
        </w:numPr>
        <w:spacing w:line="259" w:lineRule="auto"/>
        <w:rPr>
          <w:rFonts w:ascii="Gill Sans MT" w:eastAsia="Calibri" w:hAnsi="Gill Sans MT" w:cs="Calibri"/>
          <w:lang w:val="fr-FR"/>
        </w:rPr>
      </w:pPr>
      <w:r w:rsidRPr="00195811">
        <w:rPr>
          <w:rFonts w:ascii="Gill Sans MT" w:eastAsia="Calibri" w:hAnsi="Gill Sans MT" w:cs="Calibri"/>
          <w:lang w:val="fr-FR"/>
        </w:rPr>
        <w:t xml:space="preserve">Si oui : quand a-t-elle arrêté ? ___ ___ mois. Pourquoi ? </w:t>
      </w:r>
    </w:p>
    <w:p w14:paraId="19BE48E8" w14:textId="78FEB6EA" w:rsidR="000744B3" w:rsidRPr="00195811" w:rsidRDefault="0034045F" w:rsidP="006C6E4D">
      <w:pPr>
        <w:numPr>
          <w:ilvl w:val="0"/>
          <w:numId w:val="35"/>
        </w:numPr>
        <w:spacing w:after="160" w:line="259" w:lineRule="auto"/>
        <w:rPr>
          <w:rFonts w:ascii="Gill Sans MT" w:eastAsia="Calibri" w:hAnsi="Gill Sans MT" w:cs="Calibri"/>
          <w:lang w:val="fr-FR"/>
        </w:rPr>
      </w:pPr>
      <w:r w:rsidRPr="00195811">
        <w:rPr>
          <w:rFonts w:ascii="Gill Sans MT" w:eastAsia="Calibri" w:hAnsi="Gill Sans MT" w:cs="Calibri"/>
          <w:lang w:val="fr-FR"/>
        </w:rPr>
        <w:t xml:space="preserve">Si </w:t>
      </w:r>
      <w:r w:rsidR="007703D6">
        <w:rPr>
          <w:rFonts w:ascii="Gill Sans MT" w:eastAsia="Calibri" w:hAnsi="Gill Sans MT" w:cs="Calibri"/>
          <w:lang w:val="fr-FR"/>
        </w:rPr>
        <w:t>l</w:t>
      </w:r>
      <w:r w:rsidR="00A95B9B">
        <w:rPr>
          <w:rFonts w:ascii="Gill Sans MT" w:eastAsia="Calibri" w:hAnsi="Gill Sans MT" w:cs="Calibri"/>
          <w:lang w:val="fr-FR"/>
        </w:rPr>
        <w:t>’</w:t>
      </w:r>
      <w:r w:rsidR="007703D6">
        <w:rPr>
          <w:rFonts w:ascii="Gill Sans MT" w:eastAsia="Calibri" w:hAnsi="Gill Sans MT" w:cs="Calibri"/>
          <w:lang w:val="fr-FR"/>
        </w:rPr>
        <w:t>enfant</w:t>
      </w:r>
      <w:r w:rsidRPr="00195811">
        <w:rPr>
          <w:rFonts w:ascii="Gill Sans MT" w:eastAsia="Calibri" w:hAnsi="Gill Sans MT" w:cs="Calibri"/>
          <w:lang w:val="fr-FR"/>
        </w:rPr>
        <w:t xml:space="preserve"> n</w:t>
      </w:r>
      <w:r w:rsidR="00A95B9B">
        <w:rPr>
          <w:rFonts w:ascii="Gill Sans MT" w:eastAsia="Calibri" w:hAnsi="Gill Sans MT" w:cs="Calibri"/>
          <w:lang w:val="fr-FR"/>
        </w:rPr>
        <w:t>’</w:t>
      </w:r>
      <w:r w:rsidRPr="00195811">
        <w:rPr>
          <w:rFonts w:ascii="Gill Sans MT" w:eastAsia="Calibri" w:hAnsi="Gill Sans MT" w:cs="Calibri"/>
          <w:lang w:val="fr-FR"/>
        </w:rPr>
        <w:t xml:space="preserve">a jamais été allaité : pourquoi ? </w:t>
      </w:r>
    </w:p>
    <w:p w14:paraId="33FFBC15" w14:textId="70F3C466" w:rsidR="000744B3" w:rsidRPr="00195811" w:rsidRDefault="0034045F">
      <w:pPr>
        <w:spacing w:after="160" w:line="259" w:lineRule="auto"/>
        <w:rPr>
          <w:rFonts w:ascii="Gill Sans MT" w:eastAsia="Calibri" w:hAnsi="Gill Sans MT" w:cs="Calibri"/>
          <w:b/>
          <w:lang w:val="fr-FR"/>
        </w:rPr>
      </w:pPr>
      <w:r w:rsidRPr="00195811">
        <w:rPr>
          <w:rFonts w:ascii="Gill Sans MT" w:eastAsia="Calibri" w:hAnsi="Gill Sans MT" w:cs="Calibri"/>
          <w:b/>
          <w:lang w:val="fr-FR"/>
        </w:rPr>
        <w:t>OBSERVATION DE L</w:t>
      </w:r>
      <w:r w:rsidR="00A95B9B">
        <w:rPr>
          <w:rFonts w:ascii="Gill Sans MT" w:eastAsia="Calibri" w:hAnsi="Gill Sans MT" w:cs="Calibri"/>
          <w:b/>
          <w:lang w:val="fr-FR"/>
        </w:rPr>
        <w:t>’</w:t>
      </w:r>
      <w:r w:rsidRPr="00195811">
        <w:rPr>
          <w:rFonts w:ascii="Gill Sans MT" w:eastAsia="Calibri" w:hAnsi="Gill Sans MT" w:cs="Calibri"/>
          <w:b/>
          <w:lang w:val="fr-FR"/>
        </w:rPr>
        <w:t xml:space="preserve">ALLAITEMENT </w:t>
      </w:r>
    </w:p>
    <w:p w14:paraId="74DF3643" w14:textId="5C712CA4"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Si la mère allaite pendant l</w:t>
      </w:r>
      <w:r w:rsidR="00A95B9B">
        <w:rPr>
          <w:rFonts w:ascii="Gill Sans MT" w:eastAsia="Calibri" w:hAnsi="Gill Sans MT" w:cs="Calibri"/>
          <w:lang w:val="fr-FR"/>
        </w:rPr>
        <w:t>’</w:t>
      </w:r>
      <w:r w:rsidRPr="00195811">
        <w:rPr>
          <w:rFonts w:ascii="Gill Sans MT" w:eastAsia="Calibri" w:hAnsi="Gill Sans MT" w:cs="Calibri"/>
          <w:lang w:val="fr-FR"/>
        </w:rPr>
        <w:t>entretien, observez-la et l</w:t>
      </w:r>
      <w:r w:rsidR="00A95B9B">
        <w:rPr>
          <w:rFonts w:ascii="Gill Sans MT" w:eastAsia="Calibri" w:hAnsi="Gill Sans MT" w:cs="Calibri"/>
          <w:lang w:val="fr-FR"/>
        </w:rPr>
        <w:t>’</w:t>
      </w:r>
      <w:r w:rsidRPr="00195811">
        <w:rPr>
          <w:rFonts w:ascii="Gill Sans MT" w:eastAsia="Calibri" w:hAnsi="Gill Sans MT" w:cs="Calibri"/>
          <w:lang w:val="fr-FR"/>
        </w:rPr>
        <w:t>enfant et prenez des notes sur le mode d</w:t>
      </w:r>
      <w:r w:rsidR="00A95B9B">
        <w:rPr>
          <w:rFonts w:ascii="Gill Sans MT" w:eastAsia="Calibri" w:hAnsi="Gill Sans MT" w:cs="Calibri"/>
          <w:lang w:val="fr-FR"/>
        </w:rPr>
        <w:t>’</w:t>
      </w:r>
      <w:r w:rsidRPr="00195811">
        <w:rPr>
          <w:rFonts w:ascii="Gill Sans MT" w:eastAsia="Calibri" w:hAnsi="Gill Sans MT" w:cs="Calibri"/>
          <w:lang w:val="fr-FR"/>
        </w:rPr>
        <w:t xml:space="preserve">allaitement. Par exemple, vous pouvez inclure des points tels que les suivants : </w:t>
      </w:r>
    </w:p>
    <w:p w14:paraId="323190DE" w14:textId="247A3E9A" w:rsidR="000744B3" w:rsidRPr="00195811" w:rsidRDefault="0034045F" w:rsidP="006C6E4D">
      <w:pPr>
        <w:numPr>
          <w:ilvl w:val="0"/>
          <w:numId w:val="38"/>
        </w:numPr>
        <w:spacing w:line="259" w:lineRule="auto"/>
        <w:rPr>
          <w:rFonts w:ascii="Gill Sans MT" w:hAnsi="Gill Sans MT"/>
          <w:lang w:val="fr-FR"/>
        </w:rPr>
      </w:pPr>
      <w:r w:rsidRPr="00195811">
        <w:rPr>
          <w:rFonts w:ascii="Gill Sans MT" w:eastAsia="Calibri" w:hAnsi="Gill Sans MT" w:cs="Calibri"/>
          <w:lang w:val="fr-FR"/>
        </w:rPr>
        <w:t>La mère semble-t-elle détendue à l</w:t>
      </w:r>
      <w:r w:rsidR="00A95B9B">
        <w:rPr>
          <w:rFonts w:ascii="Gill Sans MT" w:eastAsia="Calibri" w:hAnsi="Gill Sans MT" w:cs="Calibri"/>
          <w:lang w:val="fr-FR"/>
        </w:rPr>
        <w:t>’</w:t>
      </w:r>
      <w:r w:rsidRPr="00195811">
        <w:rPr>
          <w:rFonts w:ascii="Gill Sans MT" w:eastAsia="Calibri" w:hAnsi="Gill Sans MT" w:cs="Calibri"/>
          <w:lang w:val="fr-FR"/>
        </w:rPr>
        <w:t>idée d</w:t>
      </w:r>
      <w:r w:rsidR="00A95B9B">
        <w:rPr>
          <w:rFonts w:ascii="Gill Sans MT" w:eastAsia="Calibri" w:hAnsi="Gill Sans MT" w:cs="Calibri"/>
          <w:lang w:val="fr-FR"/>
        </w:rPr>
        <w:t>’</w:t>
      </w:r>
      <w:r w:rsidRPr="00195811">
        <w:rPr>
          <w:rFonts w:ascii="Gill Sans MT" w:eastAsia="Calibri" w:hAnsi="Gill Sans MT" w:cs="Calibri"/>
          <w:lang w:val="fr-FR"/>
        </w:rPr>
        <w:t xml:space="preserve">allaiter ? </w:t>
      </w:r>
    </w:p>
    <w:p w14:paraId="328F571C" w14:textId="77777777" w:rsidR="000744B3" w:rsidRPr="00195811" w:rsidRDefault="0034045F" w:rsidP="006C6E4D">
      <w:pPr>
        <w:numPr>
          <w:ilvl w:val="0"/>
          <w:numId w:val="38"/>
        </w:numPr>
        <w:spacing w:line="259" w:lineRule="auto"/>
        <w:rPr>
          <w:rFonts w:ascii="Gill Sans MT" w:hAnsi="Gill Sans MT"/>
          <w:lang w:val="fr-FR"/>
        </w:rPr>
      </w:pPr>
      <w:r w:rsidRPr="00195811">
        <w:rPr>
          <w:rFonts w:ascii="Gill Sans MT" w:eastAsia="Calibri" w:hAnsi="Gill Sans MT" w:cs="Calibri"/>
          <w:lang w:val="fr-FR"/>
        </w:rPr>
        <w:t xml:space="preserve">Allaite-t-elle avec les deux seins ? </w:t>
      </w:r>
    </w:p>
    <w:p w14:paraId="400DAB6F" w14:textId="6EB5AF54" w:rsidR="000744B3" w:rsidRPr="00195811" w:rsidRDefault="0034045F" w:rsidP="006C6E4D">
      <w:pPr>
        <w:numPr>
          <w:ilvl w:val="0"/>
          <w:numId w:val="38"/>
        </w:numPr>
        <w:spacing w:line="259" w:lineRule="auto"/>
        <w:rPr>
          <w:rFonts w:ascii="Gill Sans MT" w:hAnsi="Gill Sans MT"/>
          <w:lang w:val="fr-FR"/>
        </w:rPr>
      </w:pPr>
      <w:r w:rsidRPr="00195811">
        <w:rPr>
          <w:rFonts w:ascii="Gill Sans MT" w:eastAsia="Calibri" w:hAnsi="Gill Sans MT" w:cs="Calibri"/>
          <w:lang w:val="fr-FR"/>
        </w:rPr>
        <w:t>Commence-t-elle la tétée suivante avec l</w:t>
      </w:r>
      <w:r w:rsidR="00A95B9B">
        <w:rPr>
          <w:rFonts w:ascii="Gill Sans MT" w:eastAsia="Calibri" w:hAnsi="Gill Sans MT" w:cs="Calibri"/>
          <w:lang w:val="fr-FR"/>
        </w:rPr>
        <w:t>’</w:t>
      </w:r>
      <w:r w:rsidRPr="00195811">
        <w:rPr>
          <w:rFonts w:ascii="Gill Sans MT" w:eastAsia="Calibri" w:hAnsi="Gill Sans MT" w:cs="Calibri"/>
          <w:lang w:val="fr-FR"/>
        </w:rPr>
        <w:t xml:space="preserve">autre sein ? </w:t>
      </w:r>
    </w:p>
    <w:p w14:paraId="67768821" w14:textId="10F6257C" w:rsidR="000744B3" w:rsidRPr="00195811" w:rsidRDefault="0034045F" w:rsidP="006C6E4D">
      <w:pPr>
        <w:numPr>
          <w:ilvl w:val="0"/>
          <w:numId w:val="38"/>
        </w:numPr>
        <w:spacing w:line="259" w:lineRule="auto"/>
        <w:rPr>
          <w:rFonts w:ascii="Gill Sans MT" w:hAnsi="Gill Sans MT"/>
          <w:lang w:val="fr-FR"/>
        </w:rPr>
      </w:pPr>
      <w:r w:rsidRPr="00195811">
        <w:rPr>
          <w:rFonts w:ascii="Gill Sans MT" w:eastAsia="Calibri" w:hAnsi="Gill Sans MT" w:cs="Calibri"/>
          <w:lang w:val="fr-FR"/>
        </w:rPr>
        <w:t>Qui initie et termine l</w:t>
      </w:r>
      <w:r w:rsidR="00A95B9B">
        <w:rPr>
          <w:rFonts w:ascii="Gill Sans MT" w:eastAsia="Calibri" w:hAnsi="Gill Sans MT" w:cs="Calibri"/>
          <w:lang w:val="fr-FR"/>
        </w:rPr>
        <w:t>’</w:t>
      </w:r>
      <w:r w:rsidRPr="00195811">
        <w:rPr>
          <w:rFonts w:ascii="Gill Sans MT" w:eastAsia="Calibri" w:hAnsi="Gill Sans MT" w:cs="Calibri"/>
          <w:lang w:val="fr-FR"/>
        </w:rPr>
        <w:t>alimentation : la mère ou l</w:t>
      </w:r>
      <w:r w:rsidR="00A95B9B">
        <w:rPr>
          <w:rFonts w:ascii="Gill Sans MT" w:eastAsia="Calibri" w:hAnsi="Gill Sans MT" w:cs="Calibri"/>
          <w:lang w:val="fr-FR"/>
        </w:rPr>
        <w:t>’</w:t>
      </w:r>
      <w:r w:rsidRPr="00195811">
        <w:rPr>
          <w:rFonts w:ascii="Gill Sans MT" w:eastAsia="Calibri" w:hAnsi="Gill Sans MT" w:cs="Calibri"/>
          <w:lang w:val="fr-FR"/>
        </w:rPr>
        <w:t xml:space="preserve">enfant ? </w:t>
      </w:r>
    </w:p>
    <w:p w14:paraId="49514CC7" w14:textId="3E242DFA" w:rsidR="000744B3" w:rsidRPr="00195811" w:rsidRDefault="0034045F" w:rsidP="006C6E4D">
      <w:pPr>
        <w:numPr>
          <w:ilvl w:val="0"/>
          <w:numId w:val="38"/>
        </w:numPr>
        <w:spacing w:line="259" w:lineRule="auto"/>
        <w:rPr>
          <w:rFonts w:ascii="Gill Sans MT" w:hAnsi="Gill Sans MT"/>
          <w:lang w:val="fr-FR"/>
        </w:rPr>
      </w:pPr>
      <w:r w:rsidRPr="00195811">
        <w:rPr>
          <w:rFonts w:ascii="Gill Sans MT" w:eastAsia="Calibri" w:hAnsi="Gill Sans MT" w:cs="Calibri"/>
          <w:lang w:val="fr-FR"/>
        </w:rPr>
        <w:t>L</w:t>
      </w:r>
      <w:r w:rsidR="00A95B9B">
        <w:rPr>
          <w:rFonts w:ascii="Gill Sans MT" w:eastAsia="Calibri" w:hAnsi="Gill Sans MT" w:cs="Calibri"/>
          <w:lang w:val="fr-FR"/>
        </w:rPr>
        <w:t>’</w:t>
      </w:r>
      <w:r w:rsidRPr="00195811">
        <w:rPr>
          <w:rFonts w:ascii="Gill Sans MT" w:eastAsia="Calibri" w:hAnsi="Gill Sans MT" w:cs="Calibri"/>
          <w:lang w:val="fr-FR"/>
        </w:rPr>
        <w:t xml:space="preserve">enfant est-il fréquemment allaité ? </w:t>
      </w:r>
    </w:p>
    <w:p w14:paraId="4EFB529F" w14:textId="77777777" w:rsidR="000744B3" w:rsidRPr="00195811" w:rsidRDefault="0034045F" w:rsidP="006C6E4D">
      <w:pPr>
        <w:numPr>
          <w:ilvl w:val="0"/>
          <w:numId w:val="38"/>
        </w:numPr>
        <w:spacing w:after="160" w:line="259" w:lineRule="auto"/>
        <w:rPr>
          <w:rFonts w:ascii="Gill Sans MT" w:hAnsi="Gill Sans MT"/>
          <w:lang w:val="fr-FR"/>
        </w:rPr>
      </w:pPr>
      <w:r w:rsidRPr="00195811">
        <w:rPr>
          <w:rFonts w:ascii="Gill Sans MT" w:eastAsia="Calibri" w:hAnsi="Gill Sans MT" w:cs="Calibri"/>
          <w:lang w:val="fr-FR"/>
        </w:rPr>
        <w:t xml:space="preserve">Pendant de longues périodes ? </w:t>
      </w:r>
    </w:p>
    <w:p w14:paraId="1A9D7FEC" w14:textId="03CE6E06" w:rsidR="000744B3" w:rsidRPr="00195811" w:rsidRDefault="0034045F">
      <w:pPr>
        <w:spacing w:after="160" w:line="259" w:lineRule="auto"/>
        <w:rPr>
          <w:rFonts w:ascii="Gill Sans MT" w:eastAsia="Calibri" w:hAnsi="Gill Sans MT" w:cs="Calibri"/>
          <w:b/>
          <w:lang w:val="fr-FR"/>
        </w:rPr>
      </w:pPr>
      <w:r w:rsidRPr="00195811">
        <w:rPr>
          <w:rFonts w:ascii="Gill Sans MT" w:eastAsia="Calibri" w:hAnsi="Gill Sans MT" w:cs="Calibri"/>
          <w:b/>
          <w:lang w:val="fr-FR"/>
        </w:rPr>
        <w:t>OBSERVATION DE L</w:t>
      </w:r>
      <w:r w:rsidR="00A95B9B">
        <w:rPr>
          <w:rFonts w:ascii="Gill Sans MT" w:eastAsia="Calibri" w:hAnsi="Gill Sans MT" w:cs="Calibri"/>
          <w:b/>
          <w:lang w:val="fr-FR"/>
        </w:rPr>
        <w:t>’</w:t>
      </w:r>
      <w:r w:rsidRPr="00195811">
        <w:rPr>
          <w:rFonts w:ascii="Gill Sans MT" w:eastAsia="Calibri" w:hAnsi="Gill Sans MT" w:cs="Calibri"/>
          <w:b/>
          <w:lang w:val="fr-FR"/>
        </w:rPr>
        <w:t xml:space="preserve">ALIMENTATION </w:t>
      </w:r>
    </w:p>
    <w:p w14:paraId="27413244" w14:textId="06FD2743"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Dans le cadre de l</w:t>
      </w:r>
      <w:r w:rsidR="00A95B9B">
        <w:rPr>
          <w:rFonts w:ascii="Gill Sans MT" w:eastAsia="Calibri" w:hAnsi="Gill Sans MT" w:cs="Calibri"/>
          <w:lang w:val="fr-FR"/>
        </w:rPr>
        <w:t>’</w:t>
      </w:r>
      <w:r w:rsidRPr="00195811">
        <w:rPr>
          <w:rFonts w:ascii="Gill Sans MT" w:eastAsia="Calibri" w:hAnsi="Gill Sans MT" w:cs="Calibri"/>
          <w:lang w:val="fr-FR"/>
        </w:rPr>
        <w:t>évaluation diététique, observez toutes les tétées qui ont lieu pendant l</w:t>
      </w:r>
      <w:r w:rsidR="00A95B9B">
        <w:rPr>
          <w:rFonts w:ascii="Gill Sans MT" w:eastAsia="Calibri" w:hAnsi="Gill Sans MT" w:cs="Calibri"/>
          <w:lang w:val="fr-FR"/>
        </w:rPr>
        <w:t>’</w:t>
      </w:r>
      <w:r w:rsidRPr="00195811">
        <w:rPr>
          <w:rFonts w:ascii="Gill Sans MT" w:eastAsia="Calibri" w:hAnsi="Gill Sans MT" w:cs="Calibri"/>
          <w:lang w:val="fr-FR"/>
        </w:rPr>
        <w:t>entretien, en notant des aspects tels que le type d</w:t>
      </w:r>
      <w:r w:rsidR="00A95B9B">
        <w:rPr>
          <w:rFonts w:ascii="Gill Sans MT" w:eastAsia="Calibri" w:hAnsi="Gill Sans MT" w:cs="Calibri"/>
          <w:lang w:val="fr-FR"/>
        </w:rPr>
        <w:t>’</w:t>
      </w:r>
      <w:r w:rsidRPr="00195811">
        <w:rPr>
          <w:rFonts w:ascii="Gill Sans MT" w:eastAsia="Calibri" w:hAnsi="Gill Sans MT" w:cs="Calibri"/>
          <w:lang w:val="fr-FR"/>
        </w:rPr>
        <w:t>aliment, la consistance, la quantité servie et consommée, la méthode d</w:t>
      </w:r>
      <w:r w:rsidR="00A95B9B">
        <w:rPr>
          <w:rFonts w:ascii="Gill Sans MT" w:eastAsia="Calibri" w:hAnsi="Gill Sans MT" w:cs="Calibri"/>
          <w:lang w:val="fr-FR"/>
        </w:rPr>
        <w:t>’</w:t>
      </w:r>
      <w:r w:rsidRPr="00195811">
        <w:rPr>
          <w:rFonts w:ascii="Gill Sans MT" w:eastAsia="Calibri" w:hAnsi="Gill Sans MT" w:cs="Calibri"/>
          <w:lang w:val="fr-FR"/>
        </w:rPr>
        <w:t>alimentation et l</w:t>
      </w:r>
      <w:r w:rsidR="00A95B9B">
        <w:rPr>
          <w:rFonts w:ascii="Gill Sans MT" w:eastAsia="Calibri" w:hAnsi="Gill Sans MT" w:cs="Calibri"/>
          <w:lang w:val="fr-FR"/>
        </w:rPr>
        <w:t>’</w:t>
      </w:r>
      <w:r w:rsidRPr="00195811">
        <w:rPr>
          <w:rFonts w:ascii="Gill Sans MT" w:eastAsia="Calibri" w:hAnsi="Gill Sans MT" w:cs="Calibri"/>
          <w:lang w:val="fr-FR"/>
        </w:rPr>
        <w:t>attitude de la personne qui s</w:t>
      </w:r>
      <w:r w:rsidR="00A95B9B">
        <w:rPr>
          <w:rFonts w:ascii="Gill Sans MT" w:eastAsia="Calibri" w:hAnsi="Gill Sans MT" w:cs="Calibri"/>
          <w:lang w:val="fr-FR"/>
        </w:rPr>
        <w:t>’</w:t>
      </w:r>
      <w:r w:rsidRPr="00195811">
        <w:rPr>
          <w:rFonts w:ascii="Gill Sans MT" w:eastAsia="Calibri" w:hAnsi="Gill Sans MT" w:cs="Calibri"/>
          <w:lang w:val="fr-FR"/>
        </w:rPr>
        <w:t>occupe de l</w:t>
      </w:r>
      <w:r w:rsidR="00A95B9B">
        <w:rPr>
          <w:rFonts w:ascii="Gill Sans MT" w:eastAsia="Calibri" w:hAnsi="Gill Sans MT" w:cs="Calibri"/>
          <w:lang w:val="fr-FR"/>
        </w:rPr>
        <w:t>’</w:t>
      </w:r>
      <w:r w:rsidRPr="00195811">
        <w:rPr>
          <w:rFonts w:ascii="Gill Sans MT" w:eastAsia="Calibri" w:hAnsi="Gill Sans MT" w:cs="Calibri"/>
          <w:lang w:val="fr-FR"/>
        </w:rPr>
        <w:t>enfant</w:t>
      </w:r>
      <w:r w:rsidR="007703D6">
        <w:rPr>
          <w:rFonts w:ascii="Gill Sans MT" w:eastAsia="Calibri" w:hAnsi="Gill Sans MT" w:cs="Calibri"/>
          <w:lang w:val="fr-FR"/>
        </w:rPr>
        <w:t>,</w:t>
      </w:r>
      <w:r w:rsidRPr="00195811">
        <w:rPr>
          <w:rFonts w:ascii="Gill Sans MT" w:eastAsia="Calibri" w:hAnsi="Gill Sans MT" w:cs="Calibri"/>
          <w:lang w:val="fr-FR"/>
        </w:rPr>
        <w:t xml:space="preserve"> et de l</w:t>
      </w:r>
      <w:r w:rsidR="00A95B9B">
        <w:rPr>
          <w:rFonts w:ascii="Gill Sans MT" w:eastAsia="Calibri" w:hAnsi="Gill Sans MT" w:cs="Calibri"/>
          <w:lang w:val="fr-FR"/>
        </w:rPr>
        <w:t>’</w:t>
      </w:r>
      <w:r w:rsidRPr="00195811">
        <w:rPr>
          <w:rFonts w:ascii="Gill Sans MT" w:eastAsia="Calibri" w:hAnsi="Gill Sans MT" w:cs="Calibri"/>
          <w:lang w:val="fr-FR"/>
        </w:rPr>
        <w:t xml:space="preserve">enfant. Prenez des notes pour compléter le rappel des 24 heures. </w:t>
      </w:r>
    </w:p>
    <w:p w14:paraId="0B3210A8" w14:textId="77777777" w:rsidR="000744B3" w:rsidRPr="00195811" w:rsidRDefault="0034045F">
      <w:pPr>
        <w:spacing w:after="160" w:line="259" w:lineRule="auto"/>
        <w:rPr>
          <w:rFonts w:ascii="Gill Sans MT" w:eastAsia="Calibri" w:hAnsi="Gill Sans MT" w:cs="Calibri"/>
          <w:b/>
          <w:lang w:val="fr-FR"/>
        </w:rPr>
      </w:pPr>
      <w:r w:rsidRPr="00195811">
        <w:rPr>
          <w:rFonts w:ascii="Gill Sans MT" w:eastAsia="Calibri" w:hAnsi="Gill Sans MT" w:cs="Calibri"/>
          <w:b/>
          <w:lang w:val="fr-FR"/>
        </w:rPr>
        <w:t xml:space="preserve">ÉVALUATION DIÉTÉTIQUE </w:t>
      </w:r>
    </w:p>
    <w:p w14:paraId="1AB5A81E" w14:textId="4E9B2521" w:rsidR="000744B3" w:rsidRPr="00195811" w:rsidRDefault="0034045F" w:rsidP="006C6E4D">
      <w:pPr>
        <w:numPr>
          <w:ilvl w:val="0"/>
          <w:numId w:val="10"/>
        </w:numPr>
        <w:spacing w:after="160" w:line="259" w:lineRule="auto"/>
        <w:rPr>
          <w:rFonts w:ascii="Gill Sans MT" w:eastAsia="Calibri" w:hAnsi="Gill Sans MT" w:cs="Calibri"/>
          <w:lang w:val="fr-FR"/>
        </w:rPr>
      </w:pPr>
      <w:r w:rsidRPr="00195811">
        <w:rPr>
          <w:rFonts w:ascii="Gill Sans MT" w:eastAsia="Calibri" w:hAnsi="Gill Sans MT" w:cs="Calibri"/>
          <w:lang w:val="fr-FR"/>
        </w:rPr>
        <w:t>Effectuez un rappel de 24 heures pour tous les aliments et liquides (y compris l</w:t>
      </w:r>
      <w:r w:rsidR="00A95B9B">
        <w:rPr>
          <w:rFonts w:ascii="Gill Sans MT" w:eastAsia="Calibri" w:hAnsi="Gill Sans MT" w:cs="Calibri"/>
          <w:lang w:val="fr-FR"/>
        </w:rPr>
        <w:t>’</w:t>
      </w:r>
      <w:r w:rsidRPr="00195811">
        <w:rPr>
          <w:rFonts w:ascii="Gill Sans MT" w:eastAsia="Calibri" w:hAnsi="Gill Sans MT" w:cs="Calibri"/>
          <w:lang w:val="fr-FR"/>
        </w:rPr>
        <w:t xml:space="preserve">eau) autres que le lait maternel. </w:t>
      </w:r>
    </w:p>
    <w:p w14:paraId="45FF4B62" w14:textId="5010E1DE" w:rsidR="000744B3" w:rsidRPr="00195811" w:rsidRDefault="0034045F" w:rsidP="00E42D2B">
      <w:pPr>
        <w:pStyle w:val="Normal20aboveb"/>
      </w:pPr>
      <w:r w:rsidRPr="00195811">
        <w:t>Demandez à la personne qui s</w:t>
      </w:r>
      <w:r w:rsidR="00A95B9B">
        <w:t>’</w:t>
      </w:r>
      <w:r w:rsidRPr="00195811">
        <w:t>occupe de l</w:t>
      </w:r>
      <w:r w:rsidR="00A95B9B">
        <w:t>’</w:t>
      </w:r>
      <w:r w:rsidRPr="00195811">
        <w:t>enfant de vous dire tout ce que l</w:t>
      </w:r>
      <w:r w:rsidR="00A95B9B">
        <w:t>’</w:t>
      </w:r>
      <w:r w:rsidRPr="00195811">
        <w:t>enfant a pris par voie orale au cours de la journée et de la nuit précédentes. Commencez le matin et pour chaque aliment, demandez quels sont les ingrédients, la quantité et le mode d</w:t>
      </w:r>
      <w:r w:rsidR="00A95B9B">
        <w:t>’</w:t>
      </w:r>
      <w:r w:rsidRPr="00195811">
        <w:t xml:space="preserve">alimentation (à la main, à la tasse, au biberon, etc.). </w:t>
      </w:r>
    </w:p>
    <w:p w14:paraId="6F62276D" w14:textId="553AE51A" w:rsidR="000C7A75" w:rsidRPr="00195811" w:rsidRDefault="0034045F" w:rsidP="00CE7856">
      <w:pPr>
        <w:pStyle w:val="Normal20aboveb"/>
      </w:pPr>
      <w:r w:rsidRPr="00195811">
        <w:t>Sondez les collations ou les morceaux de fruits entre les repas, les bouchées des repas familiaux partagés avec la personne qui s</w:t>
      </w:r>
      <w:r w:rsidR="00A95B9B">
        <w:t>’</w:t>
      </w:r>
      <w:r w:rsidRPr="00195811">
        <w:t>occupe de l</w:t>
      </w:r>
      <w:r w:rsidR="00A95B9B">
        <w:t>’</w:t>
      </w:r>
      <w:r w:rsidRPr="00195811">
        <w:t>enfant, les aliments achetés chez des vendeurs, les boissons à base de thé, d</w:t>
      </w:r>
      <w:r w:rsidR="00A95B9B">
        <w:t>’</w:t>
      </w:r>
      <w:r w:rsidRPr="00195811">
        <w:t>eau ou d</w:t>
      </w:r>
      <w:r w:rsidR="00A95B9B">
        <w:t>’</w:t>
      </w:r>
      <w:r w:rsidRPr="00195811">
        <w:t>autres liquides. Soyez patient et permettez à la personne qui s</w:t>
      </w:r>
      <w:r w:rsidR="00A95B9B">
        <w:t>’</w:t>
      </w:r>
      <w:r w:rsidRPr="00195811">
        <w:t>occupe de l</w:t>
      </w:r>
      <w:r w:rsidR="00A95B9B">
        <w:t>’</w:t>
      </w:r>
      <w:r w:rsidRPr="00195811">
        <w:t>enfant de se rappeler tout ce qu</w:t>
      </w:r>
      <w:r w:rsidR="00A95B9B">
        <w:t>’</w:t>
      </w:r>
      <w:r w:rsidRPr="00195811">
        <w:t>elle peut.</w:t>
      </w:r>
    </w:p>
    <w:tbl>
      <w:tblPr>
        <w:tblStyle w:val="1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870"/>
        <w:gridCol w:w="1870"/>
        <w:gridCol w:w="1870"/>
        <w:gridCol w:w="1870"/>
        <w:gridCol w:w="1870"/>
      </w:tblGrid>
      <w:tr w:rsidR="00296A11" w:rsidRPr="00195811" w14:paraId="24D36874" w14:textId="77777777" w:rsidTr="0068173B">
        <w:trPr>
          <w:trHeight w:val="440"/>
        </w:trPr>
        <w:tc>
          <w:tcPr>
            <w:tcW w:w="1870" w:type="dxa"/>
          </w:tcPr>
          <w:p w14:paraId="52CE8FE9" w14:textId="77777777" w:rsidR="000744B3" w:rsidRPr="00195811" w:rsidRDefault="0034045F">
            <w:pPr>
              <w:jc w:val="center"/>
              <w:rPr>
                <w:rFonts w:ascii="Gill Sans MT" w:eastAsia="Calibri" w:hAnsi="Gill Sans MT" w:cs="Calibri"/>
                <w:b/>
                <w:lang w:val="fr-FR"/>
              </w:rPr>
            </w:pPr>
            <w:r w:rsidRPr="00195811">
              <w:rPr>
                <w:rFonts w:ascii="Gill Sans MT" w:eastAsia="Calibri" w:hAnsi="Gill Sans MT" w:cs="Calibri"/>
                <w:b/>
                <w:lang w:val="fr-FR"/>
              </w:rPr>
              <w:t>Heure</w:t>
            </w:r>
          </w:p>
        </w:tc>
        <w:tc>
          <w:tcPr>
            <w:tcW w:w="1870" w:type="dxa"/>
          </w:tcPr>
          <w:p w14:paraId="5973B383" w14:textId="77777777" w:rsidR="000744B3" w:rsidRPr="00195811" w:rsidRDefault="0034045F">
            <w:pPr>
              <w:jc w:val="center"/>
              <w:rPr>
                <w:rFonts w:ascii="Gill Sans MT" w:eastAsia="Calibri" w:hAnsi="Gill Sans MT" w:cs="Calibri"/>
                <w:b/>
                <w:lang w:val="fr-FR"/>
              </w:rPr>
            </w:pPr>
            <w:r w:rsidRPr="00195811">
              <w:rPr>
                <w:rFonts w:ascii="Gill Sans MT" w:eastAsia="Calibri" w:hAnsi="Gill Sans MT" w:cs="Calibri"/>
                <w:b/>
                <w:lang w:val="fr-FR"/>
              </w:rPr>
              <w:t>Aliment ou boisson</w:t>
            </w:r>
          </w:p>
        </w:tc>
        <w:tc>
          <w:tcPr>
            <w:tcW w:w="1870" w:type="dxa"/>
          </w:tcPr>
          <w:p w14:paraId="46BA8893" w14:textId="77777777" w:rsidR="000744B3" w:rsidRPr="00195811" w:rsidRDefault="0034045F">
            <w:pPr>
              <w:jc w:val="center"/>
              <w:rPr>
                <w:rFonts w:ascii="Gill Sans MT" w:eastAsia="Calibri" w:hAnsi="Gill Sans MT" w:cs="Calibri"/>
                <w:b/>
                <w:lang w:val="fr-FR"/>
              </w:rPr>
            </w:pPr>
            <w:r w:rsidRPr="00195811">
              <w:rPr>
                <w:rFonts w:ascii="Gill Sans MT" w:eastAsia="Calibri" w:hAnsi="Gill Sans MT" w:cs="Calibri"/>
                <w:b/>
                <w:lang w:val="fr-FR"/>
              </w:rPr>
              <w:t>Ingrédients</w:t>
            </w:r>
          </w:p>
        </w:tc>
        <w:tc>
          <w:tcPr>
            <w:tcW w:w="1870" w:type="dxa"/>
          </w:tcPr>
          <w:p w14:paraId="7D163D06" w14:textId="77777777" w:rsidR="000744B3" w:rsidRPr="00195811" w:rsidRDefault="0034045F">
            <w:pPr>
              <w:jc w:val="center"/>
              <w:rPr>
                <w:rFonts w:ascii="Gill Sans MT" w:eastAsia="Calibri" w:hAnsi="Gill Sans MT" w:cs="Calibri"/>
                <w:b/>
                <w:lang w:val="fr-FR"/>
              </w:rPr>
            </w:pPr>
            <w:r w:rsidRPr="00195811">
              <w:rPr>
                <w:rFonts w:ascii="Gill Sans MT" w:eastAsia="Calibri" w:hAnsi="Gill Sans MT" w:cs="Calibri"/>
                <w:b/>
                <w:lang w:val="fr-FR"/>
              </w:rPr>
              <w:t>Total</w:t>
            </w:r>
          </w:p>
        </w:tc>
        <w:tc>
          <w:tcPr>
            <w:tcW w:w="1870" w:type="dxa"/>
          </w:tcPr>
          <w:p w14:paraId="59301646" w14:textId="77777777" w:rsidR="000744B3" w:rsidRPr="00195811" w:rsidRDefault="0034045F">
            <w:pPr>
              <w:jc w:val="center"/>
              <w:rPr>
                <w:rFonts w:ascii="Gill Sans MT" w:eastAsia="Calibri" w:hAnsi="Gill Sans MT" w:cs="Calibri"/>
                <w:b/>
                <w:lang w:val="fr-FR"/>
              </w:rPr>
            </w:pPr>
            <w:r w:rsidRPr="00195811">
              <w:rPr>
                <w:rFonts w:ascii="Gill Sans MT" w:eastAsia="Calibri" w:hAnsi="Gill Sans MT" w:cs="Calibri"/>
                <w:b/>
                <w:lang w:val="fr-FR"/>
              </w:rPr>
              <w:t>Mode</w:t>
            </w:r>
          </w:p>
        </w:tc>
      </w:tr>
      <w:tr w:rsidR="00296A11" w:rsidRPr="00195811" w14:paraId="4409CD45" w14:textId="77777777" w:rsidTr="0068173B">
        <w:tc>
          <w:tcPr>
            <w:tcW w:w="1870" w:type="dxa"/>
          </w:tcPr>
          <w:p w14:paraId="039B5510" w14:textId="77777777" w:rsidR="000744B3" w:rsidRPr="00195811" w:rsidRDefault="000744B3" w:rsidP="000D2EFA">
            <w:pPr>
              <w:pStyle w:val="TD20b"/>
            </w:pPr>
          </w:p>
        </w:tc>
        <w:tc>
          <w:tcPr>
            <w:tcW w:w="1870" w:type="dxa"/>
          </w:tcPr>
          <w:p w14:paraId="791B01DA" w14:textId="77777777" w:rsidR="000744B3" w:rsidRPr="00195811" w:rsidRDefault="000744B3" w:rsidP="000D2EFA">
            <w:pPr>
              <w:pStyle w:val="TD20b"/>
            </w:pPr>
          </w:p>
        </w:tc>
        <w:tc>
          <w:tcPr>
            <w:tcW w:w="1870" w:type="dxa"/>
          </w:tcPr>
          <w:p w14:paraId="1C230D7F" w14:textId="77777777" w:rsidR="000744B3" w:rsidRPr="00195811" w:rsidRDefault="000744B3" w:rsidP="000D2EFA">
            <w:pPr>
              <w:pStyle w:val="TD20b"/>
            </w:pPr>
          </w:p>
        </w:tc>
        <w:tc>
          <w:tcPr>
            <w:tcW w:w="1870" w:type="dxa"/>
          </w:tcPr>
          <w:p w14:paraId="07C97A03" w14:textId="77777777" w:rsidR="000744B3" w:rsidRPr="00195811" w:rsidRDefault="000744B3" w:rsidP="000D2EFA">
            <w:pPr>
              <w:pStyle w:val="TD20b"/>
            </w:pPr>
          </w:p>
        </w:tc>
        <w:tc>
          <w:tcPr>
            <w:tcW w:w="1870" w:type="dxa"/>
          </w:tcPr>
          <w:p w14:paraId="575A7365" w14:textId="77777777" w:rsidR="000744B3" w:rsidRPr="00195811" w:rsidRDefault="000744B3" w:rsidP="000D2EFA">
            <w:pPr>
              <w:pStyle w:val="TD20b"/>
            </w:pPr>
          </w:p>
        </w:tc>
      </w:tr>
      <w:tr w:rsidR="00296A11" w:rsidRPr="00195811" w14:paraId="37D4554B" w14:textId="77777777" w:rsidTr="0068173B">
        <w:tc>
          <w:tcPr>
            <w:tcW w:w="1870" w:type="dxa"/>
          </w:tcPr>
          <w:p w14:paraId="01144072" w14:textId="77777777" w:rsidR="000744B3" w:rsidRPr="00195811" w:rsidRDefault="000744B3" w:rsidP="000D2EFA">
            <w:pPr>
              <w:pStyle w:val="TD20b"/>
            </w:pPr>
          </w:p>
        </w:tc>
        <w:tc>
          <w:tcPr>
            <w:tcW w:w="1870" w:type="dxa"/>
          </w:tcPr>
          <w:p w14:paraId="00F9079F" w14:textId="77777777" w:rsidR="000744B3" w:rsidRPr="00195811" w:rsidRDefault="000744B3" w:rsidP="000D2EFA">
            <w:pPr>
              <w:pStyle w:val="TD20b"/>
            </w:pPr>
          </w:p>
        </w:tc>
        <w:tc>
          <w:tcPr>
            <w:tcW w:w="1870" w:type="dxa"/>
          </w:tcPr>
          <w:p w14:paraId="6CA606B3" w14:textId="77777777" w:rsidR="000744B3" w:rsidRPr="00195811" w:rsidRDefault="000744B3" w:rsidP="000D2EFA">
            <w:pPr>
              <w:pStyle w:val="TD20b"/>
            </w:pPr>
          </w:p>
        </w:tc>
        <w:tc>
          <w:tcPr>
            <w:tcW w:w="1870" w:type="dxa"/>
          </w:tcPr>
          <w:p w14:paraId="385BDF40" w14:textId="77777777" w:rsidR="000744B3" w:rsidRPr="00195811" w:rsidRDefault="000744B3" w:rsidP="000D2EFA">
            <w:pPr>
              <w:pStyle w:val="TD20b"/>
            </w:pPr>
          </w:p>
        </w:tc>
        <w:tc>
          <w:tcPr>
            <w:tcW w:w="1870" w:type="dxa"/>
          </w:tcPr>
          <w:p w14:paraId="379059DD" w14:textId="77777777" w:rsidR="000744B3" w:rsidRPr="00195811" w:rsidRDefault="000744B3" w:rsidP="000D2EFA">
            <w:pPr>
              <w:pStyle w:val="TD20b"/>
            </w:pPr>
          </w:p>
        </w:tc>
      </w:tr>
      <w:tr w:rsidR="00296A11" w:rsidRPr="00195811" w14:paraId="17D401A7" w14:textId="77777777" w:rsidTr="0068173B">
        <w:tc>
          <w:tcPr>
            <w:tcW w:w="1870" w:type="dxa"/>
          </w:tcPr>
          <w:p w14:paraId="0750D116" w14:textId="77777777" w:rsidR="000744B3" w:rsidRPr="00195811" w:rsidRDefault="000744B3" w:rsidP="000D2EFA">
            <w:pPr>
              <w:pStyle w:val="TD20b"/>
            </w:pPr>
          </w:p>
        </w:tc>
        <w:tc>
          <w:tcPr>
            <w:tcW w:w="1870" w:type="dxa"/>
          </w:tcPr>
          <w:p w14:paraId="4271E354" w14:textId="77777777" w:rsidR="000744B3" w:rsidRPr="00195811" w:rsidRDefault="000744B3" w:rsidP="000D2EFA">
            <w:pPr>
              <w:pStyle w:val="TD20b"/>
            </w:pPr>
          </w:p>
        </w:tc>
        <w:tc>
          <w:tcPr>
            <w:tcW w:w="1870" w:type="dxa"/>
          </w:tcPr>
          <w:p w14:paraId="262AD90C" w14:textId="77777777" w:rsidR="000744B3" w:rsidRPr="00195811" w:rsidRDefault="000744B3" w:rsidP="000D2EFA">
            <w:pPr>
              <w:pStyle w:val="TD20b"/>
            </w:pPr>
          </w:p>
        </w:tc>
        <w:tc>
          <w:tcPr>
            <w:tcW w:w="1870" w:type="dxa"/>
          </w:tcPr>
          <w:p w14:paraId="54D5586E" w14:textId="77777777" w:rsidR="000744B3" w:rsidRPr="00195811" w:rsidRDefault="000744B3" w:rsidP="000D2EFA">
            <w:pPr>
              <w:pStyle w:val="TD20b"/>
            </w:pPr>
          </w:p>
        </w:tc>
        <w:tc>
          <w:tcPr>
            <w:tcW w:w="1870" w:type="dxa"/>
          </w:tcPr>
          <w:p w14:paraId="17AE6136" w14:textId="77777777" w:rsidR="000744B3" w:rsidRPr="00195811" w:rsidRDefault="000744B3" w:rsidP="000D2EFA">
            <w:pPr>
              <w:pStyle w:val="TD20b"/>
            </w:pPr>
          </w:p>
        </w:tc>
      </w:tr>
      <w:tr w:rsidR="00296A11" w:rsidRPr="00195811" w14:paraId="699027FC" w14:textId="77777777" w:rsidTr="0068173B">
        <w:tc>
          <w:tcPr>
            <w:tcW w:w="1870" w:type="dxa"/>
          </w:tcPr>
          <w:p w14:paraId="0B890D20" w14:textId="77777777" w:rsidR="000744B3" w:rsidRPr="00195811" w:rsidRDefault="000744B3" w:rsidP="000D2EFA">
            <w:pPr>
              <w:pStyle w:val="TD20b"/>
            </w:pPr>
          </w:p>
        </w:tc>
        <w:tc>
          <w:tcPr>
            <w:tcW w:w="1870" w:type="dxa"/>
          </w:tcPr>
          <w:p w14:paraId="23C932A2" w14:textId="77777777" w:rsidR="000744B3" w:rsidRPr="00195811" w:rsidRDefault="000744B3" w:rsidP="000D2EFA">
            <w:pPr>
              <w:pStyle w:val="TD20b"/>
            </w:pPr>
          </w:p>
        </w:tc>
        <w:tc>
          <w:tcPr>
            <w:tcW w:w="1870" w:type="dxa"/>
          </w:tcPr>
          <w:p w14:paraId="78A8388E" w14:textId="77777777" w:rsidR="000744B3" w:rsidRPr="00195811" w:rsidRDefault="000744B3" w:rsidP="000D2EFA">
            <w:pPr>
              <w:pStyle w:val="TD20b"/>
            </w:pPr>
          </w:p>
        </w:tc>
        <w:tc>
          <w:tcPr>
            <w:tcW w:w="1870" w:type="dxa"/>
          </w:tcPr>
          <w:p w14:paraId="688E9944" w14:textId="77777777" w:rsidR="000744B3" w:rsidRPr="00195811" w:rsidRDefault="000744B3" w:rsidP="000D2EFA">
            <w:pPr>
              <w:pStyle w:val="TD20b"/>
            </w:pPr>
          </w:p>
        </w:tc>
        <w:tc>
          <w:tcPr>
            <w:tcW w:w="1870" w:type="dxa"/>
          </w:tcPr>
          <w:p w14:paraId="419AC54E" w14:textId="77777777" w:rsidR="000744B3" w:rsidRPr="00195811" w:rsidRDefault="000744B3" w:rsidP="000D2EFA">
            <w:pPr>
              <w:pStyle w:val="TD20b"/>
            </w:pPr>
          </w:p>
        </w:tc>
      </w:tr>
      <w:tr w:rsidR="00296A11" w:rsidRPr="00195811" w14:paraId="6D6FDCE4" w14:textId="77777777" w:rsidTr="0068173B">
        <w:tc>
          <w:tcPr>
            <w:tcW w:w="1870" w:type="dxa"/>
          </w:tcPr>
          <w:p w14:paraId="6CA5D782" w14:textId="77777777" w:rsidR="000744B3" w:rsidRPr="00195811" w:rsidRDefault="000744B3" w:rsidP="000D2EFA">
            <w:pPr>
              <w:pStyle w:val="TD20b"/>
            </w:pPr>
          </w:p>
        </w:tc>
        <w:tc>
          <w:tcPr>
            <w:tcW w:w="1870" w:type="dxa"/>
          </w:tcPr>
          <w:p w14:paraId="31497E27" w14:textId="77777777" w:rsidR="000744B3" w:rsidRPr="00195811" w:rsidRDefault="000744B3" w:rsidP="000D2EFA">
            <w:pPr>
              <w:pStyle w:val="TD20b"/>
            </w:pPr>
          </w:p>
        </w:tc>
        <w:tc>
          <w:tcPr>
            <w:tcW w:w="1870" w:type="dxa"/>
          </w:tcPr>
          <w:p w14:paraId="6B79759B" w14:textId="77777777" w:rsidR="000744B3" w:rsidRPr="00195811" w:rsidRDefault="000744B3" w:rsidP="000D2EFA">
            <w:pPr>
              <w:pStyle w:val="TD20b"/>
            </w:pPr>
          </w:p>
        </w:tc>
        <w:tc>
          <w:tcPr>
            <w:tcW w:w="1870" w:type="dxa"/>
          </w:tcPr>
          <w:p w14:paraId="2DA1BA8A" w14:textId="77777777" w:rsidR="000744B3" w:rsidRPr="00195811" w:rsidRDefault="000744B3" w:rsidP="000D2EFA">
            <w:pPr>
              <w:pStyle w:val="TD20b"/>
            </w:pPr>
          </w:p>
        </w:tc>
        <w:tc>
          <w:tcPr>
            <w:tcW w:w="1870" w:type="dxa"/>
          </w:tcPr>
          <w:p w14:paraId="307E0418" w14:textId="77777777" w:rsidR="000744B3" w:rsidRPr="00195811" w:rsidRDefault="000744B3" w:rsidP="000D2EFA">
            <w:pPr>
              <w:pStyle w:val="TD20b"/>
            </w:pPr>
          </w:p>
        </w:tc>
      </w:tr>
    </w:tbl>
    <w:p w14:paraId="7779FE4D" w14:textId="030FFFFC" w:rsidR="000744B3" w:rsidRPr="00195811" w:rsidRDefault="0034045F" w:rsidP="006C6E4D">
      <w:pPr>
        <w:numPr>
          <w:ilvl w:val="0"/>
          <w:numId w:val="10"/>
        </w:numPr>
        <w:spacing w:line="259" w:lineRule="auto"/>
        <w:rPr>
          <w:rFonts w:ascii="Gill Sans MT" w:eastAsia="Calibri" w:hAnsi="Gill Sans MT" w:cs="Calibri"/>
          <w:lang w:val="fr-FR"/>
        </w:rPr>
      </w:pPr>
      <w:r w:rsidRPr="00195811">
        <w:rPr>
          <w:rFonts w:ascii="Gill Sans MT" w:eastAsia="Calibri" w:hAnsi="Gill Sans MT" w:cs="Calibri"/>
          <w:lang w:val="fr-FR"/>
        </w:rPr>
        <w:t>Procédez à une évaluation de la fréquence alimentaire des autres aliments, boissons ou collations que l</w:t>
      </w:r>
      <w:r w:rsidR="00A95B9B">
        <w:rPr>
          <w:rFonts w:ascii="Gill Sans MT" w:eastAsia="Calibri" w:hAnsi="Gill Sans MT" w:cs="Calibri"/>
          <w:lang w:val="fr-FR"/>
        </w:rPr>
        <w:t>’</w:t>
      </w:r>
      <w:r w:rsidRPr="00195811">
        <w:rPr>
          <w:rFonts w:ascii="Gill Sans MT" w:eastAsia="Calibri" w:hAnsi="Gill Sans MT" w:cs="Calibri"/>
          <w:lang w:val="fr-FR"/>
        </w:rPr>
        <w:t>enfant reçoit habituellement (autres que ceux énumérés ci-dessus). Posez des questions sur les aliments que la personne qui s</w:t>
      </w:r>
      <w:r w:rsidR="00A95B9B">
        <w:rPr>
          <w:rFonts w:ascii="Gill Sans MT" w:eastAsia="Calibri" w:hAnsi="Gill Sans MT" w:cs="Calibri"/>
          <w:lang w:val="fr-FR"/>
        </w:rPr>
        <w:t>’</w:t>
      </w:r>
      <w:r w:rsidRPr="00195811">
        <w:rPr>
          <w:rFonts w:ascii="Gill Sans MT" w:eastAsia="Calibri" w:hAnsi="Gill Sans MT" w:cs="Calibri"/>
          <w:lang w:val="fr-FR"/>
        </w:rPr>
        <w:t>occupe de l</w:t>
      </w:r>
      <w:r w:rsidR="00A95B9B">
        <w:rPr>
          <w:rFonts w:ascii="Gill Sans MT" w:eastAsia="Calibri" w:hAnsi="Gill Sans MT" w:cs="Calibri"/>
          <w:lang w:val="fr-FR"/>
        </w:rPr>
        <w:t>’</w:t>
      </w:r>
      <w:r w:rsidRPr="00195811">
        <w:rPr>
          <w:rFonts w:ascii="Gill Sans MT" w:eastAsia="Calibri" w:hAnsi="Gill Sans MT" w:cs="Calibri"/>
          <w:lang w:val="fr-FR"/>
        </w:rPr>
        <w:t>enfant lui donne parfois, mais pas hier. L</w:t>
      </w:r>
      <w:r w:rsidR="00A95B9B">
        <w:rPr>
          <w:rFonts w:ascii="Gill Sans MT" w:eastAsia="Calibri" w:hAnsi="Gill Sans MT" w:cs="Calibri"/>
          <w:lang w:val="fr-FR"/>
        </w:rPr>
        <w:t>’</w:t>
      </w:r>
      <w:r w:rsidRPr="00195811">
        <w:rPr>
          <w:rFonts w:ascii="Gill Sans MT" w:eastAsia="Calibri" w:hAnsi="Gill Sans MT" w:cs="Calibri"/>
          <w:lang w:val="fr-FR"/>
        </w:rPr>
        <w:t>idée est d</w:t>
      </w:r>
      <w:r w:rsidR="00A95B9B">
        <w:rPr>
          <w:rFonts w:ascii="Gill Sans MT" w:eastAsia="Calibri" w:hAnsi="Gill Sans MT" w:cs="Calibri"/>
          <w:lang w:val="fr-FR"/>
        </w:rPr>
        <w:t>’</w:t>
      </w:r>
      <w:r w:rsidRPr="00195811">
        <w:rPr>
          <w:rFonts w:ascii="Gill Sans MT" w:eastAsia="Calibri" w:hAnsi="Gill Sans MT" w:cs="Calibri"/>
          <w:lang w:val="fr-FR"/>
        </w:rPr>
        <w:t>apprendre à connaître les aliments qui n</w:t>
      </w:r>
      <w:r w:rsidR="00A95B9B">
        <w:rPr>
          <w:rFonts w:ascii="Gill Sans MT" w:eastAsia="Calibri" w:hAnsi="Gill Sans MT" w:cs="Calibri"/>
          <w:lang w:val="fr-FR"/>
        </w:rPr>
        <w:t>’</w:t>
      </w:r>
      <w:r w:rsidRPr="00195811">
        <w:rPr>
          <w:rFonts w:ascii="Gill Sans MT" w:eastAsia="Calibri" w:hAnsi="Gill Sans MT" w:cs="Calibri"/>
          <w:lang w:val="fr-FR"/>
        </w:rPr>
        <w:t>ont pas été inclus dans le rappel de 24 heures, mais que l</w:t>
      </w:r>
      <w:r w:rsidR="00A95B9B">
        <w:rPr>
          <w:rFonts w:ascii="Gill Sans MT" w:eastAsia="Calibri" w:hAnsi="Gill Sans MT" w:cs="Calibri"/>
          <w:lang w:val="fr-FR"/>
        </w:rPr>
        <w:t>’</w:t>
      </w:r>
      <w:r w:rsidRPr="00195811">
        <w:rPr>
          <w:rFonts w:ascii="Gill Sans MT" w:eastAsia="Calibri" w:hAnsi="Gill Sans MT" w:cs="Calibri"/>
          <w:lang w:val="fr-FR"/>
        </w:rPr>
        <w:t>enfant pourrait manger au moins une fois par semaine.</w:t>
      </w:r>
    </w:p>
    <w:p w14:paraId="1E1DCA55" w14:textId="2ED9CAF7" w:rsidR="000744B3" w:rsidRPr="00195811" w:rsidRDefault="0034045F" w:rsidP="00CB63C1">
      <w:pPr>
        <w:spacing w:after="160" w:line="259" w:lineRule="auto"/>
        <w:rPr>
          <w:rFonts w:ascii="Gill Sans MT" w:eastAsia="Calibri" w:hAnsi="Gill Sans MT" w:cs="Calibri"/>
          <w:lang w:val="fr-FR"/>
        </w:rPr>
      </w:pPr>
      <w:r w:rsidRPr="00195811">
        <w:rPr>
          <w:rFonts w:ascii="Gill Sans MT" w:eastAsia="Calibri" w:hAnsi="Gill Sans MT" w:cs="Calibri"/>
          <w:lang w:val="fr-FR"/>
        </w:rPr>
        <w:t>Sondez les aliments qui ne sont consommés que de temps en temps, par exemple en cas d</w:t>
      </w:r>
      <w:r w:rsidR="00A95B9B">
        <w:rPr>
          <w:rFonts w:ascii="Gill Sans MT" w:eastAsia="Calibri" w:hAnsi="Gill Sans MT" w:cs="Calibri"/>
          <w:lang w:val="fr-FR"/>
        </w:rPr>
        <w:t>’</w:t>
      </w:r>
      <w:r w:rsidRPr="00195811">
        <w:rPr>
          <w:rFonts w:ascii="Gill Sans MT" w:eastAsia="Calibri" w:hAnsi="Gill Sans MT" w:cs="Calibri"/>
          <w:lang w:val="fr-FR"/>
        </w:rPr>
        <w:t>absence de la maison, les week-ends, ou simplement lorsqu</w:t>
      </w:r>
      <w:r w:rsidR="00A95B9B">
        <w:rPr>
          <w:rFonts w:ascii="Gill Sans MT" w:eastAsia="Calibri" w:hAnsi="Gill Sans MT" w:cs="Calibri"/>
          <w:lang w:val="fr-FR"/>
        </w:rPr>
        <w:t>’</w:t>
      </w:r>
      <w:r w:rsidRPr="00195811">
        <w:rPr>
          <w:rFonts w:ascii="Gill Sans MT" w:eastAsia="Calibri" w:hAnsi="Gill Sans MT" w:cs="Calibri"/>
          <w:lang w:val="fr-FR"/>
        </w:rPr>
        <w:t>ils sont disponibles. Demandez à la personne qui s</w:t>
      </w:r>
      <w:r w:rsidR="00A95B9B">
        <w:rPr>
          <w:rFonts w:ascii="Gill Sans MT" w:eastAsia="Calibri" w:hAnsi="Gill Sans MT" w:cs="Calibri"/>
          <w:lang w:val="fr-FR"/>
        </w:rPr>
        <w:t>’</w:t>
      </w:r>
      <w:r w:rsidRPr="00195811">
        <w:rPr>
          <w:rFonts w:ascii="Gill Sans MT" w:eastAsia="Calibri" w:hAnsi="Gill Sans MT" w:cs="Calibri"/>
          <w:lang w:val="fr-FR"/>
        </w:rPr>
        <w:t>occupe de l</w:t>
      </w:r>
      <w:r w:rsidR="00A95B9B">
        <w:rPr>
          <w:rFonts w:ascii="Gill Sans MT" w:eastAsia="Calibri" w:hAnsi="Gill Sans MT" w:cs="Calibri"/>
          <w:lang w:val="fr-FR"/>
        </w:rPr>
        <w:t>’</w:t>
      </w:r>
      <w:r w:rsidRPr="00195811">
        <w:rPr>
          <w:rFonts w:ascii="Gill Sans MT" w:eastAsia="Calibri" w:hAnsi="Gill Sans MT" w:cs="Calibri"/>
          <w:lang w:val="fr-FR"/>
        </w:rPr>
        <w:t>enfant d</w:t>
      </w:r>
      <w:r w:rsidR="00A95B9B">
        <w:rPr>
          <w:rFonts w:ascii="Gill Sans MT" w:eastAsia="Calibri" w:hAnsi="Gill Sans MT" w:cs="Calibri"/>
          <w:lang w:val="fr-FR"/>
        </w:rPr>
        <w:t>’</w:t>
      </w:r>
      <w:r w:rsidRPr="00195811">
        <w:rPr>
          <w:rFonts w:ascii="Gill Sans MT" w:eastAsia="Calibri" w:hAnsi="Gill Sans MT" w:cs="Calibri"/>
          <w:lang w:val="fr-FR"/>
        </w:rPr>
        <w:t>estimer la quantité de cet aliment que l</w:t>
      </w:r>
      <w:r w:rsidR="00A95B9B">
        <w:rPr>
          <w:rFonts w:ascii="Gill Sans MT" w:eastAsia="Calibri" w:hAnsi="Gill Sans MT" w:cs="Calibri"/>
          <w:lang w:val="fr-FR"/>
        </w:rPr>
        <w:t>’</w:t>
      </w:r>
      <w:r w:rsidRPr="00195811">
        <w:rPr>
          <w:rFonts w:ascii="Gill Sans MT" w:eastAsia="Calibri" w:hAnsi="Gill Sans MT" w:cs="Calibri"/>
          <w:lang w:val="fr-FR"/>
        </w:rPr>
        <w:t>enfant mange habituellement, et à quelle fréquence. Renseignez-vous également sur les aliments et les collations achetées.</w:t>
      </w:r>
    </w:p>
    <w:tbl>
      <w:tblPr>
        <w:tblStyle w:val="9"/>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271"/>
        <w:gridCol w:w="2271"/>
        <w:gridCol w:w="2271"/>
        <w:gridCol w:w="2272"/>
      </w:tblGrid>
      <w:tr w:rsidR="00296A11" w:rsidRPr="000C781B" w14:paraId="06E52F56" w14:textId="77777777" w:rsidTr="0068173B">
        <w:trPr>
          <w:trHeight w:val="404"/>
        </w:trPr>
        <w:tc>
          <w:tcPr>
            <w:tcW w:w="2271" w:type="dxa"/>
          </w:tcPr>
          <w:p w14:paraId="77E7EA2E" w14:textId="77777777" w:rsidR="000744B3" w:rsidRPr="00195811" w:rsidRDefault="0034045F">
            <w:pPr>
              <w:jc w:val="center"/>
              <w:rPr>
                <w:rFonts w:ascii="Gill Sans MT" w:eastAsia="Calibri" w:hAnsi="Gill Sans MT" w:cs="Calibri"/>
                <w:b/>
                <w:lang w:val="fr-FR"/>
              </w:rPr>
            </w:pPr>
            <w:r w:rsidRPr="00195811">
              <w:rPr>
                <w:rFonts w:ascii="Gill Sans MT" w:eastAsia="Calibri" w:hAnsi="Gill Sans MT" w:cs="Calibri"/>
                <w:b/>
                <w:lang w:val="fr-FR"/>
              </w:rPr>
              <w:t>Aliment ou boisson</w:t>
            </w:r>
          </w:p>
        </w:tc>
        <w:tc>
          <w:tcPr>
            <w:tcW w:w="2271" w:type="dxa"/>
          </w:tcPr>
          <w:p w14:paraId="170FD59C" w14:textId="77777777" w:rsidR="000744B3" w:rsidRPr="00195811" w:rsidRDefault="0034045F">
            <w:pPr>
              <w:jc w:val="center"/>
              <w:rPr>
                <w:rFonts w:ascii="Gill Sans MT" w:eastAsia="Calibri" w:hAnsi="Gill Sans MT" w:cs="Calibri"/>
                <w:b/>
                <w:lang w:val="fr-FR"/>
              </w:rPr>
            </w:pPr>
            <w:r w:rsidRPr="00195811">
              <w:rPr>
                <w:rFonts w:ascii="Gill Sans MT" w:eastAsia="Calibri" w:hAnsi="Gill Sans MT" w:cs="Calibri"/>
                <w:b/>
                <w:lang w:val="fr-FR"/>
              </w:rPr>
              <w:t>Ingrédients</w:t>
            </w:r>
          </w:p>
        </w:tc>
        <w:tc>
          <w:tcPr>
            <w:tcW w:w="2271" w:type="dxa"/>
          </w:tcPr>
          <w:p w14:paraId="55826E8E" w14:textId="77777777" w:rsidR="000744B3" w:rsidRPr="00195811" w:rsidRDefault="0034045F">
            <w:pPr>
              <w:jc w:val="center"/>
              <w:rPr>
                <w:rFonts w:ascii="Gill Sans MT" w:eastAsia="Calibri" w:hAnsi="Gill Sans MT" w:cs="Calibri"/>
                <w:b/>
                <w:lang w:val="fr-FR"/>
              </w:rPr>
            </w:pPr>
            <w:r w:rsidRPr="00195811">
              <w:rPr>
                <w:rFonts w:ascii="Gill Sans MT" w:eastAsia="Calibri" w:hAnsi="Gill Sans MT" w:cs="Calibri"/>
                <w:b/>
                <w:lang w:val="fr-FR"/>
              </w:rPr>
              <w:t>Total</w:t>
            </w:r>
          </w:p>
        </w:tc>
        <w:tc>
          <w:tcPr>
            <w:tcW w:w="2272" w:type="dxa"/>
          </w:tcPr>
          <w:p w14:paraId="07D80FDC" w14:textId="77777777" w:rsidR="000744B3" w:rsidRPr="00195811" w:rsidRDefault="0034045F">
            <w:pPr>
              <w:jc w:val="center"/>
              <w:rPr>
                <w:rFonts w:ascii="Gill Sans MT" w:eastAsia="Calibri" w:hAnsi="Gill Sans MT" w:cs="Calibri"/>
                <w:b/>
                <w:lang w:val="fr-FR"/>
              </w:rPr>
            </w:pPr>
            <w:r w:rsidRPr="00195811">
              <w:rPr>
                <w:rFonts w:ascii="Gill Sans MT" w:eastAsia="Calibri" w:hAnsi="Gill Sans MT" w:cs="Calibri"/>
                <w:b/>
                <w:lang w:val="fr-FR"/>
              </w:rPr>
              <w:t>Nombre de fois par semaine</w:t>
            </w:r>
          </w:p>
        </w:tc>
      </w:tr>
      <w:tr w:rsidR="00296A11" w:rsidRPr="000C781B" w14:paraId="18C256E6" w14:textId="77777777" w:rsidTr="0068173B">
        <w:tc>
          <w:tcPr>
            <w:tcW w:w="2271" w:type="dxa"/>
          </w:tcPr>
          <w:p w14:paraId="6D6E343F" w14:textId="77777777" w:rsidR="000744B3" w:rsidRPr="00195811" w:rsidRDefault="000744B3" w:rsidP="00AC5E3E">
            <w:pPr>
              <w:pStyle w:val="TD20b"/>
            </w:pPr>
          </w:p>
        </w:tc>
        <w:tc>
          <w:tcPr>
            <w:tcW w:w="2271" w:type="dxa"/>
          </w:tcPr>
          <w:p w14:paraId="37D7516B" w14:textId="77777777" w:rsidR="000744B3" w:rsidRPr="00195811" w:rsidRDefault="000744B3" w:rsidP="00AC5E3E">
            <w:pPr>
              <w:pStyle w:val="TD20b"/>
            </w:pPr>
          </w:p>
        </w:tc>
        <w:tc>
          <w:tcPr>
            <w:tcW w:w="2271" w:type="dxa"/>
          </w:tcPr>
          <w:p w14:paraId="5A5B4B83" w14:textId="77777777" w:rsidR="000744B3" w:rsidRPr="00195811" w:rsidRDefault="000744B3" w:rsidP="00AC5E3E">
            <w:pPr>
              <w:pStyle w:val="TD20b"/>
            </w:pPr>
          </w:p>
        </w:tc>
        <w:tc>
          <w:tcPr>
            <w:tcW w:w="2272" w:type="dxa"/>
          </w:tcPr>
          <w:p w14:paraId="7B6CD207" w14:textId="77777777" w:rsidR="000744B3" w:rsidRPr="00195811" w:rsidRDefault="000744B3" w:rsidP="00AC5E3E">
            <w:pPr>
              <w:pStyle w:val="TD20b"/>
            </w:pPr>
          </w:p>
        </w:tc>
      </w:tr>
      <w:tr w:rsidR="00296A11" w:rsidRPr="000C781B" w14:paraId="0113741E" w14:textId="77777777" w:rsidTr="0068173B">
        <w:tc>
          <w:tcPr>
            <w:tcW w:w="2271" w:type="dxa"/>
          </w:tcPr>
          <w:p w14:paraId="10865F7E" w14:textId="77777777" w:rsidR="000744B3" w:rsidRPr="00195811" w:rsidRDefault="000744B3" w:rsidP="00AC5E3E">
            <w:pPr>
              <w:pStyle w:val="TD20b"/>
            </w:pPr>
          </w:p>
        </w:tc>
        <w:tc>
          <w:tcPr>
            <w:tcW w:w="2271" w:type="dxa"/>
          </w:tcPr>
          <w:p w14:paraId="0E0A2FA1" w14:textId="77777777" w:rsidR="000744B3" w:rsidRPr="00195811" w:rsidRDefault="000744B3" w:rsidP="00AC5E3E">
            <w:pPr>
              <w:pStyle w:val="TD20b"/>
            </w:pPr>
          </w:p>
        </w:tc>
        <w:tc>
          <w:tcPr>
            <w:tcW w:w="2271" w:type="dxa"/>
          </w:tcPr>
          <w:p w14:paraId="37D1F893" w14:textId="77777777" w:rsidR="000744B3" w:rsidRPr="00195811" w:rsidRDefault="000744B3" w:rsidP="00AC5E3E">
            <w:pPr>
              <w:pStyle w:val="TD20b"/>
            </w:pPr>
          </w:p>
        </w:tc>
        <w:tc>
          <w:tcPr>
            <w:tcW w:w="2272" w:type="dxa"/>
          </w:tcPr>
          <w:p w14:paraId="0D39E504" w14:textId="77777777" w:rsidR="000744B3" w:rsidRPr="00195811" w:rsidRDefault="000744B3" w:rsidP="00AC5E3E">
            <w:pPr>
              <w:pStyle w:val="TD20b"/>
            </w:pPr>
          </w:p>
        </w:tc>
      </w:tr>
      <w:tr w:rsidR="00296A11" w:rsidRPr="000C781B" w14:paraId="2EAF4F47" w14:textId="77777777" w:rsidTr="0068173B">
        <w:tc>
          <w:tcPr>
            <w:tcW w:w="2271" w:type="dxa"/>
          </w:tcPr>
          <w:p w14:paraId="3EA4F311" w14:textId="77777777" w:rsidR="000744B3" w:rsidRPr="00195811" w:rsidRDefault="000744B3" w:rsidP="00AC5E3E">
            <w:pPr>
              <w:pStyle w:val="TD20b"/>
            </w:pPr>
          </w:p>
        </w:tc>
        <w:tc>
          <w:tcPr>
            <w:tcW w:w="2271" w:type="dxa"/>
          </w:tcPr>
          <w:p w14:paraId="590DA226" w14:textId="77777777" w:rsidR="000744B3" w:rsidRPr="00195811" w:rsidRDefault="000744B3" w:rsidP="00AC5E3E">
            <w:pPr>
              <w:pStyle w:val="TD20b"/>
            </w:pPr>
          </w:p>
        </w:tc>
        <w:tc>
          <w:tcPr>
            <w:tcW w:w="2271" w:type="dxa"/>
          </w:tcPr>
          <w:p w14:paraId="7B1276E0" w14:textId="77777777" w:rsidR="000744B3" w:rsidRPr="00195811" w:rsidRDefault="000744B3" w:rsidP="00AC5E3E">
            <w:pPr>
              <w:pStyle w:val="TD20b"/>
            </w:pPr>
          </w:p>
        </w:tc>
        <w:tc>
          <w:tcPr>
            <w:tcW w:w="2272" w:type="dxa"/>
          </w:tcPr>
          <w:p w14:paraId="0E675EDF" w14:textId="77777777" w:rsidR="000744B3" w:rsidRPr="00195811" w:rsidRDefault="000744B3" w:rsidP="00AC5E3E">
            <w:pPr>
              <w:pStyle w:val="TD20b"/>
            </w:pPr>
          </w:p>
        </w:tc>
      </w:tr>
      <w:tr w:rsidR="00296A11" w:rsidRPr="000C781B" w14:paraId="0F335EB3" w14:textId="77777777" w:rsidTr="0068173B">
        <w:tc>
          <w:tcPr>
            <w:tcW w:w="2271" w:type="dxa"/>
          </w:tcPr>
          <w:p w14:paraId="74E02C45" w14:textId="77777777" w:rsidR="000744B3" w:rsidRPr="00195811" w:rsidRDefault="000744B3" w:rsidP="00AC5E3E">
            <w:pPr>
              <w:pStyle w:val="TD20b"/>
            </w:pPr>
          </w:p>
        </w:tc>
        <w:tc>
          <w:tcPr>
            <w:tcW w:w="2271" w:type="dxa"/>
          </w:tcPr>
          <w:p w14:paraId="570F573D" w14:textId="77777777" w:rsidR="000744B3" w:rsidRPr="00195811" w:rsidRDefault="000744B3" w:rsidP="00AC5E3E">
            <w:pPr>
              <w:pStyle w:val="TD20b"/>
            </w:pPr>
          </w:p>
        </w:tc>
        <w:tc>
          <w:tcPr>
            <w:tcW w:w="2271" w:type="dxa"/>
          </w:tcPr>
          <w:p w14:paraId="0292A8E3" w14:textId="77777777" w:rsidR="000744B3" w:rsidRPr="00195811" w:rsidRDefault="000744B3" w:rsidP="00AC5E3E">
            <w:pPr>
              <w:pStyle w:val="TD20b"/>
            </w:pPr>
          </w:p>
        </w:tc>
        <w:tc>
          <w:tcPr>
            <w:tcW w:w="2272" w:type="dxa"/>
          </w:tcPr>
          <w:p w14:paraId="4F65CB41" w14:textId="77777777" w:rsidR="000744B3" w:rsidRPr="00195811" w:rsidRDefault="000744B3" w:rsidP="00AC5E3E">
            <w:pPr>
              <w:pStyle w:val="TD20b"/>
            </w:pPr>
          </w:p>
        </w:tc>
      </w:tr>
    </w:tbl>
    <w:p w14:paraId="40C4BA97" w14:textId="785A0A8A"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Posez les questions ci-dessous qui s</w:t>
      </w:r>
      <w:r w:rsidR="00A95B9B">
        <w:rPr>
          <w:rFonts w:ascii="Gill Sans MT" w:eastAsia="Calibri" w:hAnsi="Gill Sans MT" w:cs="Calibri"/>
          <w:lang w:val="fr-FR"/>
        </w:rPr>
        <w:t>’</w:t>
      </w:r>
      <w:r w:rsidRPr="00195811">
        <w:rPr>
          <w:rFonts w:ascii="Gill Sans MT" w:eastAsia="Calibri" w:hAnsi="Gill Sans MT" w:cs="Calibri"/>
          <w:lang w:val="fr-FR"/>
        </w:rPr>
        <w:t>appliquent à l</w:t>
      </w:r>
      <w:r w:rsidR="00A95B9B">
        <w:rPr>
          <w:rFonts w:ascii="Gill Sans MT" w:eastAsia="Calibri" w:hAnsi="Gill Sans MT" w:cs="Calibri"/>
          <w:lang w:val="fr-FR"/>
        </w:rPr>
        <w:t>’</w:t>
      </w:r>
      <w:r w:rsidRPr="00195811">
        <w:rPr>
          <w:rFonts w:ascii="Gill Sans MT" w:eastAsia="Calibri" w:hAnsi="Gill Sans MT" w:cs="Calibri"/>
          <w:lang w:val="fr-FR"/>
        </w:rPr>
        <w:t>âge et au régime alimentaire de l</w:t>
      </w:r>
      <w:r w:rsidR="00A95B9B">
        <w:rPr>
          <w:rFonts w:ascii="Gill Sans MT" w:eastAsia="Calibri" w:hAnsi="Gill Sans MT" w:cs="Calibri"/>
          <w:lang w:val="fr-FR"/>
        </w:rPr>
        <w:t>’</w:t>
      </w:r>
      <w:r w:rsidRPr="00195811">
        <w:rPr>
          <w:rFonts w:ascii="Gill Sans MT" w:eastAsia="Calibri" w:hAnsi="Gill Sans MT" w:cs="Calibri"/>
          <w:lang w:val="fr-FR"/>
        </w:rPr>
        <w:t xml:space="preserve">enfant. Sondez et prenez des notes détaillées. </w:t>
      </w:r>
    </w:p>
    <w:p w14:paraId="56370A39" w14:textId="77777777" w:rsidR="000744B3" w:rsidRPr="00195811" w:rsidRDefault="0034045F">
      <w:pPr>
        <w:spacing w:after="160" w:line="259" w:lineRule="auto"/>
        <w:rPr>
          <w:rFonts w:ascii="Gill Sans MT" w:eastAsia="Calibri" w:hAnsi="Gill Sans MT" w:cs="Calibri"/>
          <w:u w:val="single"/>
          <w:lang w:val="fr-FR"/>
        </w:rPr>
      </w:pPr>
      <w:r w:rsidRPr="00195811">
        <w:rPr>
          <w:rFonts w:ascii="Gill Sans MT" w:eastAsia="Calibri" w:hAnsi="Gill Sans MT" w:cs="Calibri"/>
          <w:u w:val="single"/>
          <w:lang w:val="fr-FR"/>
        </w:rPr>
        <w:t xml:space="preserve">Pour tous les enfants de 0 à 5,9 mois : </w:t>
      </w:r>
    </w:p>
    <w:p w14:paraId="188FFE9B" w14:textId="3F19BC64" w:rsidR="000744B3" w:rsidRPr="00195811" w:rsidRDefault="0034045F" w:rsidP="006C6E4D">
      <w:pPr>
        <w:pStyle w:val="Normal20aboveb"/>
        <w:numPr>
          <w:ilvl w:val="0"/>
          <w:numId w:val="10"/>
        </w:numPr>
      </w:pPr>
      <w:r w:rsidRPr="00195811">
        <w:t>Quelle a été la première chose donnée par voie orale à l</w:t>
      </w:r>
      <w:r w:rsidR="00A95B9B">
        <w:t>’</w:t>
      </w:r>
      <w:r w:rsidRPr="00195811">
        <w:t>enfant après l</w:t>
      </w:r>
      <w:r w:rsidR="00A95B9B">
        <w:t>’</w:t>
      </w:r>
      <w:r w:rsidRPr="00195811">
        <w:t>accouchement ? Pourquoi ? Qui l</w:t>
      </w:r>
      <w:r w:rsidR="00A95B9B">
        <w:t>’</w:t>
      </w:r>
      <w:r w:rsidRPr="00195811">
        <w:t>a recommandé ?</w:t>
      </w:r>
    </w:p>
    <w:p w14:paraId="690B3462" w14:textId="0C858F6C" w:rsidR="000744B3" w:rsidRPr="00195811" w:rsidRDefault="0034045F" w:rsidP="006C6E4D">
      <w:pPr>
        <w:pStyle w:val="Normal20aboveb"/>
        <w:numPr>
          <w:ilvl w:val="0"/>
          <w:numId w:val="10"/>
        </w:numPr>
      </w:pPr>
      <w:r w:rsidRPr="00195811">
        <w:t>Quand l</w:t>
      </w:r>
      <w:r w:rsidR="00A95B9B">
        <w:t>’</w:t>
      </w:r>
      <w:r w:rsidRPr="00195811">
        <w:t>allaitement a-t-il commencé ? Du colostrum a-t-il été administré ? Pourquoi ou pourquoi pas ?  Seriez-vous prête à commencer à allaiter dans l</w:t>
      </w:r>
      <w:r w:rsidR="00A95B9B">
        <w:t>’</w:t>
      </w:r>
      <w:r w:rsidRPr="00195811">
        <w:t xml:space="preserve">heure qui suit la naissance ? Pourquoi ou pourquoi pas ?  </w:t>
      </w:r>
    </w:p>
    <w:p w14:paraId="1972CDE2" w14:textId="2D37ADEE" w:rsidR="000744B3" w:rsidRPr="00195811" w:rsidRDefault="0034045F" w:rsidP="006C6E4D">
      <w:pPr>
        <w:pStyle w:val="Normal20aboveb"/>
        <w:numPr>
          <w:ilvl w:val="0"/>
          <w:numId w:val="10"/>
        </w:numPr>
      </w:pPr>
      <w:r w:rsidRPr="00195811">
        <w:t>Quel est le prochain aliment ou boisson que vous envisagez d</w:t>
      </w:r>
      <w:r w:rsidR="00A95B9B">
        <w:t>’</w:t>
      </w:r>
      <w:r w:rsidRPr="00195811">
        <w:t>ajouter à l</w:t>
      </w:r>
      <w:r w:rsidR="00A95B9B">
        <w:t>’</w:t>
      </w:r>
      <w:r w:rsidRPr="00195811">
        <w:t>alimentation de l</w:t>
      </w:r>
      <w:r w:rsidR="00A95B9B">
        <w:t>’</w:t>
      </w:r>
      <w:r w:rsidRPr="00195811">
        <w:t>enfant ? Pourquoi ? Quand ? Comment saurez-vous que l</w:t>
      </w:r>
      <w:r w:rsidR="00A95B9B">
        <w:t>’</w:t>
      </w:r>
      <w:r w:rsidRPr="00195811">
        <w:t>enfant est prêt ?</w:t>
      </w:r>
    </w:p>
    <w:p w14:paraId="175CBB6B" w14:textId="5E10A106" w:rsidR="000744B3" w:rsidRPr="00195811" w:rsidRDefault="0034045F">
      <w:pPr>
        <w:spacing w:after="160" w:line="259" w:lineRule="auto"/>
        <w:rPr>
          <w:rFonts w:ascii="Gill Sans MT" w:eastAsia="Calibri" w:hAnsi="Gill Sans MT" w:cs="Calibri"/>
          <w:u w:val="single"/>
          <w:lang w:val="fr-FR"/>
        </w:rPr>
      </w:pPr>
      <w:r w:rsidRPr="00195811">
        <w:rPr>
          <w:rFonts w:ascii="Gill Sans MT" w:eastAsia="Calibri" w:hAnsi="Gill Sans MT" w:cs="Calibri"/>
          <w:u w:val="single"/>
          <w:lang w:val="fr-FR"/>
        </w:rPr>
        <w:t>Pour tous les enfants âgés de 0 à 11,9 mois, s</w:t>
      </w:r>
      <w:r w:rsidR="00A95B9B">
        <w:rPr>
          <w:rFonts w:ascii="Gill Sans MT" w:eastAsia="Calibri" w:hAnsi="Gill Sans MT" w:cs="Calibri"/>
          <w:u w:val="single"/>
          <w:lang w:val="fr-FR"/>
        </w:rPr>
        <w:t>’</w:t>
      </w:r>
      <w:r w:rsidRPr="00195811">
        <w:rPr>
          <w:rFonts w:ascii="Gill Sans MT" w:eastAsia="Calibri" w:hAnsi="Gill Sans MT" w:cs="Calibri"/>
          <w:u w:val="single"/>
          <w:lang w:val="fr-FR"/>
        </w:rPr>
        <w:t xml:space="preserve">ils ont été allaités : </w:t>
      </w:r>
    </w:p>
    <w:p w14:paraId="5B8EBAEE" w14:textId="3A5AFBC8" w:rsidR="000744B3" w:rsidRPr="00195811" w:rsidRDefault="0034045F" w:rsidP="006C6E4D">
      <w:pPr>
        <w:numPr>
          <w:ilvl w:val="0"/>
          <w:numId w:val="10"/>
        </w:numPr>
        <w:spacing w:line="259" w:lineRule="auto"/>
        <w:rPr>
          <w:rFonts w:ascii="Gill Sans MT" w:eastAsia="Calibri" w:hAnsi="Gill Sans MT" w:cs="Calibri"/>
          <w:lang w:val="fr-FR"/>
        </w:rPr>
      </w:pPr>
      <w:r w:rsidRPr="00195811">
        <w:rPr>
          <w:rFonts w:ascii="Gill Sans MT" w:eastAsia="Calibri" w:hAnsi="Gill Sans MT" w:cs="Calibri"/>
          <w:lang w:val="fr-FR"/>
        </w:rPr>
        <w:t>Avez-vous eu des problèmes d</w:t>
      </w:r>
      <w:r w:rsidR="00A95B9B">
        <w:rPr>
          <w:rFonts w:ascii="Gill Sans MT" w:eastAsia="Calibri" w:hAnsi="Gill Sans MT" w:cs="Calibri"/>
          <w:lang w:val="fr-FR"/>
        </w:rPr>
        <w:t>’</w:t>
      </w:r>
      <w:r w:rsidRPr="00195811">
        <w:rPr>
          <w:rFonts w:ascii="Gill Sans MT" w:eastAsia="Calibri" w:hAnsi="Gill Sans MT" w:cs="Calibri"/>
          <w:lang w:val="fr-FR"/>
        </w:rPr>
        <w:t xml:space="preserve">allaitement ? </w:t>
      </w:r>
    </w:p>
    <w:p w14:paraId="0DA62C1C" w14:textId="50A552BE" w:rsidR="000744B3" w:rsidRPr="00195811" w:rsidRDefault="0034045F">
      <w:pPr>
        <w:spacing w:line="259" w:lineRule="auto"/>
        <w:ind w:left="720"/>
        <w:rPr>
          <w:rFonts w:ascii="Gill Sans MT" w:eastAsia="Calibri" w:hAnsi="Gill Sans MT" w:cs="Calibri"/>
          <w:lang w:val="fr-FR"/>
        </w:rPr>
      </w:pPr>
      <w:r w:rsidRPr="00195811">
        <w:rPr>
          <w:rFonts w:ascii="Gill Sans MT" w:eastAsia="Calibri" w:hAnsi="Gill Sans MT" w:cs="Calibri"/>
          <w:lang w:val="fr-FR"/>
        </w:rPr>
        <w:t>Sondez l</w:t>
      </w:r>
      <w:r w:rsidR="00A95B9B">
        <w:rPr>
          <w:rFonts w:ascii="Gill Sans MT" w:eastAsia="Calibri" w:hAnsi="Gill Sans MT" w:cs="Calibri"/>
          <w:lang w:val="fr-FR"/>
        </w:rPr>
        <w:t>’</w:t>
      </w:r>
      <w:r w:rsidRPr="00195811">
        <w:rPr>
          <w:rFonts w:ascii="Gill Sans MT" w:eastAsia="Calibri" w:hAnsi="Gill Sans MT" w:cs="Calibri"/>
          <w:lang w:val="fr-FR"/>
        </w:rPr>
        <w:t>insuffisance de lait, les douleurs, les pleurs de l</w:t>
      </w:r>
      <w:r w:rsidR="00A95B9B">
        <w:rPr>
          <w:rFonts w:ascii="Gill Sans MT" w:eastAsia="Calibri" w:hAnsi="Gill Sans MT" w:cs="Calibri"/>
          <w:lang w:val="fr-FR"/>
        </w:rPr>
        <w:t>’</w:t>
      </w:r>
      <w:r w:rsidRPr="00195811">
        <w:rPr>
          <w:rFonts w:ascii="Gill Sans MT" w:eastAsia="Calibri" w:hAnsi="Gill Sans MT" w:cs="Calibri"/>
          <w:lang w:val="fr-FR"/>
        </w:rPr>
        <w:t>enfant, le refus de l</w:t>
      </w:r>
      <w:r w:rsidR="00A95B9B">
        <w:rPr>
          <w:rFonts w:ascii="Gill Sans MT" w:eastAsia="Calibri" w:hAnsi="Gill Sans MT" w:cs="Calibri"/>
          <w:lang w:val="fr-FR"/>
        </w:rPr>
        <w:t>’</w:t>
      </w:r>
      <w:r w:rsidRPr="00195811">
        <w:rPr>
          <w:rFonts w:ascii="Gill Sans MT" w:eastAsia="Calibri" w:hAnsi="Gill Sans MT" w:cs="Calibri"/>
          <w:lang w:val="fr-FR"/>
        </w:rPr>
        <w:t>enfant, l</w:t>
      </w:r>
      <w:r w:rsidR="00A95B9B">
        <w:rPr>
          <w:rFonts w:ascii="Gill Sans MT" w:eastAsia="Calibri" w:hAnsi="Gill Sans MT" w:cs="Calibri"/>
          <w:lang w:val="fr-FR"/>
        </w:rPr>
        <w:t>’</w:t>
      </w:r>
      <w:r w:rsidRPr="00195811">
        <w:rPr>
          <w:rFonts w:ascii="Gill Sans MT" w:eastAsia="Calibri" w:hAnsi="Gill Sans MT" w:cs="Calibri"/>
          <w:lang w:val="fr-FR"/>
        </w:rPr>
        <w:t>éloignement de l</w:t>
      </w:r>
      <w:r w:rsidR="00A95B9B">
        <w:rPr>
          <w:rFonts w:ascii="Gill Sans MT" w:eastAsia="Calibri" w:hAnsi="Gill Sans MT" w:cs="Calibri"/>
          <w:lang w:val="fr-FR"/>
        </w:rPr>
        <w:t>’</w:t>
      </w:r>
      <w:r w:rsidRPr="00195811">
        <w:rPr>
          <w:rFonts w:ascii="Gill Sans MT" w:eastAsia="Calibri" w:hAnsi="Gill Sans MT" w:cs="Calibri"/>
          <w:lang w:val="fr-FR"/>
        </w:rPr>
        <w:t>enfant, etc. Quels sont les problèmes ? [S</w:t>
      </w:r>
      <w:r w:rsidR="00A95B9B">
        <w:rPr>
          <w:rFonts w:ascii="Gill Sans MT" w:eastAsia="Calibri" w:hAnsi="Gill Sans MT" w:cs="Calibri"/>
          <w:lang w:val="fr-FR"/>
        </w:rPr>
        <w:t>’</w:t>
      </w:r>
      <w:r w:rsidRPr="00195811">
        <w:rPr>
          <w:rFonts w:ascii="Gill Sans MT" w:eastAsia="Calibri" w:hAnsi="Gill Sans MT" w:cs="Calibri"/>
          <w:lang w:val="fr-FR"/>
        </w:rPr>
        <w:t>il n</w:t>
      </w:r>
      <w:r w:rsidR="00A95B9B">
        <w:rPr>
          <w:rFonts w:ascii="Gill Sans MT" w:eastAsia="Calibri" w:hAnsi="Gill Sans MT" w:cs="Calibri"/>
          <w:lang w:val="fr-FR"/>
        </w:rPr>
        <w:t>’</w:t>
      </w:r>
      <w:r w:rsidRPr="00195811">
        <w:rPr>
          <w:rFonts w:ascii="Gill Sans MT" w:eastAsia="Calibri" w:hAnsi="Gill Sans MT" w:cs="Calibri"/>
          <w:lang w:val="fr-FR"/>
        </w:rPr>
        <w:t xml:space="preserve">y en a pas, passez à la question 11]. </w:t>
      </w:r>
    </w:p>
    <w:p w14:paraId="3AF6D403" w14:textId="2B717C67" w:rsidR="000744B3" w:rsidRPr="00195811" w:rsidRDefault="0034045F">
      <w:pPr>
        <w:spacing w:line="259" w:lineRule="auto"/>
        <w:ind w:left="720"/>
        <w:rPr>
          <w:rFonts w:ascii="Gill Sans MT" w:eastAsia="Calibri" w:hAnsi="Gill Sans MT" w:cs="Calibri"/>
          <w:lang w:val="fr-FR"/>
        </w:rPr>
      </w:pPr>
      <w:r w:rsidRPr="00195811">
        <w:rPr>
          <w:rFonts w:ascii="Gill Sans MT" w:eastAsia="Calibri" w:hAnsi="Gill Sans MT" w:cs="Calibri"/>
          <w:lang w:val="fr-FR"/>
        </w:rPr>
        <w:t>Qu</w:t>
      </w:r>
      <w:r w:rsidR="00A95B9B">
        <w:rPr>
          <w:rFonts w:ascii="Gill Sans MT" w:eastAsia="Calibri" w:hAnsi="Gill Sans MT" w:cs="Calibri"/>
          <w:lang w:val="fr-FR"/>
        </w:rPr>
        <w:t>’</w:t>
      </w:r>
      <w:r w:rsidRPr="00195811">
        <w:rPr>
          <w:rFonts w:ascii="Gill Sans MT" w:eastAsia="Calibri" w:hAnsi="Gill Sans MT" w:cs="Calibri"/>
          <w:lang w:val="fr-FR"/>
        </w:rPr>
        <w:t xml:space="preserve">avez-vous fait pour résoudre ces problèmes ? </w:t>
      </w:r>
    </w:p>
    <w:p w14:paraId="2A304684" w14:textId="1F835F2F" w:rsidR="000744B3" w:rsidRPr="00195811" w:rsidRDefault="0034045F">
      <w:pPr>
        <w:spacing w:after="160" w:line="259" w:lineRule="auto"/>
        <w:ind w:left="720"/>
        <w:rPr>
          <w:rFonts w:ascii="Gill Sans MT" w:eastAsia="Calibri" w:hAnsi="Gill Sans MT" w:cs="Calibri"/>
          <w:lang w:val="fr-FR"/>
        </w:rPr>
      </w:pPr>
      <w:r w:rsidRPr="00195811">
        <w:rPr>
          <w:rFonts w:ascii="Gill Sans MT" w:eastAsia="Calibri" w:hAnsi="Gill Sans MT" w:cs="Calibri"/>
          <w:lang w:val="fr-FR"/>
        </w:rPr>
        <w:t>À qui demandez-vous/où pouvez-vous aller pour obtenir de l</w:t>
      </w:r>
      <w:r w:rsidR="00A95B9B">
        <w:rPr>
          <w:rFonts w:ascii="Gill Sans MT" w:eastAsia="Calibri" w:hAnsi="Gill Sans MT" w:cs="Calibri"/>
          <w:lang w:val="fr-FR"/>
        </w:rPr>
        <w:t>’</w:t>
      </w:r>
      <w:r w:rsidRPr="00195811">
        <w:rPr>
          <w:rFonts w:ascii="Gill Sans MT" w:eastAsia="Calibri" w:hAnsi="Gill Sans MT" w:cs="Calibri"/>
          <w:lang w:val="fr-FR"/>
        </w:rPr>
        <w:t>aide en cas de problèmes d</w:t>
      </w:r>
      <w:r w:rsidR="00A95B9B">
        <w:rPr>
          <w:rFonts w:ascii="Gill Sans MT" w:eastAsia="Calibri" w:hAnsi="Gill Sans MT" w:cs="Calibri"/>
          <w:lang w:val="fr-FR"/>
        </w:rPr>
        <w:t>’</w:t>
      </w:r>
      <w:r w:rsidRPr="00195811">
        <w:rPr>
          <w:rFonts w:ascii="Gill Sans MT" w:eastAsia="Calibri" w:hAnsi="Gill Sans MT" w:cs="Calibri"/>
          <w:lang w:val="fr-FR"/>
        </w:rPr>
        <w:t xml:space="preserve">allaitement ? </w:t>
      </w:r>
    </w:p>
    <w:p w14:paraId="190DFE1D" w14:textId="77777777" w:rsidR="000744B3" w:rsidRPr="00195811" w:rsidRDefault="0034045F">
      <w:pPr>
        <w:spacing w:after="160" w:line="259" w:lineRule="auto"/>
        <w:rPr>
          <w:rFonts w:ascii="Gill Sans MT" w:eastAsia="Calibri" w:hAnsi="Gill Sans MT" w:cs="Calibri"/>
          <w:u w:val="single"/>
          <w:lang w:val="fr-FR"/>
        </w:rPr>
      </w:pPr>
      <w:r w:rsidRPr="00195811">
        <w:rPr>
          <w:rFonts w:ascii="Gill Sans MT" w:eastAsia="Calibri" w:hAnsi="Gill Sans MT" w:cs="Calibri"/>
          <w:u w:val="single"/>
          <w:lang w:val="fr-FR"/>
        </w:rPr>
        <w:t>Pour tous les enfants âgés de 6 à 23,9 mois</w:t>
      </w:r>
    </w:p>
    <w:p w14:paraId="48DA4EF0" w14:textId="68201A8C" w:rsidR="000744B3" w:rsidRPr="00195811" w:rsidRDefault="0034045F" w:rsidP="006C6E4D">
      <w:pPr>
        <w:numPr>
          <w:ilvl w:val="0"/>
          <w:numId w:val="10"/>
        </w:numPr>
        <w:spacing w:line="259" w:lineRule="auto"/>
        <w:rPr>
          <w:rFonts w:ascii="Gill Sans MT" w:eastAsia="Calibri" w:hAnsi="Gill Sans MT" w:cs="Calibri"/>
          <w:lang w:val="fr-FR"/>
        </w:rPr>
      </w:pPr>
      <w:r w:rsidRPr="00195811">
        <w:rPr>
          <w:rFonts w:ascii="Gill Sans MT" w:eastAsia="Calibri" w:hAnsi="Gill Sans MT" w:cs="Calibri"/>
          <w:lang w:val="fr-FR"/>
        </w:rPr>
        <w:t>L</w:t>
      </w:r>
      <w:r w:rsidR="00A95B9B">
        <w:rPr>
          <w:rFonts w:ascii="Gill Sans MT" w:eastAsia="Calibri" w:hAnsi="Gill Sans MT" w:cs="Calibri"/>
          <w:lang w:val="fr-FR"/>
        </w:rPr>
        <w:t>’</w:t>
      </w:r>
      <w:r w:rsidRPr="00195811">
        <w:rPr>
          <w:rFonts w:ascii="Gill Sans MT" w:eastAsia="Calibri" w:hAnsi="Gill Sans MT" w:cs="Calibri"/>
          <w:lang w:val="fr-FR"/>
        </w:rPr>
        <w:t>appétit ou l</w:t>
      </w:r>
      <w:r w:rsidR="00A95B9B">
        <w:rPr>
          <w:rFonts w:ascii="Gill Sans MT" w:eastAsia="Calibri" w:hAnsi="Gill Sans MT" w:cs="Calibri"/>
          <w:lang w:val="fr-FR"/>
        </w:rPr>
        <w:t>’</w:t>
      </w:r>
      <w:r w:rsidRPr="00195811">
        <w:rPr>
          <w:rFonts w:ascii="Gill Sans MT" w:eastAsia="Calibri" w:hAnsi="Gill Sans MT" w:cs="Calibri"/>
          <w:lang w:val="fr-FR"/>
        </w:rPr>
        <w:t>alimentation de l</w:t>
      </w:r>
      <w:r w:rsidR="00A95B9B">
        <w:rPr>
          <w:rFonts w:ascii="Gill Sans MT" w:eastAsia="Calibri" w:hAnsi="Gill Sans MT" w:cs="Calibri"/>
          <w:lang w:val="fr-FR"/>
        </w:rPr>
        <w:t>’</w:t>
      </w:r>
      <w:r w:rsidRPr="00195811">
        <w:rPr>
          <w:rFonts w:ascii="Gill Sans MT" w:eastAsia="Calibri" w:hAnsi="Gill Sans MT" w:cs="Calibri"/>
          <w:lang w:val="fr-FR"/>
        </w:rPr>
        <w:t xml:space="preserve">enfant ont-ils changé pendant la maladie ? </w:t>
      </w:r>
    </w:p>
    <w:p w14:paraId="7A133410" w14:textId="77777777" w:rsidR="000744B3" w:rsidRPr="00195811" w:rsidRDefault="0034045F">
      <w:pPr>
        <w:spacing w:line="259" w:lineRule="auto"/>
        <w:ind w:left="720"/>
        <w:rPr>
          <w:rFonts w:ascii="Gill Sans MT" w:eastAsia="Calibri" w:hAnsi="Gill Sans MT" w:cs="Calibri"/>
          <w:lang w:val="fr-FR"/>
        </w:rPr>
      </w:pPr>
      <w:r w:rsidRPr="00195811">
        <w:rPr>
          <w:rFonts w:ascii="Gill Sans MT" w:eastAsia="Calibri" w:hAnsi="Gill Sans MT" w:cs="Calibri"/>
          <w:lang w:val="fr-FR"/>
        </w:rPr>
        <w:t xml:space="preserve">Sondez : diarrhée et infection respiratoire. </w:t>
      </w:r>
    </w:p>
    <w:p w14:paraId="4DC132B6" w14:textId="1BFDDFB8" w:rsidR="000744B3" w:rsidRPr="00195811" w:rsidRDefault="0034045F">
      <w:pPr>
        <w:spacing w:line="259" w:lineRule="auto"/>
        <w:ind w:left="720"/>
        <w:rPr>
          <w:rFonts w:ascii="Gill Sans MT" w:eastAsia="Calibri" w:hAnsi="Gill Sans MT" w:cs="Calibri"/>
          <w:lang w:val="fr-FR"/>
        </w:rPr>
      </w:pPr>
      <w:r w:rsidRPr="00195811">
        <w:rPr>
          <w:rFonts w:ascii="Gill Sans MT" w:eastAsia="Calibri" w:hAnsi="Gill Sans MT" w:cs="Calibri"/>
          <w:lang w:val="fr-FR"/>
        </w:rPr>
        <w:t>L</w:t>
      </w:r>
      <w:r w:rsidR="00A95B9B">
        <w:rPr>
          <w:rFonts w:ascii="Gill Sans MT" w:eastAsia="Calibri" w:hAnsi="Gill Sans MT" w:cs="Calibri"/>
          <w:lang w:val="fr-FR"/>
        </w:rPr>
        <w:t>’</w:t>
      </w:r>
      <w:r w:rsidRPr="00195811">
        <w:rPr>
          <w:rFonts w:ascii="Gill Sans MT" w:eastAsia="Calibri" w:hAnsi="Gill Sans MT" w:cs="Calibri"/>
          <w:lang w:val="fr-FR"/>
        </w:rPr>
        <w:t>enfant prend-il moins, autant ou plus de lait maternel ? De l</w:t>
      </w:r>
      <w:r w:rsidR="00A95B9B">
        <w:rPr>
          <w:rFonts w:ascii="Gill Sans MT" w:eastAsia="Calibri" w:hAnsi="Gill Sans MT" w:cs="Calibri"/>
          <w:lang w:val="fr-FR"/>
        </w:rPr>
        <w:t>’</w:t>
      </w:r>
      <w:r w:rsidRPr="00195811">
        <w:rPr>
          <w:rFonts w:ascii="Gill Sans MT" w:eastAsia="Calibri" w:hAnsi="Gill Sans MT" w:cs="Calibri"/>
          <w:lang w:val="fr-FR"/>
        </w:rPr>
        <w:t>eau et d</w:t>
      </w:r>
      <w:r w:rsidR="00A95B9B">
        <w:rPr>
          <w:rFonts w:ascii="Gill Sans MT" w:eastAsia="Calibri" w:hAnsi="Gill Sans MT" w:cs="Calibri"/>
          <w:lang w:val="fr-FR"/>
        </w:rPr>
        <w:t>’</w:t>
      </w:r>
      <w:r w:rsidRPr="00195811">
        <w:rPr>
          <w:rFonts w:ascii="Gill Sans MT" w:eastAsia="Calibri" w:hAnsi="Gill Sans MT" w:cs="Calibri"/>
          <w:lang w:val="fr-FR"/>
        </w:rPr>
        <w:t xml:space="preserve">autres fluides ? Des bouillies et des aliments mous ? Des aliments solides ? </w:t>
      </w:r>
    </w:p>
    <w:p w14:paraId="07C35559" w14:textId="6CBB0F9E" w:rsidR="000744B3" w:rsidRPr="00195811" w:rsidRDefault="0034045F">
      <w:pPr>
        <w:spacing w:line="259" w:lineRule="auto"/>
        <w:ind w:left="720"/>
        <w:rPr>
          <w:rFonts w:ascii="Gill Sans MT" w:eastAsia="Calibri" w:hAnsi="Gill Sans MT" w:cs="Calibri"/>
          <w:lang w:val="fr-FR"/>
        </w:rPr>
      </w:pPr>
      <w:r w:rsidRPr="00195811">
        <w:rPr>
          <w:rFonts w:ascii="Gill Sans MT" w:eastAsia="Calibri" w:hAnsi="Gill Sans MT" w:cs="Calibri"/>
          <w:lang w:val="fr-FR"/>
        </w:rPr>
        <w:t>S</w:t>
      </w:r>
      <w:r w:rsidR="00A95B9B">
        <w:rPr>
          <w:rFonts w:ascii="Gill Sans MT" w:eastAsia="Calibri" w:hAnsi="Gill Sans MT" w:cs="Calibri"/>
          <w:lang w:val="fr-FR"/>
        </w:rPr>
        <w:t>’</w:t>
      </w:r>
      <w:r w:rsidRPr="00195811">
        <w:rPr>
          <w:rFonts w:ascii="Gill Sans MT" w:eastAsia="Calibri" w:hAnsi="Gill Sans MT" w:cs="Calibri"/>
          <w:lang w:val="fr-FR"/>
        </w:rPr>
        <w:t>il y en a moins, est-ce parce que l</w:t>
      </w:r>
      <w:r w:rsidR="00A95B9B">
        <w:rPr>
          <w:rFonts w:ascii="Gill Sans MT" w:eastAsia="Calibri" w:hAnsi="Gill Sans MT" w:cs="Calibri"/>
          <w:lang w:val="fr-FR"/>
        </w:rPr>
        <w:t>’</w:t>
      </w:r>
      <w:r w:rsidRPr="00195811">
        <w:rPr>
          <w:rFonts w:ascii="Gill Sans MT" w:eastAsia="Calibri" w:hAnsi="Gill Sans MT" w:cs="Calibri"/>
          <w:lang w:val="fr-FR"/>
        </w:rPr>
        <w:t xml:space="preserve">enfant refuse ou parce que vous ne proposez pas ? </w:t>
      </w:r>
    </w:p>
    <w:p w14:paraId="6BADFA04" w14:textId="1350031C" w:rsidR="000744B3" w:rsidRPr="00195811" w:rsidRDefault="0034045F">
      <w:pPr>
        <w:spacing w:after="160" w:line="259" w:lineRule="auto"/>
        <w:ind w:left="720"/>
        <w:rPr>
          <w:rFonts w:ascii="Gill Sans MT" w:eastAsia="Calibri" w:hAnsi="Gill Sans MT" w:cs="Calibri"/>
          <w:lang w:val="fr-FR"/>
        </w:rPr>
      </w:pPr>
      <w:r w:rsidRPr="00195811">
        <w:rPr>
          <w:rFonts w:ascii="Gill Sans MT" w:eastAsia="Calibri" w:hAnsi="Gill Sans MT" w:cs="Calibri"/>
          <w:lang w:val="fr-FR"/>
        </w:rPr>
        <w:t>L</w:t>
      </w:r>
      <w:r w:rsidR="00A95B9B">
        <w:rPr>
          <w:rFonts w:ascii="Gill Sans MT" w:eastAsia="Calibri" w:hAnsi="Gill Sans MT" w:cs="Calibri"/>
          <w:lang w:val="fr-FR"/>
        </w:rPr>
        <w:t>’</w:t>
      </w:r>
      <w:r w:rsidRPr="00195811">
        <w:rPr>
          <w:rFonts w:ascii="Gill Sans MT" w:eastAsia="Calibri" w:hAnsi="Gill Sans MT" w:cs="Calibri"/>
          <w:lang w:val="fr-FR"/>
        </w:rPr>
        <w:t>appétit est-il un problème ? Que faites-vous à ce sujet ?</w:t>
      </w:r>
    </w:p>
    <w:p w14:paraId="4D245AE3" w14:textId="77777777" w:rsidR="00DE5D91" w:rsidRDefault="0034045F" w:rsidP="00DE5D91">
      <w:pPr>
        <w:pBdr>
          <w:top w:val="nil"/>
          <w:left w:val="nil"/>
          <w:bottom w:val="nil"/>
          <w:right w:val="nil"/>
          <w:between w:val="nil"/>
        </w:pBdr>
        <w:rPr>
          <w:rFonts w:ascii="Gill Sans MT" w:eastAsia="Calibri" w:hAnsi="Gill Sans MT" w:cs="Calibri"/>
          <w:u w:val="single"/>
          <w:lang w:val="fr-FR"/>
        </w:rPr>
      </w:pPr>
      <w:r w:rsidRPr="00195811">
        <w:rPr>
          <w:rFonts w:ascii="Gill Sans MT" w:eastAsia="Calibri" w:hAnsi="Gill Sans MT" w:cs="Calibri"/>
          <w:u w:val="single"/>
          <w:lang w:val="fr-FR"/>
        </w:rPr>
        <w:t xml:space="preserve">Pour tous les enfants </w:t>
      </w:r>
    </w:p>
    <w:p w14:paraId="7D4F243B" w14:textId="0B9E25FF" w:rsidR="00DE5D91" w:rsidRPr="00195811" w:rsidRDefault="00DE5D91" w:rsidP="00DE5D91">
      <w:pPr>
        <w:pBdr>
          <w:top w:val="nil"/>
          <w:left w:val="nil"/>
          <w:bottom w:val="nil"/>
          <w:right w:val="nil"/>
          <w:between w:val="nil"/>
        </w:pBdr>
        <w:rPr>
          <w:rFonts w:ascii="Gill Sans MT" w:hAnsi="Gill Sans MT"/>
          <w:color w:val="1155CC"/>
          <w:u w:val="single"/>
          <w:lang w:val="fr-FR"/>
        </w:rPr>
      </w:pPr>
      <w:r w:rsidRPr="00195811">
        <w:rPr>
          <w:rFonts w:ascii="Gill Sans MT" w:hAnsi="Gill Sans MT"/>
          <w:lang w:val="fr-FR"/>
        </w:rPr>
        <w:br w:type="page"/>
      </w:r>
    </w:p>
    <w:p w14:paraId="2A2802AD" w14:textId="1FB6E67F" w:rsidR="000744B3" w:rsidRPr="00DE5D91" w:rsidRDefault="0034045F" w:rsidP="006C6E4D">
      <w:pPr>
        <w:pStyle w:val="Normal20aboveb"/>
        <w:numPr>
          <w:ilvl w:val="0"/>
          <w:numId w:val="10"/>
        </w:numPr>
      </w:pPr>
      <w:r w:rsidRPr="00DE5D91">
        <w:t>Où apprenez-vous de nouvelles informations sur l</w:t>
      </w:r>
      <w:r w:rsidR="00A95B9B" w:rsidRPr="00DE5D91">
        <w:t>’</w:t>
      </w:r>
      <w:r w:rsidRPr="00DE5D91">
        <w:t>alimentation des enfants ? Qui est une bonne source (de confiance) d</w:t>
      </w:r>
      <w:r w:rsidR="00A95B9B" w:rsidRPr="00DE5D91">
        <w:t>’</w:t>
      </w:r>
      <w:r w:rsidRPr="00DE5D91">
        <w:t>information ou d</w:t>
      </w:r>
      <w:r w:rsidR="00A95B9B" w:rsidRPr="00DE5D91">
        <w:t>’</w:t>
      </w:r>
      <w:r w:rsidRPr="00DE5D91">
        <w:t>aide pour résoudre les problèmes d</w:t>
      </w:r>
      <w:r w:rsidR="00A95B9B" w:rsidRPr="00DE5D91">
        <w:t>’</w:t>
      </w:r>
      <w:r w:rsidRPr="00DE5D91">
        <w:t xml:space="preserve">alimentation des enfants ? Pourquoi ? Sondez : pour VFW, TBA, CBD </w:t>
      </w:r>
    </w:p>
    <w:p w14:paraId="5BFB7C7D" w14:textId="1E14156B" w:rsidR="000744B3" w:rsidRPr="007F3F2C" w:rsidRDefault="0034045F" w:rsidP="006C6E4D">
      <w:pPr>
        <w:pStyle w:val="ListParagraph"/>
        <w:numPr>
          <w:ilvl w:val="0"/>
          <w:numId w:val="10"/>
        </w:numPr>
        <w:spacing w:after="160" w:line="259" w:lineRule="auto"/>
        <w:rPr>
          <w:rFonts w:ascii="Gill Sans MT" w:eastAsia="Calibri" w:hAnsi="Gill Sans MT" w:cs="Calibri"/>
          <w:lang w:val="fr-FR"/>
        </w:rPr>
      </w:pPr>
      <w:r w:rsidRPr="007F3F2C">
        <w:rPr>
          <w:rFonts w:ascii="Gill Sans MT" w:eastAsia="Calibri" w:hAnsi="Gill Sans MT" w:cs="Calibri"/>
          <w:lang w:val="fr-FR"/>
        </w:rPr>
        <w:t xml:space="preserve">Écoutez-vous la radio ? Si oui, </w:t>
      </w:r>
      <w:proofErr w:type="gramStart"/>
      <w:r w:rsidR="00281C3F" w:rsidRPr="007F3F2C">
        <w:rPr>
          <w:rFonts w:ascii="Gill Sans MT" w:eastAsia="Calibri" w:hAnsi="Gill Sans MT" w:cs="Calibri"/>
          <w:lang w:val="fr-FR"/>
        </w:rPr>
        <w:t>fréquence</w:t>
      </w:r>
      <w:r w:rsidRPr="007F3F2C">
        <w:rPr>
          <w:rFonts w:ascii="Gill Sans MT" w:eastAsia="Calibri" w:hAnsi="Gill Sans MT" w:cs="Calibri"/>
          <w:lang w:val="fr-FR"/>
        </w:rPr>
        <w:t>?</w:t>
      </w:r>
      <w:proofErr w:type="gramEnd"/>
      <w:r w:rsidRPr="007F3F2C">
        <w:rPr>
          <w:rFonts w:ascii="Gill Sans MT" w:eastAsia="Calibri" w:hAnsi="Gill Sans MT" w:cs="Calibri"/>
          <w:lang w:val="fr-FR"/>
        </w:rPr>
        <w:t xml:space="preserve"> Qu</w:t>
      </w:r>
      <w:r w:rsidR="00A95B9B" w:rsidRPr="007F3F2C">
        <w:rPr>
          <w:rFonts w:ascii="Gill Sans MT" w:eastAsia="Calibri" w:hAnsi="Gill Sans MT" w:cs="Calibri"/>
          <w:lang w:val="fr-FR"/>
        </w:rPr>
        <w:t>’</w:t>
      </w:r>
      <w:r w:rsidRPr="007F3F2C">
        <w:rPr>
          <w:rFonts w:ascii="Gill Sans MT" w:eastAsia="Calibri" w:hAnsi="Gill Sans MT" w:cs="Calibri"/>
          <w:lang w:val="fr-FR"/>
        </w:rPr>
        <w:t>aimez-vous écouter ? Avez-vous entendu des informations sur la santé des enfants à la radio ? Quels messages ? Qu</w:t>
      </w:r>
      <w:r w:rsidR="00A95B9B" w:rsidRPr="007F3F2C">
        <w:rPr>
          <w:rFonts w:ascii="Gill Sans MT" w:eastAsia="Calibri" w:hAnsi="Gill Sans MT" w:cs="Calibri"/>
          <w:lang w:val="fr-FR"/>
        </w:rPr>
        <w:t>’</w:t>
      </w:r>
      <w:r w:rsidRPr="007F3F2C">
        <w:rPr>
          <w:rFonts w:ascii="Gill Sans MT" w:eastAsia="Calibri" w:hAnsi="Gill Sans MT" w:cs="Calibri"/>
          <w:lang w:val="fr-FR"/>
        </w:rPr>
        <w:t>en pensez-vous ? Qu</w:t>
      </w:r>
      <w:r w:rsidR="00A95B9B" w:rsidRPr="007F3F2C">
        <w:rPr>
          <w:rFonts w:ascii="Gill Sans MT" w:eastAsia="Calibri" w:hAnsi="Gill Sans MT" w:cs="Calibri"/>
          <w:lang w:val="fr-FR"/>
        </w:rPr>
        <w:t>’</w:t>
      </w:r>
      <w:r w:rsidRPr="007F3F2C">
        <w:rPr>
          <w:rFonts w:ascii="Gill Sans MT" w:eastAsia="Calibri" w:hAnsi="Gill Sans MT" w:cs="Calibri"/>
          <w:lang w:val="fr-FR"/>
        </w:rPr>
        <w:t>en est-il de la télévision (ou d</w:t>
      </w:r>
      <w:r w:rsidR="00A95B9B" w:rsidRPr="007F3F2C">
        <w:rPr>
          <w:rFonts w:ascii="Gill Sans MT" w:eastAsia="Calibri" w:hAnsi="Gill Sans MT" w:cs="Calibri"/>
          <w:lang w:val="fr-FR"/>
        </w:rPr>
        <w:t>’</w:t>
      </w:r>
      <w:r w:rsidRPr="007F3F2C">
        <w:rPr>
          <w:rFonts w:ascii="Gill Sans MT" w:eastAsia="Calibri" w:hAnsi="Gill Sans MT" w:cs="Calibri"/>
          <w:lang w:val="fr-FR"/>
        </w:rPr>
        <w:t xml:space="preserve">autres médias) ? Mêmes </w:t>
      </w:r>
      <w:r w:rsidR="00281C3F" w:rsidRPr="007F3F2C">
        <w:rPr>
          <w:rFonts w:ascii="Gill Sans MT" w:eastAsia="Calibri" w:hAnsi="Gill Sans MT" w:cs="Calibri"/>
          <w:lang w:val="fr-FR"/>
        </w:rPr>
        <w:t xml:space="preserve">questions </w:t>
      </w:r>
      <w:r w:rsidRPr="007F3F2C">
        <w:rPr>
          <w:rFonts w:ascii="Gill Sans MT" w:eastAsia="Calibri" w:hAnsi="Gill Sans MT" w:cs="Calibri"/>
          <w:lang w:val="fr-FR"/>
        </w:rPr>
        <w:t xml:space="preserve">que pour la radio. </w:t>
      </w:r>
    </w:p>
    <w:p w14:paraId="59E3B8DA" w14:textId="12B28547"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À la fin de l</w:t>
      </w:r>
      <w:r w:rsidR="00A95B9B">
        <w:rPr>
          <w:rFonts w:ascii="Gill Sans MT" w:eastAsia="Calibri" w:hAnsi="Gill Sans MT" w:cs="Calibri"/>
          <w:lang w:val="fr-FR"/>
        </w:rPr>
        <w:t>’</w:t>
      </w:r>
      <w:r w:rsidRPr="00195811">
        <w:rPr>
          <w:rFonts w:ascii="Gill Sans MT" w:eastAsia="Calibri" w:hAnsi="Gill Sans MT" w:cs="Calibri"/>
          <w:lang w:val="fr-FR"/>
        </w:rPr>
        <w:t>entretien, essayez de découvrir soigneusement/indirectement le niveau d</w:t>
      </w:r>
      <w:r w:rsidR="00A95B9B">
        <w:rPr>
          <w:rFonts w:ascii="Gill Sans MT" w:eastAsia="Calibri" w:hAnsi="Gill Sans MT" w:cs="Calibri"/>
          <w:lang w:val="fr-FR"/>
        </w:rPr>
        <w:t>’</w:t>
      </w:r>
      <w:r w:rsidRPr="00195811">
        <w:rPr>
          <w:rFonts w:ascii="Gill Sans MT" w:eastAsia="Calibri" w:hAnsi="Gill Sans MT" w:cs="Calibri"/>
          <w:lang w:val="fr-FR"/>
        </w:rPr>
        <w:t>éducation de la personne qui s</w:t>
      </w:r>
      <w:r w:rsidR="00A95B9B">
        <w:rPr>
          <w:rFonts w:ascii="Gill Sans MT" w:eastAsia="Calibri" w:hAnsi="Gill Sans MT" w:cs="Calibri"/>
          <w:lang w:val="fr-FR"/>
        </w:rPr>
        <w:t>’</w:t>
      </w:r>
      <w:r w:rsidRPr="00195811">
        <w:rPr>
          <w:rFonts w:ascii="Gill Sans MT" w:eastAsia="Calibri" w:hAnsi="Gill Sans MT" w:cs="Calibri"/>
          <w:lang w:val="fr-FR"/>
        </w:rPr>
        <w:t>occupe de l</w:t>
      </w:r>
      <w:r w:rsidR="00A95B9B">
        <w:rPr>
          <w:rFonts w:ascii="Gill Sans MT" w:eastAsia="Calibri" w:hAnsi="Gill Sans MT" w:cs="Calibri"/>
          <w:lang w:val="fr-FR"/>
        </w:rPr>
        <w:t>’</w:t>
      </w:r>
      <w:r w:rsidRPr="00195811">
        <w:rPr>
          <w:rFonts w:ascii="Gill Sans MT" w:eastAsia="Calibri" w:hAnsi="Gill Sans MT" w:cs="Calibri"/>
          <w:lang w:val="fr-FR"/>
        </w:rPr>
        <w:t>enfant, le nombre d</w:t>
      </w:r>
      <w:r w:rsidR="00A95B9B">
        <w:rPr>
          <w:rFonts w:ascii="Gill Sans MT" w:eastAsia="Calibri" w:hAnsi="Gill Sans MT" w:cs="Calibri"/>
          <w:lang w:val="fr-FR"/>
        </w:rPr>
        <w:t>’</w:t>
      </w:r>
      <w:r w:rsidRPr="00195811">
        <w:rPr>
          <w:rFonts w:ascii="Gill Sans MT" w:eastAsia="Calibri" w:hAnsi="Gill Sans MT" w:cs="Calibri"/>
          <w:lang w:val="fr-FR"/>
        </w:rPr>
        <w:t>enfants et l</w:t>
      </w:r>
      <w:r w:rsidR="00A95B9B">
        <w:rPr>
          <w:rFonts w:ascii="Gill Sans MT" w:eastAsia="Calibri" w:hAnsi="Gill Sans MT" w:cs="Calibri"/>
          <w:lang w:val="fr-FR"/>
        </w:rPr>
        <w:t>’</w:t>
      </w:r>
      <w:r w:rsidRPr="00195811">
        <w:rPr>
          <w:rFonts w:ascii="Gill Sans MT" w:eastAsia="Calibri" w:hAnsi="Gill Sans MT" w:cs="Calibri"/>
          <w:lang w:val="fr-FR"/>
        </w:rPr>
        <w:t xml:space="preserve">ordre de naissance de cet enfant (3ème, 5ème, etc.). </w:t>
      </w:r>
    </w:p>
    <w:p w14:paraId="10375D30" w14:textId="65A36BBB"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Niveau d</w:t>
      </w:r>
      <w:r w:rsidR="00A95B9B">
        <w:rPr>
          <w:rFonts w:ascii="Gill Sans MT" w:eastAsia="Calibri" w:hAnsi="Gill Sans MT" w:cs="Calibri"/>
          <w:lang w:val="fr-FR"/>
        </w:rPr>
        <w:t>’</w:t>
      </w:r>
      <w:r w:rsidRPr="00195811">
        <w:rPr>
          <w:rFonts w:ascii="Gill Sans MT" w:eastAsia="Calibri" w:hAnsi="Gill Sans MT" w:cs="Calibri"/>
          <w:lang w:val="fr-FR"/>
        </w:rPr>
        <w:t>éducation de la personne qui s</w:t>
      </w:r>
      <w:r w:rsidR="00A95B9B">
        <w:rPr>
          <w:rFonts w:ascii="Gill Sans MT" w:eastAsia="Calibri" w:hAnsi="Gill Sans MT" w:cs="Calibri"/>
          <w:lang w:val="fr-FR"/>
        </w:rPr>
        <w:t>’</w:t>
      </w:r>
      <w:r w:rsidRPr="00195811">
        <w:rPr>
          <w:rFonts w:ascii="Gill Sans MT" w:eastAsia="Calibri" w:hAnsi="Gill Sans MT" w:cs="Calibri"/>
          <w:lang w:val="fr-FR"/>
        </w:rPr>
        <w:t>occupe de l</w:t>
      </w:r>
      <w:r w:rsidR="00A95B9B">
        <w:rPr>
          <w:rFonts w:ascii="Gill Sans MT" w:eastAsia="Calibri" w:hAnsi="Gill Sans MT" w:cs="Calibri"/>
          <w:lang w:val="fr-FR"/>
        </w:rPr>
        <w:t>’</w:t>
      </w:r>
      <w:r w:rsidRPr="00195811">
        <w:rPr>
          <w:rFonts w:ascii="Gill Sans MT" w:eastAsia="Calibri" w:hAnsi="Gill Sans MT" w:cs="Calibri"/>
          <w:lang w:val="fr-FR"/>
        </w:rPr>
        <w:t>enfant (cocher une case)</w:t>
      </w:r>
    </w:p>
    <w:p w14:paraId="36FEB3AF" w14:textId="77777777"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Aucun ____ Primaire incomplet ______ Primaire achevé ______ Secondaire incomplet ____ Secondaire achevé _____ post-secondaire _____</w:t>
      </w:r>
    </w:p>
    <w:p w14:paraId="644011B8" w14:textId="16B902A0"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Nb d</w:t>
      </w:r>
      <w:r w:rsidR="00A95B9B">
        <w:rPr>
          <w:rFonts w:ascii="Gill Sans MT" w:eastAsia="Calibri" w:hAnsi="Gill Sans MT" w:cs="Calibri"/>
          <w:lang w:val="fr-FR"/>
        </w:rPr>
        <w:t>’</w:t>
      </w:r>
      <w:r w:rsidRPr="00195811">
        <w:rPr>
          <w:rFonts w:ascii="Gill Sans MT" w:eastAsia="Calibri" w:hAnsi="Gill Sans MT" w:cs="Calibri"/>
          <w:lang w:val="fr-FR"/>
        </w:rPr>
        <w:t>enfants _______ Ordre de naissance de l</w:t>
      </w:r>
      <w:r w:rsidR="00A95B9B">
        <w:rPr>
          <w:rFonts w:ascii="Gill Sans MT" w:eastAsia="Calibri" w:hAnsi="Gill Sans MT" w:cs="Calibri"/>
          <w:lang w:val="fr-FR"/>
        </w:rPr>
        <w:t>’</w:t>
      </w:r>
      <w:r w:rsidRPr="00195811">
        <w:rPr>
          <w:rFonts w:ascii="Gill Sans MT" w:eastAsia="Calibri" w:hAnsi="Gill Sans MT" w:cs="Calibri"/>
          <w:lang w:val="fr-FR"/>
        </w:rPr>
        <w:t>enfant dans l</w:t>
      </w:r>
      <w:r w:rsidR="00A95B9B">
        <w:rPr>
          <w:rFonts w:ascii="Gill Sans MT" w:eastAsia="Calibri" w:hAnsi="Gill Sans MT" w:cs="Calibri"/>
          <w:lang w:val="fr-FR"/>
        </w:rPr>
        <w:t>’</w:t>
      </w:r>
      <w:r w:rsidRPr="00195811">
        <w:rPr>
          <w:rFonts w:ascii="Gill Sans MT" w:eastAsia="Calibri" w:hAnsi="Gill Sans MT" w:cs="Calibri"/>
          <w:lang w:val="fr-FR"/>
        </w:rPr>
        <w:t xml:space="preserve">étude ________ </w:t>
      </w:r>
    </w:p>
    <w:p w14:paraId="08F4B52F" w14:textId="5ED82FF5" w:rsidR="000744B3" w:rsidRPr="00195811" w:rsidRDefault="0034045F">
      <w:pPr>
        <w:spacing w:after="160" w:line="259" w:lineRule="auto"/>
        <w:rPr>
          <w:rFonts w:ascii="Gill Sans MT" w:eastAsia="Calibri" w:hAnsi="Gill Sans MT" w:cs="Calibri"/>
          <w:b/>
          <w:lang w:val="fr-FR"/>
        </w:rPr>
      </w:pPr>
      <w:r w:rsidRPr="00195811">
        <w:rPr>
          <w:rFonts w:ascii="Gill Sans MT" w:eastAsia="Calibri" w:hAnsi="Gill Sans MT" w:cs="Calibri"/>
          <w:b/>
          <w:lang w:val="fr-FR"/>
        </w:rPr>
        <w:t>CLÔTURE : Remerciez la personne qui s</w:t>
      </w:r>
      <w:r w:rsidR="00A95B9B">
        <w:rPr>
          <w:rFonts w:ascii="Gill Sans MT" w:eastAsia="Calibri" w:hAnsi="Gill Sans MT" w:cs="Calibri"/>
          <w:b/>
          <w:lang w:val="fr-FR"/>
        </w:rPr>
        <w:t>’</w:t>
      </w:r>
      <w:r w:rsidRPr="00195811">
        <w:rPr>
          <w:rFonts w:ascii="Gill Sans MT" w:eastAsia="Calibri" w:hAnsi="Gill Sans MT" w:cs="Calibri"/>
          <w:b/>
          <w:lang w:val="fr-FR"/>
        </w:rPr>
        <w:t>occupe de l</w:t>
      </w:r>
      <w:r w:rsidR="00A95B9B">
        <w:rPr>
          <w:rFonts w:ascii="Gill Sans MT" w:eastAsia="Calibri" w:hAnsi="Gill Sans MT" w:cs="Calibri"/>
          <w:b/>
          <w:lang w:val="fr-FR"/>
        </w:rPr>
        <w:t>’</w:t>
      </w:r>
      <w:r w:rsidRPr="00195811">
        <w:rPr>
          <w:rFonts w:ascii="Gill Sans MT" w:eastAsia="Calibri" w:hAnsi="Gill Sans MT" w:cs="Calibri"/>
          <w:b/>
          <w:lang w:val="fr-FR"/>
        </w:rPr>
        <w:t>enfant d</w:t>
      </w:r>
      <w:r w:rsidR="00A95B9B">
        <w:rPr>
          <w:rFonts w:ascii="Gill Sans MT" w:eastAsia="Calibri" w:hAnsi="Gill Sans MT" w:cs="Calibri"/>
          <w:b/>
          <w:lang w:val="fr-FR"/>
        </w:rPr>
        <w:t>’</w:t>
      </w:r>
      <w:r w:rsidRPr="00195811">
        <w:rPr>
          <w:rFonts w:ascii="Gill Sans MT" w:eastAsia="Calibri" w:hAnsi="Gill Sans MT" w:cs="Calibri"/>
          <w:b/>
          <w:lang w:val="fr-FR"/>
        </w:rPr>
        <w:t>avoir répondu à vos questions et expliquez-lui que vous reviendrez demain pour discuter avec elle du régime alimentaire de l</w:t>
      </w:r>
      <w:r w:rsidR="00A95B9B">
        <w:rPr>
          <w:rFonts w:ascii="Gill Sans MT" w:eastAsia="Calibri" w:hAnsi="Gill Sans MT" w:cs="Calibri"/>
          <w:b/>
          <w:lang w:val="fr-FR"/>
        </w:rPr>
        <w:t>’</w:t>
      </w:r>
      <w:r w:rsidRPr="00195811">
        <w:rPr>
          <w:rFonts w:ascii="Gill Sans MT" w:eastAsia="Calibri" w:hAnsi="Gill Sans MT" w:cs="Calibri"/>
          <w:b/>
          <w:lang w:val="fr-FR"/>
        </w:rPr>
        <w:t xml:space="preserve">enfant. Fixez une </w:t>
      </w:r>
      <w:r w:rsidR="00281C3F">
        <w:rPr>
          <w:rFonts w:ascii="Gill Sans MT" w:eastAsia="Calibri" w:hAnsi="Gill Sans MT" w:cs="Calibri"/>
          <w:b/>
          <w:lang w:val="fr-FR"/>
        </w:rPr>
        <w:t>heure</w:t>
      </w:r>
      <w:r w:rsidRPr="00195811">
        <w:rPr>
          <w:rFonts w:ascii="Gill Sans MT" w:eastAsia="Calibri" w:hAnsi="Gill Sans MT" w:cs="Calibri"/>
          <w:b/>
          <w:lang w:val="fr-FR"/>
        </w:rPr>
        <w:t xml:space="preserve"> de visite. </w:t>
      </w:r>
    </w:p>
    <w:p w14:paraId="1EDA3827" w14:textId="37782221"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 xml:space="preserve">Visite de conseil organisée pour : ___________________________________ </w:t>
      </w:r>
    </w:p>
    <w:p w14:paraId="34A8EE6F" w14:textId="77777777"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Temps écoulé : ___ ___ : ___ ___</w:t>
      </w:r>
    </w:p>
    <w:p w14:paraId="7736AAAD" w14:textId="77777777" w:rsidR="000744B3" w:rsidRPr="00195811" w:rsidRDefault="0034045F" w:rsidP="00636C4A">
      <w:pPr>
        <w:pStyle w:val="Normalabove20"/>
      </w:pPr>
      <w:r w:rsidRPr="00195811">
        <w:rPr>
          <w:b/>
        </w:rPr>
        <w:t>ANALYSE DU RÉGIME ALIMENTAIRE</w:t>
      </w:r>
      <w:r w:rsidRPr="00195811">
        <w:t xml:space="preserve"> (À COMPLÉTER APRÈS LA PREMIÈRE VISITE) </w:t>
      </w:r>
    </w:p>
    <w:p w14:paraId="073EB306" w14:textId="6906812D"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14. Analysez les informations diététiques et identifiez tout problème d</w:t>
      </w:r>
      <w:r w:rsidR="00A95B9B">
        <w:rPr>
          <w:rFonts w:ascii="Gill Sans MT" w:eastAsia="Calibri" w:hAnsi="Gill Sans MT" w:cs="Calibri"/>
          <w:lang w:val="fr-FR"/>
        </w:rPr>
        <w:t>’</w:t>
      </w:r>
      <w:r w:rsidRPr="00195811">
        <w:rPr>
          <w:rFonts w:ascii="Gill Sans MT" w:eastAsia="Calibri" w:hAnsi="Gill Sans MT" w:cs="Calibri"/>
          <w:lang w:val="fr-FR"/>
        </w:rPr>
        <w:t>alimentation mentionné dans le Guide d</w:t>
      </w:r>
      <w:r w:rsidR="00A95B9B">
        <w:rPr>
          <w:rFonts w:ascii="Gill Sans MT" w:eastAsia="Calibri" w:hAnsi="Gill Sans MT" w:cs="Calibri"/>
          <w:lang w:val="fr-FR"/>
        </w:rPr>
        <w:t>’</w:t>
      </w:r>
      <w:r w:rsidRPr="00195811">
        <w:rPr>
          <w:rFonts w:ascii="Gill Sans MT" w:eastAsia="Calibri" w:hAnsi="Gill Sans MT" w:cs="Calibri"/>
          <w:lang w:val="fr-FR"/>
        </w:rPr>
        <w:t>évaluation et de conseil. Rédigez un bref résumé des aspects suivants du régime alimentaire et indiquez si l</w:t>
      </w:r>
      <w:r w:rsidR="00A95B9B">
        <w:rPr>
          <w:rFonts w:ascii="Gill Sans MT" w:eastAsia="Calibri" w:hAnsi="Gill Sans MT" w:cs="Calibri"/>
          <w:lang w:val="fr-FR"/>
        </w:rPr>
        <w:t>’</w:t>
      </w:r>
      <w:r w:rsidRPr="00195811">
        <w:rPr>
          <w:rFonts w:ascii="Gill Sans MT" w:eastAsia="Calibri" w:hAnsi="Gill Sans MT" w:cs="Calibri"/>
          <w:lang w:val="fr-FR"/>
        </w:rPr>
        <w:t xml:space="preserve">alimentation actuelle est adéquate ou non. </w:t>
      </w:r>
    </w:p>
    <w:p w14:paraId="0B66B08B" w14:textId="5C8D7EEF"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Pratiques d</w:t>
      </w:r>
      <w:r w:rsidR="00A95B9B">
        <w:rPr>
          <w:rFonts w:ascii="Gill Sans MT" w:eastAsia="Calibri" w:hAnsi="Gill Sans MT" w:cs="Calibri"/>
          <w:lang w:val="fr-FR"/>
        </w:rPr>
        <w:t>’</w:t>
      </w:r>
      <w:r w:rsidRPr="00195811">
        <w:rPr>
          <w:rFonts w:ascii="Gill Sans MT" w:eastAsia="Calibri" w:hAnsi="Gill Sans MT" w:cs="Calibri"/>
          <w:lang w:val="fr-FR"/>
        </w:rPr>
        <w:t xml:space="preserve">allaitement (y compris la fréquence) : </w:t>
      </w:r>
    </w:p>
    <w:p w14:paraId="7D8F8348" w14:textId="525026B3"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Fréquence d</w:t>
      </w:r>
      <w:r w:rsidR="00A95B9B">
        <w:rPr>
          <w:rFonts w:ascii="Gill Sans MT" w:eastAsia="Calibri" w:hAnsi="Gill Sans MT" w:cs="Calibri"/>
          <w:lang w:val="fr-FR"/>
        </w:rPr>
        <w:t>’</w:t>
      </w:r>
      <w:r w:rsidRPr="00195811">
        <w:rPr>
          <w:rFonts w:ascii="Gill Sans MT" w:eastAsia="Calibri" w:hAnsi="Gill Sans MT" w:cs="Calibri"/>
          <w:lang w:val="fr-FR"/>
        </w:rPr>
        <w:t>alimentation : (autre que l</w:t>
      </w:r>
      <w:r w:rsidR="00A95B9B">
        <w:rPr>
          <w:rFonts w:ascii="Gill Sans MT" w:eastAsia="Calibri" w:hAnsi="Gill Sans MT" w:cs="Calibri"/>
          <w:lang w:val="fr-FR"/>
        </w:rPr>
        <w:t>’</w:t>
      </w:r>
      <w:r w:rsidRPr="00195811">
        <w:rPr>
          <w:rFonts w:ascii="Gill Sans MT" w:eastAsia="Calibri" w:hAnsi="Gill Sans MT" w:cs="Calibri"/>
          <w:lang w:val="fr-FR"/>
        </w:rPr>
        <w:t xml:space="preserve">allaitement) : </w:t>
      </w:r>
    </w:p>
    <w:p w14:paraId="05AC699B" w14:textId="77777777"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 xml:space="preserve">Montant donné : </w:t>
      </w:r>
    </w:p>
    <w:p w14:paraId="425C09F1" w14:textId="77777777"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 xml:space="preserve">Qualité/variété : </w:t>
      </w:r>
    </w:p>
    <w:p w14:paraId="067FE299" w14:textId="16C20E9A"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Cohérence/épaisseur :</w:t>
      </w:r>
    </w:p>
    <w:p w14:paraId="7324A999" w14:textId="77777777"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 xml:space="preserve">15. Problèmes identifiés : ___ ____ _____ </w:t>
      </w:r>
    </w:p>
    <w:p w14:paraId="608B3E41" w14:textId="03EA5F03"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Numéros de liste du Guide d</w:t>
      </w:r>
      <w:r w:rsidR="00A95B9B">
        <w:rPr>
          <w:rFonts w:ascii="Gill Sans MT" w:eastAsia="Calibri" w:hAnsi="Gill Sans MT" w:cs="Calibri"/>
          <w:lang w:val="fr-FR"/>
        </w:rPr>
        <w:t>’</w:t>
      </w:r>
      <w:r w:rsidRPr="00195811">
        <w:rPr>
          <w:rFonts w:ascii="Gill Sans MT" w:eastAsia="Calibri" w:hAnsi="Gill Sans MT" w:cs="Calibri"/>
          <w:lang w:val="fr-FR"/>
        </w:rPr>
        <w:t>évaluation et de conseil</w:t>
      </w:r>
    </w:p>
    <w:p w14:paraId="58E01E33" w14:textId="77777777"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Recommandations possibles : ___ ___ ___ ___ ___ ____</w:t>
      </w:r>
    </w:p>
    <w:p w14:paraId="28F37B85" w14:textId="564CCB72" w:rsidR="002B7C20" w:rsidRDefault="002B7C20">
      <w:pPr>
        <w:rPr>
          <w:rFonts w:ascii="Gill Sans MT" w:eastAsia="Calibri" w:hAnsi="Gill Sans MT" w:cs="Calibri"/>
          <w:lang w:val="fr-FR"/>
        </w:rPr>
      </w:pPr>
      <w:r>
        <w:rPr>
          <w:rFonts w:ascii="Gill Sans MT" w:eastAsia="Calibri" w:hAnsi="Gill Sans MT" w:cs="Calibri"/>
          <w:lang w:val="fr-FR"/>
        </w:rPr>
        <w:br w:type="page"/>
      </w:r>
    </w:p>
    <w:p w14:paraId="65EE7017" w14:textId="77777777" w:rsidR="000744B3" w:rsidRPr="00195811" w:rsidRDefault="0034045F" w:rsidP="008E7730">
      <w:pPr>
        <w:rPr>
          <w:rFonts w:ascii="Gill Sans MT" w:eastAsia="Calibri" w:hAnsi="Gill Sans MT" w:cs="Calibri"/>
          <w:b/>
          <w:sz w:val="28"/>
          <w:szCs w:val="28"/>
          <w:lang w:val="fr-FR"/>
        </w:rPr>
      </w:pPr>
      <w:r w:rsidRPr="00195811">
        <w:rPr>
          <w:rFonts w:ascii="Gill Sans MT" w:eastAsia="Calibri" w:hAnsi="Gill Sans MT" w:cs="Calibri"/>
          <w:b/>
          <w:sz w:val="28"/>
          <w:szCs w:val="28"/>
          <w:lang w:val="fr-FR"/>
        </w:rPr>
        <w:t>ESSAIS SUR LES MÉNAGES : DEUXIÈME VISITE DE CONSEIL</w:t>
      </w:r>
    </w:p>
    <w:p w14:paraId="074F0677" w14:textId="77777777" w:rsidR="000744B3" w:rsidRPr="00195811" w:rsidRDefault="0034045F">
      <w:pPr>
        <w:spacing w:after="160" w:line="259" w:lineRule="auto"/>
        <w:rPr>
          <w:rFonts w:ascii="Gill Sans MT" w:eastAsia="Calibri" w:hAnsi="Gill Sans MT" w:cs="Calibri"/>
          <w:b/>
          <w:lang w:val="fr-FR"/>
        </w:rPr>
      </w:pPr>
      <w:r w:rsidRPr="00195811">
        <w:rPr>
          <w:rFonts w:ascii="Gill Sans MT" w:eastAsia="Calibri" w:hAnsi="Gill Sans MT" w:cs="Calibri"/>
          <w:b/>
          <w:lang w:val="fr-FR"/>
        </w:rPr>
        <w:t>INFORMATIONS GÉNÉRALES</w:t>
      </w:r>
    </w:p>
    <w:p w14:paraId="7DB7B594" w14:textId="77777777"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DATE : _________________________</w:t>
      </w:r>
      <w:r w:rsidRPr="00195811">
        <w:rPr>
          <w:rFonts w:ascii="Gill Sans MT" w:eastAsia="Calibri" w:hAnsi="Gill Sans MT" w:cs="Calibri"/>
          <w:lang w:val="fr-FR"/>
        </w:rPr>
        <w:tab/>
        <w:t>HEURE DE DÉPART : ________________________</w:t>
      </w:r>
    </w:p>
    <w:tbl>
      <w:tblPr>
        <w:tblStyle w:val="8"/>
        <w:tblW w:w="9350"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420" w:firstRow="1" w:lastRow="0" w:firstColumn="0" w:lastColumn="0" w:noHBand="0" w:noVBand="1"/>
      </w:tblPr>
      <w:tblGrid>
        <w:gridCol w:w="2065"/>
        <w:gridCol w:w="2609"/>
        <w:gridCol w:w="1981"/>
        <w:gridCol w:w="2695"/>
      </w:tblGrid>
      <w:tr w:rsidR="00296A11" w:rsidRPr="00195811" w14:paraId="13F16B2E" w14:textId="77777777" w:rsidTr="0068173B">
        <w:tc>
          <w:tcPr>
            <w:tcW w:w="2065" w:type="dxa"/>
            <w:tcBorders>
              <w:top w:val="single" w:sz="4" w:space="0" w:color="595959"/>
              <w:left w:val="single" w:sz="4" w:space="0" w:color="595959"/>
              <w:bottom w:val="single" w:sz="4" w:space="0" w:color="595959"/>
              <w:right w:val="single" w:sz="4" w:space="0" w:color="595959"/>
            </w:tcBorders>
            <w:shd w:val="clear" w:color="auto" w:fill="EDEDED"/>
          </w:tcPr>
          <w:p w14:paraId="0BBDF15F" w14:textId="77777777"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 xml:space="preserve">COMMUNAUTÉ </w:t>
            </w:r>
          </w:p>
        </w:tc>
        <w:tc>
          <w:tcPr>
            <w:tcW w:w="2609" w:type="dxa"/>
            <w:tcBorders>
              <w:top w:val="single" w:sz="4" w:space="0" w:color="595959"/>
              <w:left w:val="single" w:sz="4" w:space="0" w:color="595959"/>
              <w:bottom w:val="single" w:sz="4" w:space="0" w:color="595959"/>
              <w:right w:val="single" w:sz="4" w:space="0" w:color="595959"/>
            </w:tcBorders>
          </w:tcPr>
          <w:p w14:paraId="10E16DB5" w14:textId="77777777" w:rsidR="000744B3" w:rsidRPr="00195811" w:rsidRDefault="000744B3">
            <w:pPr>
              <w:rPr>
                <w:rFonts w:ascii="Gill Sans MT" w:eastAsia="Calibri" w:hAnsi="Gill Sans MT" w:cs="Calibri"/>
                <w:lang w:val="fr-FR"/>
              </w:rPr>
            </w:pPr>
          </w:p>
        </w:tc>
        <w:tc>
          <w:tcPr>
            <w:tcW w:w="1981" w:type="dxa"/>
            <w:tcBorders>
              <w:top w:val="single" w:sz="4" w:space="0" w:color="595959"/>
              <w:left w:val="single" w:sz="4" w:space="0" w:color="595959"/>
              <w:bottom w:val="single" w:sz="4" w:space="0" w:color="595959"/>
              <w:right w:val="single" w:sz="4" w:space="0" w:color="595959"/>
            </w:tcBorders>
            <w:shd w:val="clear" w:color="auto" w:fill="EDEDED"/>
          </w:tcPr>
          <w:p w14:paraId="333A61F7" w14:textId="77777777"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CODE </w:t>
            </w:r>
          </w:p>
        </w:tc>
        <w:tc>
          <w:tcPr>
            <w:tcW w:w="2695" w:type="dxa"/>
            <w:tcBorders>
              <w:top w:val="single" w:sz="4" w:space="0" w:color="595959"/>
              <w:left w:val="single" w:sz="4" w:space="0" w:color="595959"/>
              <w:bottom w:val="single" w:sz="4" w:space="0" w:color="595959"/>
              <w:right w:val="single" w:sz="4" w:space="0" w:color="595959"/>
            </w:tcBorders>
          </w:tcPr>
          <w:p w14:paraId="61CD16D2" w14:textId="77777777" w:rsidR="000744B3" w:rsidRPr="00195811" w:rsidRDefault="000744B3">
            <w:pPr>
              <w:rPr>
                <w:rFonts w:ascii="Gill Sans MT" w:eastAsia="Calibri" w:hAnsi="Gill Sans MT" w:cs="Calibri"/>
                <w:lang w:val="fr-FR"/>
              </w:rPr>
            </w:pPr>
          </w:p>
        </w:tc>
      </w:tr>
      <w:tr w:rsidR="00296A11" w:rsidRPr="00195811" w14:paraId="2CE6A33B" w14:textId="77777777" w:rsidTr="0068173B">
        <w:trPr>
          <w:trHeight w:val="350"/>
        </w:trPr>
        <w:tc>
          <w:tcPr>
            <w:tcW w:w="2065" w:type="dxa"/>
            <w:tcBorders>
              <w:top w:val="single" w:sz="4" w:space="0" w:color="595959"/>
              <w:left w:val="single" w:sz="4" w:space="0" w:color="595959"/>
              <w:bottom w:val="single" w:sz="4" w:space="0" w:color="595959"/>
              <w:right w:val="single" w:sz="4" w:space="0" w:color="595959"/>
            </w:tcBorders>
            <w:shd w:val="clear" w:color="auto" w:fill="EDEDED"/>
          </w:tcPr>
          <w:p w14:paraId="2FA984FA" w14:textId="1172BCF3"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INTERVIEWE</w:t>
            </w:r>
            <w:r w:rsidR="00F678CB">
              <w:rPr>
                <w:rFonts w:ascii="Gill Sans MT" w:eastAsia="Calibri" w:hAnsi="Gill Sans MT" w:cs="Calibri"/>
                <w:lang w:val="fr-FR"/>
              </w:rPr>
              <w:t>U</w:t>
            </w:r>
            <w:r w:rsidRPr="00195811">
              <w:rPr>
                <w:rFonts w:ascii="Gill Sans MT" w:eastAsia="Calibri" w:hAnsi="Gill Sans MT" w:cs="Calibri"/>
                <w:lang w:val="fr-FR"/>
              </w:rPr>
              <w:t>R</w:t>
            </w:r>
          </w:p>
          <w:p w14:paraId="155F2651" w14:textId="77777777" w:rsidR="000744B3" w:rsidRPr="00195811" w:rsidRDefault="000744B3">
            <w:pPr>
              <w:rPr>
                <w:rFonts w:ascii="Gill Sans MT" w:eastAsia="Calibri" w:hAnsi="Gill Sans MT" w:cs="Calibri"/>
                <w:lang w:val="fr-FR"/>
              </w:rPr>
            </w:pPr>
          </w:p>
        </w:tc>
        <w:tc>
          <w:tcPr>
            <w:tcW w:w="2609" w:type="dxa"/>
            <w:tcBorders>
              <w:top w:val="single" w:sz="4" w:space="0" w:color="595959"/>
              <w:left w:val="single" w:sz="4" w:space="0" w:color="595959"/>
              <w:bottom w:val="single" w:sz="4" w:space="0" w:color="595959"/>
              <w:right w:val="single" w:sz="4" w:space="0" w:color="595959"/>
            </w:tcBorders>
          </w:tcPr>
          <w:p w14:paraId="7E4DAD71" w14:textId="77777777" w:rsidR="000744B3" w:rsidRPr="00195811" w:rsidRDefault="000744B3">
            <w:pPr>
              <w:rPr>
                <w:rFonts w:ascii="Gill Sans MT" w:eastAsia="Calibri" w:hAnsi="Gill Sans MT" w:cs="Calibri"/>
                <w:lang w:val="fr-FR"/>
              </w:rPr>
            </w:pPr>
          </w:p>
        </w:tc>
        <w:tc>
          <w:tcPr>
            <w:tcW w:w="1981" w:type="dxa"/>
            <w:tcBorders>
              <w:top w:val="single" w:sz="4" w:space="0" w:color="595959"/>
              <w:left w:val="single" w:sz="4" w:space="0" w:color="595959"/>
              <w:bottom w:val="single" w:sz="4" w:space="0" w:color="595959"/>
              <w:right w:val="single" w:sz="4" w:space="0" w:color="595959"/>
            </w:tcBorders>
            <w:shd w:val="clear" w:color="auto" w:fill="EDEDED"/>
          </w:tcPr>
          <w:p w14:paraId="0503B4DA" w14:textId="77777777"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CODE </w:t>
            </w:r>
          </w:p>
        </w:tc>
        <w:tc>
          <w:tcPr>
            <w:tcW w:w="2695" w:type="dxa"/>
            <w:tcBorders>
              <w:top w:val="single" w:sz="4" w:space="0" w:color="595959"/>
              <w:left w:val="single" w:sz="4" w:space="0" w:color="595959"/>
              <w:bottom w:val="single" w:sz="4" w:space="0" w:color="595959"/>
              <w:right w:val="single" w:sz="4" w:space="0" w:color="595959"/>
            </w:tcBorders>
          </w:tcPr>
          <w:p w14:paraId="7A3DB8C7" w14:textId="77777777" w:rsidR="000744B3" w:rsidRPr="00195811" w:rsidRDefault="000744B3">
            <w:pPr>
              <w:rPr>
                <w:rFonts w:ascii="Gill Sans MT" w:eastAsia="Calibri" w:hAnsi="Gill Sans MT" w:cs="Calibri"/>
                <w:lang w:val="fr-FR"/>
              </w:rPr>
            </w:pPr>
          </w:p>
        </w:tc>
      </w:tr>
    </w:tbl>
    <w:p w14:paraId="2710C881" w14:textId="77777777" w:rsidR="000744B3" w:rsidRPr="00195811" w:rsidRDefault="000744B3">
      <w:pPr>
        <w:rPr>
          <w:rFonts w:ascii="Gill Sans MT" w:eastAsia="Calibri" w:hAnsi="Gill Sans MT" w:cs="Calibri"/>
          <w:lang w:val="fr-FR"/>
        </w:rPr>
      </w:pPr>
    </w:p>
    <w:tbl>
      <w:tblPr>
        <w:tblStyle w:val="7"/>
        <w:tblW w:w="9350"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420" w:firstRow="1" w:lastRow="0" w:firstColumn="0" w:lastColumn="0" w:noHBand="0" w:noVBand="1"/>
      </w:tblPr>
      <w:tblGrid>
        <w:gridCol w:w="2065"/>
        <w:gridCol w:w="2610"/>
        <w:gridCol w:w="1980"/>
        <w:gridCol w:w="2695"/>
      </w:tblGrid>
      <w:tr w:rsidR="00296A11" w:rsidRPr="000C781B" w14:paraId="18A57C6C" w14:textId="77777777" w:rsidTr="0068173B">
        <w:trPr>
          <w:trHeight w:val="503"/>
        </w:trPr>
        <w:tc>
          <w:tcPr>
            <w:tcW w:w="2065" w:type="dxa"/>
            <w:tcBorders>
              <w:top w:val="single" w:sz="4" w:space="0" w:color="D0CECE"/>
            </w:tcBorders>
            <w:shd w:val="clear" w:color="auto" w:fill="EDEDED"/>
          </w:tcPr>
          <w:p w14:paraId="49E8CDEF" w14:textId="602AA089"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Nom de l</w:t>
            </w:r>
            <w:r w:rsidR="00A95B9B">
              <w:rPr>
                <w:rFonts w:ascii="Gill Sans MT" w:eastAsia="Calibri" w:hAnsi="Gill Sans MT" w:cs="Calibri"/>
                <w:lang w:val="fr-FR"/>
              </w:rPr>
              <w:t>’</w:t>
            </w:r>
            <w:r w:rsidRPr="00195811">
              <w:rPr>
                <w:rFonts w:ascii="Gill Sans MT" w:eastAsia="Calibri" w:hAnsi="Gill Sans MT" w:cs="Calibri"/>
                <w:lang w:val="fr-FR"/>
              </w:rPr>
              <w:t>enfant</w:t>
            </w:r>
          </w:p>
          <w:p w14:paraId="12459EFF" w14:textId="77777777" w:rsidR="000744B3" w:rsidRPr="00195811" w:rsidRDefault="000744B3">
            <w:pPr>
              <w:rPr>
                <w:rFonts w:ascii="Gill Sans MT" w:eastAsia="Calibri" w:hAnsi="Gill Sans MT" w:cs="Calibri"/>
                <w:lang w:val="fr-FR"/>
              </w:rPr>
            </w:pPr>
          </w:p>
        </w:tc>
        <w:tc>
          <w:tcPr>
            <w:tcW w:w="2610" w:type="dxa"/>
            <w:tcBorders>
              <w:top w:val="single" w:sz="4" w:space="0" w:color="D0CECE"/>
            </w:tcBorders>
          </w:tcPr>
          <w:p w14:paraId="13F16566" w14:textId="77777777" w:rsidR="000744B3" w:rsidRPr="00195811" w:rsidRDefault="000744B3">
            <w:pPr>
              <w:rPr>
                <w:rFonts w:ascii="Gill Sans MT" w:eastAsia="Calibri" w:hAnsi="Gill Sans MT" w:cs="Calibri"/>
                <w:lang w:val="fr-FR"/>
              </w:rPr>
            </w:pPr>
          </w:p>
        </w:tc>
        <w:tc>
          <w:tcPr>
            <w:tcW w:w="1980" w:type="dxa"/>
            <w:tcBorders>
              <w:top w:val="single" w:sz="4" w:space="0" w:color="D0CECE"/>
            </w:tcBorders>
            <w:shd w:val="clear" w:color="auto" w:fill="EDEDED"/>
          </w:tcPr>
          <w:p w14:paraId="2ECBAC7C" w14:textId="066A6616"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Nom de la personne qui s</w:t>
            </w:r>
            <w:r w:rsidR="00A95B9B">
              <w:rPr>
                <w:rFonts w:ascii="Gill Sans MT" w:eastAsia="Calibri" w:hAnsi="Gill Sans MT" w:cs="Calibri"/>
                <w:lang w:val="fr-FR"/>
              </w:rPr>
              <w:t>’</w:t>
            </w:r>
            <w:r w:rsidRPr="00195811">
              <w:rPr>
                <w:rFonts w:ascii="Gill Sans MT" w:eastAsia="Calibri" w:hAnsi="Gill Sans MT" w:cs="Calibri"/>
                <w:lang w:val="fr-FR"/>
              </w:rPr>
              <w:t>occupe de l</w:t>
            </w:r>
            <w:r w:rsidR="00A95B9B">
              <w:rPr>
                <w:rFonts w:ascii="Gill Sans MT" w:eastAsia="Calibri" w:hAnsi="Gill Sans MT" w:cs="Calibri"/>
                <w:lang w:val="fr-FR"/>
              </w:rPr>
              <w:t>’</w:t>
            </w:r>
            <w:r w:rsidRPr="00195811">
              <w:rPr>
                <w:rFonts w:ascii="Gill Sans MT" w:eastAsia="Calibri" w:hAnsi="Gill Sans MT" w:cs="Calibri"/>
                <w:lang w:val="fr-FR"/>
              </w:rPr>
              <w:t xml:space="preserve">enfant </w:t>
            </w:r>
          </w:p>
          <w:p w14:paraId="56A4CDE3" w14:textId="77777777" w:rsidR="000744B3" w:rsidRPr="00195811" w:rsidRDefault="000744B3">
            <w:pPr>
              <w:rPr>
                <w:rFonts w:ascii="Gill Sans MT" w:eastAsia="Calibri" w:hAnsi="Gill Sans MT" w:cs="Calibri"/>
                <w:lang w:val="fr-FR"/>
              </w:rPr>
            </w:pPr>
          </w:p>
        </w:tc>
        <w:tc>
          <w:tcPr>
            <w:tcW w:w="2695" w:type="dxa"/>
            <w:tcBorders>
              <w:top w:val="single" w:sz="4" w:space="0" w:color="D0CECE"/>
            </w:tcBorders>
          </w:tcPr>
          <w:p w14:paraId="0B7B6A30" w14:textId="77777777" w:rsidR="000744B3" w:rsidRPr="00195811" w:rsidRDefault="000744B3">
            <w:pPr>
              <w:rPr>
                <w:rFonts w:ascii="Gill Sans MT" w:eastAsia="Calibri" w:hAnsi="Gill Sans MT" w:cs="Calibri"/>
                <w:lang w:val="fr-FR"/>
              </w:rPr>
            </w:pPr>
          </w:p>
        </w:tc>
      </w:tr>
      <w:tr w:rsidR="00296A11" w:rsidRPr="000C781B" w14:paraId="2DC115CA" w14:textId="77777777" w:rsidTr="0068173B">
        <w:tc>
          <w:tcPr>
            <w:tcW w:w="2065" w:type="dxa"/>
            <w:shd w:val="clear" w:color="auto" w:fill="EDEDED"/>
          </w:tcPr>
          <w:p w14:paraId="1FA2EB91" w14:textId="77777777"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Même personne que celle interrogée lors des visites 1 et 2 ? [O/N]</w:t>
            </w:r>
          </w:p>
        </w:tc>
        <w:tc>
          <w:tcPr>
            <w:tcW w:w="2610" w:type="dxa"/>
          </w:tcPr>
          <w:p w14:paraId="4833D338" w14:textId="77777777" w:rsidR="000744B3" w:rsidRPr="00195811" w:rsidRDefault="000744B3">
            <w:pPr>
              <w:rPr>
                <w:rFonts w:ascii="Gill Sans MT" w:eastAsia="Calibri" w:hAnsi="Gill Sans MT" w:cs="Calibri"/>
                <w:lang w:val="fr-FR"/>
              </w:rPr>
            </w:pPr>
          </w:p>
        </w:tc>
        <w:tc>
          <w:tcPr>
            <w:tcW w:w="1980" w:type="dxa"/>
            <w:shd w:val="clear" w:color="auto" w:fill="EDEDED"/>
          </w:tcPr>
          <w:p w14:paraId="073AF85E" w14:textId="7DEEA54D"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Si non, lien de parenté avec l</w:t>
            </w:r>
            <w:r w:rsidR="00A95B9B">
              <w:rPr>
                <w:rFonts w:ascii="Gill Sans MT" w:eastAsia="Calibri" w:hAnsi="Gill Sans MT" w:cs="Calibri"/>
                <w:lang w:val="fr-FR"/>
              </w:rPr>
              <w:t>’</w:t>
            </w:r>
            <w:r w:rsidRPr="00195811">
              <w:rPr>
                <w:rFonts w:ascii="Gill Sans MT" w:eastAsia="Calibri" w:hAnsi="Gill Sans MT" w:cs="Calibri"/>
                <w:lang w:val="fr-FR"/>
              </w:rPr>
              <w:t>enfant</w:t>
            </w:r>
          </w:p>
        </w:tc>
        <w:tc>
          <w:tcPr>
            <w:tcW w:w="2695" w:type="dxa"/>
          </w:tcPr>
          <w:p w14:paraId="7C56ECA3" w14:textId="77777777" w:rsidR="000744B3" w:rsidRPr="00195811" w:rsidRDefault="000744B3">
            <w:pPr>
              <w:rPr>
                <w:rFonts w:ascii="Gill Sans MT" w:eastAsia="Calibri" w:hAnsi="Gill Sans MT" w:cs="Calibri"/>
                <w:lang w:val="fr-FR"/>
              </w:rPr>
            </w:pPr>
          </w:p>
        </w:tc>
      </w:tr>
    </w:tbl>
    <w:p w14:paraId="7FD99166" w14:textId="41570E5B" w:rsidR="000744B3" w:rsidRPr="00F2445A" w:rsidRDefault="0034045F" w:rsidP="00AB5318">
      <w:pPr>
        <w:pStyle w:val="Normalabove20"/>
        <w:rPr>
          <w:b/>
          <w:bCs/>
        </w:rPr>
      </w:pPr>
      <w:r w:rsidRPr="00F2445A">
        <w:rPr>
          <w:b/>
          <w:bCs/>
        </w:rPr>
        <w:t>DISCUSSION SUR L</w:t>
      </w:r>
      <w:r w:rsidR="00A95B9B" w:rsidRPr="00F2445A">
        <w:rPr>
          <w:b/>
          <w:bCs/>
        </w:rPr>
        <w:t>’</w:t>
      </w:r>
      <w:r w:rsidRPr="00F2445A">
        <w:rPr>
          <w:b/>
          <w:bCs/>
        </w:rPr>
        <w:t>ÉVALUATION DIÉTÉTIQUE</w:t>
      </w:r>
    </w:p>
    <w:p w14:paraId="58ABF774" w14:textId="62FF0A12"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Expliquez à la mère votre évaluation du régime alimentaire de l</w:t>
      </w:r>
      <w:r w:rsidR="00A95B9B">
        <w:rPr>
          <w:rFonts w:ascii="Gill Sans MT" w:eastAsia="Calibri" w:hAnsi="Gill Sans MT" w:cs="Calibri"/>
          <w:lang w:val="fr-FR"/>
        </w:rPr>
        <w:t>’</w:t>
      </w:r>
      <w:r w:rsidRPr="00195811">
        <w:rPr>
          <w:rFonts w:ascii="Gill Sans MT" w:eastAsia="Calibri" w:hAnsi="Gill Sans MT" w:cs="Calibri"/>
          <w:lang w:val="fr-FR"/>
        </w:rPr>
        <w:t>enfant, en n</w:t>
      </w:r>
      <w:r w:rsidR="00A95B9B">
        <w:rPr>
          <w:rFonts w:ascii="Gill Sans MT" w:eastAsia="Calibri" w:hAnsi="Gill Sans MT" w:cs="Calibri"/>
          <w:lang w:val="fr-FR"/>
        </w:rPr>
        <w:t>’</w:t>
      </w:r>
      <w:r w:rsidRPr="00195811">
        <w:rPr>
          <w:rFonts w:ascii="Gill Sans MT" w:eastAsia="Calibri" w:hAnsi="Gill Sans MT" w:cs="Calibri"/>
          <w:lang w:val="fr-FR"/>
        </w:rPr>
        <w:t xml:space="preserve">oubliant pas de la féliciter pour toute pratique positive. </w:t>
      </w:r>
    </w:p>
    <w:p w14:paraId="584111A7" w14:textId="4863B738"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Par exemple : "Votre enfant a reçu ou n</w:t>
      </w:r>
      <w:r w:rsidR="00A95B9B">
        <w:rPr>
          <w:rFonts w:ascii="Gill Sans MT" w:eastAsia="Calibri" w:hAnsi="Gill Sans MT" w:cs="Calibri"/>
          <w:lang w:val="fr-FR"/>
        </w:rPr>
        <w:t>’</w:t>
      </w:r>
      <w:r w:rsidRPr="00195811">
        <w:rPr>
          <w:rFonts w:ascii="Gill Sans MT" w:eastAsia="Calibri" w:hAnsi="Gill Sans MT" w:cs="Calibri"/>
          <w:lang w:val="fr-FR"/>
        </w:rPr>
        <w:t>a pas reçu de lait maternel..." [S</w:t>
      </w:r>
      <w:r w:rsidR="00A95B9B">
        <w:rPr>
          <w:rFonts w:ascii="Gill Sans MT" w:eastAsia="Calibri" w:hAnsi="Gill Sans MT" w:cs="Calibri"/>
          <w:lang w:val="fr-FR"/>
        </w:rPr>
        <w:t>’</w:t>
      </w:r>
      <w:r w:rsidRPr="00195811">
        <w:rPr>
          <w:rFonts w:ascii="Gill Sans MT" w:eastAsia="Calibri" w:hAnsi="Gill Sans MT" w:cs="Calibri"/>
          <w:lang w:val="fr-FR"/>
        </w:rPr>
        <w:t xml:space="preserve">il a reçu du lait maternel, notez la fréquence et les problèmes éventuels]. </w:t>
      </w:r>
    </w:p>
    <w:p w14:paraId="534F1ED1" w14:textId="77777777"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 xml:space="preserve">"En outre, votre enfant reçoit... _________________________________________(lait/boissons) et ________________________________________ (aliments)." </w:t>
      </w:r>
    </w:p>
    <w:p w14:paraId="1D5E0807" w14:textId="6A141252"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[Noter la fréquence, la quantité, l</w:t>
      </w:r>
      <w:r w:rsidR="00A95B9B">
        <w:rPr>
          <w:rFonts w:ascii="Gill Sans MT" w:eastAsia="Calibri" w:hAnsi="Gill Sans MT" w:cs="Calibri"/>
          <w:lang w:val="fr-FR"/>
        </w:rPr>
        <w:t>’</w:t>
      </w:r>
      <w:r w:rsidRPr="00195811">
        <w:rPr>
          <w:rFonts w:ascii="Gill Sans MT" w:eastAsia="Calibri" w:hAnsi="Gill Sans MT" w:cs="Calibri"/>
          <w:lang w:val="fr-FR"/>
        </w:rPr>
        <w:t>épaisseur pour la personne qui s</w:t>
      </w:r>
      <w:r w:rsidR="00A95B9B">
        <w:rPr>
          <w:rFonts w:ascii="Gill Sans MT" w:eastAsia="Calibri" w:hAnsi="Gill Sans MT" w:cs="Calibri"/>
          <w:lang w:val="fr-FR"/>
        </w:rPr>
        <w:t>’</w:t>
      </w:r>
      <w:r w:rsidRPr="00195811">
        <w:rPr>
          <w:rFonts w:ascii="Gill Sans MT" w:eastAsia="Calibri" w:hAnsi="Gill Sans MT" w:cs="Calibri"/>
          <w:lang w:val="fr-FR"/>
        </w:rPr>
        <w:t>occupe de l</w:t>
      </w:r>
      <w:r w:rsidR="00A95B9B">
        <w:rPr>
          <w:rFonts w:ascii="Gill Sans MT" w:eastAsia="Calibri" w:hAnsi="Gill Sans MT" w:cs="Calibri"/>
          <w:lang w:val="fr-FR"/>
        </w:rPr>
        <w:t>’</w:t>
      </w:r>
      <w:r w:rsidRPr="00195811">
        <w:rPr>
          <w:rFonts w:ascii="Gill Sans MT" w:eastAsia="Calibri" w:hAnsi="Gill Sans MT" w:cs="Calibri"/>
          <w:lang w:val="fr-FR"/>
        </w:rPr>
        <w:t>enfant].</w:t>
      </w:r>
    </w:p>
    <w:p w14:paraId="3B66AEB0" w14:textId="1687B25E"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"Votre enfant prend ceci au biberon/à la tasse/à la main ou dans une assiette commune avec le reste de la famille, etc." "Comme vous me l</w:t>
      </w:r>
      <w:r w:rsidR="00A95B9B">
        <w:rPr>
          <w:rFonts w:ascii="Gill Sans MT" w:eastAsia="Calibri" w:hAnsi="Gill Sans MT" w:cs="Calibri"/>
          <w:lang w:val="fr-FR"/>
        </w:rPr>
        <w:t>’</w:t>
      </w:r>
      <w:r w:rsidRPr="00195811">
        <w:rPr>
          <w:rFonts w:ascii="Gill Sans MT" w:eastAsia="Calibri" w:hAnsi="Gill Sans MT" w:cs="Calibri"/>
          <w:lang w:val="fr-FR"/>
        </w:rPr>
        <w:t>avez dit, votre enfant semble être en bonne santé/malade dans le passé/fréquemment malade/malade aujourd</w:t>
      </w:r>
      <w:r w:rsidR="00A95B9B">
        <w:rPr>
          <w:rFonts w:ascii="Gill Sans MT" w:eastAsia="Calibri" w:hAnsi="Gill Sans MT" w:cs="Calibri"/>
          <w:lang w:val="fr-FR"/>
        </w:rPr>
        <w:t>’</w:t>
      </w:r>
      <w:r w:rsidRPr="00195811">
        <w:rPr>
          <w:rFonts w:ascii="Gill Sans MT" w:eastAsia="Calibri" w:hAnsi="Gill Sans MT" w:cs="Calibri"/>
          <w:lang w:val="fr-FR"/>
        </w:rPr>
        <w:t>hui..."</w:t>
      </w:r>
    </w:p>
    <w:p w14:paraId="6D486DFA" w14:textId="19D033A2"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[Ajouter toute autre information importante mentionnée par la mère. Demandez-lui si elle est d</w:t>
      </w:r>
      <w:r w:rsidR="00A95B9B">
        <w:rPr>
          <w:rFonts w:ascii="Gill Sans MT" w:eastAsia="Calibri" w:hAnsi="Gill Sans MT" w:cs="Calibri"/>
          <w:lang w:val="fr-FR"/>
        </w:rPr>
        <w:t>’</w:t>
      </w:r>
      <w:r w:rsidRPr="00195811">
        <w:rPr>
          <w:rFonts w:ascii="Gill Sans MT" w:eastAsia="Calibri" w:hAnsi="Gill Sans MT" w:cs="Calibri"/>
          <w:lang w:val="fr-FR"/>
        </w:rPr>
        <w:t xml:space="preserve">accord avec votre résumé]. </w:t>
      </w:r>
    </w:p>
    <w:p w14:paraId="0EAFFA12" w14:textId="77777777" w:rsidR="000744B3" w:rsidRPr="00195811" w:rsidRDefault="0034045F">
      <w:pPr>
        <w:spacing w:after="160" w:line="259" w:lineRule="auto"/>
        <w:rPr>
          <w:rFonts w:ascii="Gill Sans MT" w:eastAsia="Calibri" w:hAnsi="Gill Sans MT" w:cs="Calibri"/>
          <w:b/>
          <w:lang w:val="fr-FR"/>
        </w:rPr>
      </w:pPr>
      <w:r w:rsidRPr="00195811">
        <w:rPr>
          <w:rFonts w:ascii="Gill Sans MT" w:eastAsia="Calibri" w:hAnsi="Gill Sans MT" w:cs="Calibri"/>
          <w:b/>
          <w:lang w:val="fr-FR"/>
        </w:rPr>
        <w:t xml:space="preserve">Résolution de problèmes : </w:t>
      </w:r>
    </w:p>
    <w:p w14:paraId="10194DE6" w14:textId="31AD39CD"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[Voir le guide de discussion pour des idées sur la façon de commencer à parler de l</w:t>
      </w:r>
      <w:r w:rsidR="00A95B9B">
        <w:rPr>
          <w:rFonts w:ascii="Gill Sans MT" w:eastAsia="Calibri" w:hAnsi="Gill Sans MT" w:cs="Calibri"/>
          <w:lang w:val="fr-FR"/>
        </w:rPr>
        <w:t>’</w:t>
      </w:r>
      <w:r w:rsidRPr="00195811">
        <w:rPr>
          <w:rFonts w:ascii="Gill Sans MT" w:eastAsia="Calibri" w:hAnsi="Gill Sans MT" w:cs="Calibri"/>
          <w:lang w:val="fr-FR"/>
        </w:rPr>
        <w:t>alimentation de l</w:t>
      </w:r>
      <w:r w:rsidR="00A95B9B">
        <w:rPr>
          <w:rFonts w:ascii="Gill Sans MT" w:eastAsia="Calibri" w:hAnsi="Gill Sans MT" w:cs="Calibri"/>
          <w:lang w:val="fr-FR"/>
        </w:rPr>
        <w:t>’</w:t>
      </w:r>
      <w:r w:rsidRPr="00195811">
        <w:rPr>
          <w:rFonts w:ascii="Gill Sans MT" w:eastAsia="Calibri" w:hAnsi="Gill Sans MT" w:cs="Calibri"/>
          <w:lang w:val="fr-FR"/>
        </w:rPr>
        <w:t xml:space="preserve">enfant et des recommandations possibles.] </w:t>
      </w:r>
    </w:p>
    <w:p w14:paraId="35CE1D5D" w14:textId="3F952381" w:rsidR="000744B3" w:rsidRPr="00195811" w:rsidRDefault="0034045F" w:rsidP="006C6E4D">
      <w:pPr>
        <w:numPr>
          <w:ilvl w:val="0"/>
          <w:numId w:val="36"/>
        </w:numPr>
        <w:spacing w:line="259" w:lineRule="auto"/>
        <w:rPr>
          <w:rFonts w:ascii="Gill Sans MT" w:hAnsi="Gill Sans MT"/>
          <w:lang w:val="fr-FR"/>
        </w:rPr>
      </w:pPr>
      <w:r w:rsidRPr="00195811">
        <w:rPr>
          <w:rFonts w:ascii="Gill Sans MT" w:eastAsia="Calibri" w:hAnsi="Gill Sans MT" w:cs="Calibri"/>
          <w:lang w:val="fr-FR"/>
        </w:rPr>
        <w:t>Demandez à la personne qui s</w:t>
      </w:r>
      <w:r w:rsidR="00A95B9B">
        <w:rPr>
          <w:rFonts w:ascii="Gill Sans MT" w:eastAsia="Calibri" w:hAnsi="Gill Sans MT" w:cs="Calibri"/>
          <w:lang w:val="fr-FR"/>
        </w:rPr>
        <w:t>’</w:t>
      </w:r>
      <w:r w:rsidRPr="00195811">
        <w:rPr>
          <w:rFonts w:ascii="Gill Sans MT" w:eastAsia="Calibri" w:hAnsi="Gill Sans MT" w:cs="Calibri"/>
          <w:lang w:val="fr-FR"/>
        </w:rPr>
        <w:t>occupe de l</w:t>
      </w:r>
      <w:r w:rsidR="00A95B9B">
        <w:rPr>
          <w:rFonts w:ascii="Gill Sans MT" w:eastAsia="Calibri" w:hAnsi="Gill Sans MT" w:cs="Calibri"/>
          <w:lang w:val="fr-FR"/>
        </w:rPr>
        <w:t>’</w:t>
      </w:r>
      <w:r w:rsidRPr="00195811">
        <w:rPr>
          <w:rFonts w:ascii="Gill Sans MT" w:eastAsia="Calibri" w:hAnsi="Gill Sans MT" w:cs="Calibri"/>
          <w:lang w:val="fr-FR"/>
        </w:rPr>
        <w:t>enfant si elle est prête à essayer quelque chose de nouveau pour améliorer l</w:t>
      </w:r>
      <w:r w:rsidR="00A95B9B">
        <w:rPr>
          <w:rFonts w:ascii="Gill Sans MT" w:eastAsia="Calibri" w:hAnsi="Gill Sans MT" w:cs="Calibri"/>
          <w:lang w:val="fr-FR"/>
        </w:rPr>
        <w:t>’</w:t>
      </w:r>
      <w:r w:rsidRPr="00195811">
        <w:rPr>
          <w:rFonts w:ascii="Gill Sans MT" w:eastAsia="Calibri" w:hAnsi="Gill Sans MT" w:cs="Calibri"/>
          <w:lang w:val="fr-FR"/>
        </w:rPr>
        <w:t>alimentation de l</w:t>
      </w:r>
      <w:r w:rsidR="00A95B9B">
        <w:rPr>
          <w:rFonts w:ascii="Gill Sans MT" w:eastAsia="Calibri" w:hAnsi="Gill Sans MT" w:cs="Calibri"/>
          <w:lang w:val="fr-FR"/>
        </w:rPr>
        <w:t>’</w:t>
      </w:r>
      <w:r w:rsidRPr="00195811">
        <w:rPr>
          <w:rFonts w:ascii="Gill Sans MT" w:eastAsia="Calibri" w:hAnsi="Gill Sans MT" w:cs="Calibri"/>
          <w:lang w:val="fr-FR"/>
        </w:rPr>
        <w:t>enfant afin qu</w:t>
      </w:r>
      <w:r w:rsidR="00A95B9B">
        <w:rPr>
          <w:rFonts w:ascii="Gill Sans MT" w:eastAsia="Calibri" w:hAnsi="Gill Sans MT" w:cs="Calibri"/>
          <w:lang w:val="fr-FR"/>
        </w:rPr>
        <w:t>’</w:t>
      </w:r>
      <w:r w:rsidRPr="00195811">
        <w:rPr>
          <w:rFonts w:ascii="Gill Sans MT" w:eastAsia="Calibri" w:hAnsi="Gill Sans MT" w:cs="Calibri"/>
          <w:lang w:val="fr-FR"/>
        </w:rPr>
        <w:t>il soit en bonne santé et qu</w:t>
      </w:r>
      <w:r w:rsidR="00A95B9B">
        <w:rPr>
          <w:rFonts w:ascii="Gill Sans MT" w:eastAsia="Calibri" w:hAnsi="Gill Sans MT" w:cs="Calibri"/>
          <w:lang w:val="fr-FR"/>
        </w:rPr>
        <w:t>’</w:t>
      </w:r>
      <w:r w:rsidRPr="00195811">
        <w:rPr>
          <w:rFonts w:ascii="Gill Sans MT" w:eastAsia="Calibri" w:hAnsi="Gill Sans MT" w:cs="Calibri"/>
          <w:lang w:val="fr-FR"/>
        </w:rPr>
        <w:t xml:space="preserve">il reprenne des forces. </w:t>
      </w:r>
    </w:p>
    <w:p w14:paraId="3F494417" w14:textId="618A9154" w:rsidR="000744B3" w:rsidRPr="00195811" w:rsidRDefault="0034045F" w:rsidP="006C6E4D">
      <w:pPr>
        <w:numPr>
          <w:ilvl w:val="0"/>
          <w:numId w:val="36"/>
        </w:numPr>
        <w:spacing w:line="259" w:lineRule="auto"/>
        <w:rPr>
          <w:rFonts w:ascii="Gill Sans MT" w:hAnsi="Gill Sans MT"/>
          <w:lang w:val="fr-FR"/>
        </w:rPr>
      </w:pPr>
      <w:r w:rsidRPr="00195811">
        <w:rPr>
          <w:rFonts w:ascii="Gill Sans MT" w:eastAsia="Calibri" w:hAnsi="Gill Sans MT" w:cs="Calibri"/>
          <w:lang w:val="fr-FR"/>
        </w:rPr>
        <w:t>Demandez-lui si elle a des idées. Faites des suggestions générales et essayez de l</w:t>
      </w:r>
      <w:r w:rsidR="00A95B9B">
        <w:rPr>
          <w:rFonts w:ascii="Gill Sans MT" w:eastAsia="Calibri" w:hAnsi="Gill Sans MT" w:cs="Calibri"/>
          <w:lang w:val="fr-FR"/>
        </w:rPr>
        <w:t>’</w:t>
      </w:r>
      <w:r w:rsidRPr="00195811">
        <w:rPr>
          <w:rFonts w:ascii="Gill Sans MT" w:eastAsia="Calibri" w:hAnsi="Gill Sans MT" w:cs="Calibri"/>
          <w:lang w:val="fr-FR"/>
        </w:rPr>
        <w:t xml:space="preserve">amener à proposer des améliorations possibles. </w:t>
      </w:r>
    </w:p>
    <w:p w14:paraId="78C5EEE2" w14:textId="06FD7373" w:rsidR="000744B3" w:rsidRPr="00195811" w:rsidRDefault="0034045F" w:rsidP="006C6E4D">
      <w:pPr>
        <w:numPr>
          <w:ilvl w:val="0"/>
          <w:numId w:val="36"/>
        </w:numPr>
        <w:spacing w:line="259" w:lineRule="auto"/>
        <w:rPr>
          <w:rFonts w:ascii="Gill Sans MT" w:hAnsi="Gill Sans MT"/>
          <w:lang w:val="fr-FR"/>
        </w:rPr>
      </w:pPr>
      <w:r w:rsidRPr="00195811">
        <w:rPr>
          <w:rFonts w:ascii="Gill Sans MT" w:eastAsia="Calibri" w:hAnsi="Gill Sans MT" w:cs="Calibri"/>
          <w:lang w:val="fr-FR"/>
        </w:rPr>
        <w:t>Discutez des recommandations appropriées en fonction de l</w:t>
      </w:r>
      <w:r w:rsidR="00A95B9B">
        <w:rPr>
          <w:rFonts w:ascii="Gill Sans MT" w:eastAsia="Calibri" w:hAnsi="Gill Sans MT" w:cs="Calibri"/>
          <w:lang w:val="fr-FR"/>
        </w:rPr>
        <w:t>’</w:t>
      </w:r>
      <w:r w:rsidRPr="00195811">
        <w:rPr>
          <w:rFonts w:ascii="Gill Sans MT" w:eastAsia="Calibri" w:hAnsi="Gill Sans MT" w:cs="Calibri"/>
          <w:lang w:val="fr-FR"/>
        </w:rPr>
        <w:t>âge de l</w:t>
      </w:r>
      <w:r w:rsidR="00A95B9B">
        <w:rPr>
          <w:rFonts w:ascii="Gill Sans MT" w:eastAsia="Calibri" w:hAnsi="Gill Sans MT" w:cs="Calibri"/>
          <w:lang w:val="fr-FR"/>
        </w:rPr>
        <w:t>’</w:t>
      </w:r>
      <w:r w:rsidRPr="00195811">
        <w:rPr>
          <w:rFonts w:ascii="Gill Sans MT" w:eastAsia="Calibri" w:hAnsi="Gill Sans MT" w:cs="Calibri"/>
          <w:lang w:val="fr-FR"/>
        </w:rPr>
        <w:t>enfant et de son mode d</w:t>
      </w:r>
      <w:r w:rsidR="00A95B9B">
        <w:rPr>
          <w:rFonts w:ascii="Gill Sans MT" w:eastAsia="Calibri" w:hAnsi="Gill Sans MT" w:cs="Calibri"/>
          <w:lang w:val="fr-FR"/>
        </w:rPr>
        <w:t>’</w:t>
      </w:r>
      <w:r w:rsidRPr="00195811">
        <w:rPr>
          <w:rFonts w:ascii="Gill Sans MT" w:eastAsia="Calibri" w:hAnsi="Gill Sans MT" w:cs="Calibri"/>
          <w:lang w:val="fr-FR"/>
        </w:rPr>
        <w:t>alimentation actuel, sur la base du Guide d</w:t>
      </w:r>
      <w:r w:rsidR="00A95B9B">
        <w:rPr>
          <w:rFonts w:ascii="Gill Sans MT" w:eastAsia="Calibri" w:hAnsi="Gill Sans MT" w:cs="Calibri"/>
          <w:lang w:val="fr-FR"/>
        </w:rPr>
        <w:t>’</w:t>
      </w:r>
      <w:r w:rsidRPr="00195811">
        <w:rPr>
          <w:rFonts w:ascii="Gill Sans MT" w:eastAsia="Calibri" w:hAnsi="Gill Sans MT" w:cs="Calibri"/>
          <w:lang w:val="fr-FR"/>
        </w:rPr>
        <w:t>évaluation et de conseil. Sur les formulaires suivants, notez autant de détails que possible sur les réponses de la personne qui s</w:t>
      </w:r>
      <w:r w:rsidR="00A95B9B">
        <w:rPr>
          <w:rFonts w:ascii="Gill Sans MT" w:eastAsia="Calibri" w:hAnsi="Gill Sans MT" w:cs="Calibri"/>
          <w:lang w:val="fr-FR"/>
        </w:rPr>
        <w:t>’</w:t>
      </w:r>
      <w:r w:rsidRPr="00195811">
        <w:rPr>
          <w:rFonts w:ascii="Gill Sans MT" w:eastAsia="Calibri" w:hAnsi="Gill Sans MT" w:cs="Calibri"/>
          <w:lang w:val="fr-FR"/>
        </w:rPr>
        <w:t>occupe de l</w:t>
      </w:r>
      <w:r w:rsidR="00A95B9B">
        <w:rPr>
          <w:rFonts w:ascii="Gill Sans MT" w:eastAsia="Calibri" w:hAnsi="Gill Sans MT" w:cs="Calibri"/>
          <w:lang w:val="fr-FR"/>
        </w:rPr>
        <w:t>’</w:t>
      </w:r>
      <w:r w:rsidRPr="00195811">
        <w:rPr>
          <w:rFonts w:ascii="Gill Sans MT" w:eastAsia="Calibri" w:hAnsi="Gill Sans MT" w:cs="Calibri"/>
          <w:lang w:val="fr-FR"/>
        </w:rPr>
        <w:t xml:space="preserve">enfant aux recommandations (comment réagit-elle, pourquoi veut-elle ou ne veut-elle pas essayer ?) </w:t>
      </w:r>
    </w:p>
    <w:p w14:paraId="5C6A4DB5" w14:textId="0C30230F" w:rsidR="000744B3" w:rsidRPr="00195811" w:rsidRDefault="0034045F" w:rsidP="006C6E4D">
      <w:pPr>
        <w:numPr>
          <w:ilvl w:val="0"/>
          <w:numId w:val="36"/>
        </w:numPr>
        <w:spacing w:after="160" w:line="259" w:lineRule="auto"/>
        <w:rPr>
          <w:rFonts w:ascii="Gill Sans MT" w:hAnsi="Gill Sans MT"/>
          <w:lang w:val="fr-FR"/>
        </w:rPr>
      </w:pPr>
      <w:r w:rsidRPr="00195811">
        <w:rPr>
          <w:rFonts w:ascii="Gill Sans MT" w:eastAsia="Calibri" w:hAnsi="Gill Sans MT" w:cs="Calibri"/>
          <w:lang w:val="fr-FR"/>
        </w:rPr>
        <w:t>Négociez avec la mère pour qu</w:t>
      </w:r>
      <w:r w:rsidR="00A95B9B">
        <w:rPr>
          <w:rFonts w:ascii="Gill Sans MT" w:eastAsia="Calibri" w:hAnsi="Gill Sans MT" w:cs="Calibri"/>
          <w:lang w:val="fr-FR"/>
        </w:rPr>
        <w:t>’</w:t>
      </w:r>
      <w:r w:rsidRPr="00195811">
        <w:rPr>
          <w:rFonts w:ascii="Gill Sans MT" w:eastAsia="Calibri" w:hAnsi="Gill Sans MT" w:cs="Calibri"/>
          <w:lang w:val="fr-FR"/>
        </w:rPr>
        <w:t>elle choisisse une nouvelle pratique qu</w:t>
      </w:r>
      <w:r w:rsidR="00A95B9B">
        <w:rPr>
          <w:rFonts w:ascii="Gill Sans MT" w:eastAsia="Calibri" w:hAnsi="Gill Sans MT" w:cs="Calibri"/>
          <w:lang w:val="fr-FR"/>
        </w:rPr>
        <w:t>’</w:t>
      </w:r>
      <w:r w:rsidRPr="00195811">
        <w:rPr>
          <w:rFonts w:ascii="Gill Sans MT" w:eastAsia="Calibri" w:hAnsi="Gill Sans MT" w:cs="Calibri"/>
          <w:lang w:val="fr-FR"/>
        </w:rPr>
        <w:t xml:space="preserve">elle serait prête à essayer pendant quelques jours. </w:t>
      </w:r>
    </w:p>
    <w:p w14:paraId="75341176" w14:textId="77777777"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Expliquez-lui que vous reviendrez lui demander son avis sur la nouvelle pratique.</w:t>
      </w:r>
    </w:p>
    <w:p w14:paraId="698ECD9B" w14:textId="77777777"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 xml:space="preserve">RECOMMANDATION : Recommandation n° _______ : </w:t>
      </w:r>
    </w:p>
    <w:tbl>
      <w:tblPr>
        <w:tblStyle w:val="6"/>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098"/>
        <w:gridCol w:w="4678"/>
      </w:tblGrid>
      <w:tr w:rsidR="00296A11" w:rsidRPr="00195811" w14:paraId="1CBFF49A" w14:textId="77777777" w:rsidTr="0068173B">
        <w:tc>
          <w:tcPr>
            <w:tcW w:w="5098" w:type="dxa"/>
            <w:shd w:val="clear" w:color="auto" w:fill="EDEDED"/>
          </w:tcPr>
          <w:p w14:paraId="2672A953" w14:textId="5EFC087A"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Suggestions d</w:t>
            </w:r>
            <w:r w:rsidR="00A95B9B">
              <w:rPr>
                <w:rFonts w:ascii="Gill Sans MT" w:eastAsia="Calibri" w:hAnsi="Gill Sans MT" w:cs="Calibri"/>
                <w:lang w:val="fr-FR"/>
              </w:rPr>
              <w:t>’</w:t>
            </w:r>
            <w:r w:rsidRPr="00195811">
              <w:rPr>
                <w:rFonts w:ascii="Gill Sans MT" w:eastAsia="Calibri" w:hAnsi="Gill Sans MT" w:cs="Calibri"/>
                <w:lang w:val="fr-FR"/>
              </w:rPr>
              <w:t xml:space="preserve">aliments spécifiques ? </w:t>
            </w:r>
          </w:p>
        </w:tc>
        <w:tc>
          <w:tcPr>
            <w:tcW w:w="4678" w:type="dxa"/>
          </w:tcPr>
          <w:p w14:paraId="17D68BDA" w14:textId="77777777" w:rsidR="000744B3" w:rsidRPr="00195811" w:rsidRDefault="000744B3">
            <w:pPr>
              <w:rPr>
                <w:rFonts w:ascii="Gill Sans MT" w:eastAsia="Calibri" w:hAnsi="Gill Sans MT" w:cs="Calibri"/>
                <w:lang w:val="fr-FR"/>
              </w:rPr>
            </w:pPr>
          </w:p>
        </w:tc>
      </w:tr>
      <w:tr w:rsidR="00296A11" w:rsidRPr="00195811" w14:paraId="0116CE03" w14:textId="77777777" w:rsidTr="0068173B">
        <w:tc>
          <w:tcPr>
            <w:tcW w:w="5098" w:type="dxa"/>
            <w:shd w:val="clear" w:color="auto" w:fill="EDEDED"/>
          </w:tcPr>
          <w:p w14:paraId="0B177996" w14:textId="307A9D55"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Réponse initiale de la personne qui s</w:t>
            </w:r>
            <w:r w:rsidR="00A95B9B">
              <w:rPr>
                <w:rFonts w:ascii="Gill Sans MT" w:eastAsia="Calibri" w:hAnsi="Gill Sans MT" w:cs="Calibri"/>
                <w:lang w:val="fr-FR"/>
              </w:rPr>
              <w:t>’</w:t>
            </w:r>
            <w:r w:rsidRPr="00195811">
              <w:rPr>
                <w:rFonts w:ascii="Gill Sans MT" w:eastAsia="Calibri" w:hAnsi="Gill Sans MT" w:cs="Calibri"/>
                <w:lang w:val="fr-FR"/>
              </w:rPr>
              <w:t>occupe de l</w:t>
            </w:r>
            <w:r w:rsidR="00A95B9B">
              <w:rPr>
                <w:rFonts w:ascii="Gill Sans MT" w:eastAsia="Calibri" w:hAnsi="Gill Sans MT" w:cs="Calibri"/>
                <w:lang w:val="fr-FR"/>
              </w:rPr>
              <w:t>’</w:t>
            </w:r>
            <w:r w:rsidRPr="00195811">
              <w:rPr>
                <w:rFonts w:ascii="Gill Sans MT" w:eastAsia="Calibri" w:hAnsi="Gill Sans MT" w:cs="Calibri"/>
                <w:lang w:val="fr-FR"/>
              </w:rPr>
              <w:t xml:space="preserve">enfant. Voulez-vous essayer ? </w:t>
            </w:r>
          </w:p>
        </w:tc>
        <w:tc>
          <w:tcPr>
            <w:tcW w:w="4678" w:type="dxa"/>
          </w:tcPr>
          <w:p w14:paraId="1EA02777" w14:textId="77777777" w:rsidR="000744B3" w:rsidRPr="00195811" w:rsidRDefault="000744B3">
            <w:pPr>
              <w:rPr>
                <w:rFonts w:ascii="Gill Sans MT" w:eastAsia="Calibri" w:hAnsi="Gill Sans MT" w:cs="Calibri"/>
                <w:lang w:val="fr-FR"/>
              </w:rPr>
            </w:pPr>
          </w:p>
        </w:tc>
      </w:tr>
      <w:tr w:rsidR="00296A11" w:rsidRPr="00195811" w14:paraId="37D528C5" w14:textId="77777777" w:rsidTr="0068173B">
        <w:trPr>
          <w:trHeight w:val="332"/>
        </w:trPr>
        <w:tc>
          <w:tcPr>
            <w:tcW w:w="5098" w:type="dxa"/>
            <w:shd w:val="clear" w:color="auto" w:fill="EDEDED"/>
          </w:tcPr>
          <w:p w14:paraId="62E9EB08" w14:textId="77777777"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 xml:space="preserve">Pourquoi ou pourquoi pas ? </w:t>
            </w:r>
          </w:p>
        </w:tc>
        <w:tc>
          <w:tcPr>
            <w:tcW w:w="4678" w:type="dxa"/>
          </w:tcPr>
          <w:p w14:paraId="42EA769C" w14:textId="77777777" w:rsidR="000744B3" w:rsidRPr="00195811" w:rsidRDefault="000744B3">
            <w:pPr>
              <w:rPr>
                <w:rFonts w:ascii="Gill Sans MT" w:eastAsia="Calibri" w:hAnsi="Gill Sans MT" w:cs="Calibri"/>
                <w:lang w:val="fr-FR"/>
              </w:rPr>
            </w:pPr>
          </w:p>
        </w:tc>
      </w:tr>
      <w:tr w:rsidR="00296A11" w:rsidRPr="00195811" w14:paraId="2A6095B9" w14:textId="77777777" w:rsidTr="0068173B">
        <w:tc>
          <w:tcPr>
            <w:tcW w:w="5098" w:type="dxa"/>
            <w:shd w:val="clear" w:color="auto" w:fill="EDEDED"/>
          </w:tcPr>
          <w:p w14:paraId="0789EF34" w14:textId="78F1A6FF"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Y a-t-il d</w:t>
            </w:r>
            <w:r w:rsidR="00A95B9B">
              <w:rPr>
                <w:rFonts w:ascii="Gill Sans MT" w:eastAsia="Calibri" w:hAnsi="Gill Sans MT" w:cs="Calibri"/>
                <w:lang w:val="fr-FR"/>
              </w:rPr>
              <w:t>’</w:t>
            </w:r>
            <w:r w:rsidRPr="00195811">
              <w:rPr>
                <w:rFonts w:ascii="Gill Sans MT" w:eastAsia="Calibri" w:hAnsi="Gill Sans MT" w:cs="Calibri"/>
                <w:lang w:val="fr-FR"/>
              </w:rPr>
              <w:t xml:space="preserve">autres circonstances dans lesquelles il/elle essaierait les recommandations ? Quand ? </w:t>
            </w:r>
          </w:p>
          <w:p w14:paraId="51AA4501" w14:textId="77777777"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Quelles modifications ?</w:t>
            </w:r>
          </w:p>
        </w:tc>
        <w:tc>
          <w:tcPr>
            <w:tcW w:w="4678" w:type="dxa"/>
          </w:tcPr>
          <w:p w14:paraId="0C260A2A" w14:textId="77777777" w:rsidR="000744B3" w:rsidRPr="00195811" w:rsidRDefault="000744B3">
            <w:pPr>
              <w:rPr>
                <w:rFonts w:ascii="Gill Sans MT" w:eastAsia="Calibri" w:hAnsi="Gill Sans MT" w:cs="Calibri"/>
                <w:lang w:val="fr-FR"/>
              </w:rPr>
            </w:pPr>
          </w:p>
        </w:tc>
      </w:tr>
    </w:tbl>
    <w:p w14:paraId="3832BE8E" w14:textId="6ACD0845"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[Insérer des feuilles supplémentaires pour autant de recommandations qu</w:t>
      </w:r>
      <w:r w:rsidR="00A95B9B">
        <w:rPr>
          <w:rFonts w:ascii="Gill Sans MT" w:eastAsia="Calibri" w:hAnsi="Gill Sans MT" w:cs="Calibri"/>
          <w:lang w:val="fr-FR"/>
        </w:rPr>
        <w:t>’</w:t>
      </w:r>
      <w:r w:rsidRPr="00195811">
        <w:rPr>
          <w:rFonts w:ascii="Gill Sans MT" w:eastAsia="Calibri" w:hAnsi="Gill Sans MT" w:cs="Calibri"/>
          <w:lang w:val="fr-FR"/>
        </w:rPr>
        <w:t>il est prévu d</w:t>
      </w:r>
      <w:r w:rsidR="00A95B9B">
        <w:rPr>
          <w:rFonts w:ascii="Gill Sans MT" w:eastAsia="Calibri" w:hAnsi="Gill Sans MT" w:cs="Calibri"/>
          <w:lang w:val="fr-FR"/>
        </w:rPr>
        <w:t>’</w:t>
      </w:r>
      <w:r w:rsidRPr="00195811">
        <w:rPr>
          <w:rFonts w:ascii="Gill Sans MT" w:eastAsia="Calibri" w:hAnsi="Gill Sans MT" w:cs="Calibri"/>
          <w:lang w:val="fr-FR"/>
        </w:rPr>
        <w:t>en faire dans le cadre de ce conseil.</w:t>
      </w:r>
    </w:p>
    <w:p w14:paraId="0DC53178" w14:textId="12119D50"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Demandez à la personne qui s</w:t>
      </w:r>
      <w:r w:rsidR="00A95B9B">
        <w:rPr>
          <w:rFonts w:ascii="Gill Sans MT" w:eastAsia="Calibri" w:hAnsi="Gill Sans MT" w:cs="Calibri"/>
          <w:lang w:val="fr-FR"/>
        </w:rPr>
        <w:t>’</w:t>
      </w:r>
      <w:r w:rsidRPr="00195811">
        <w:rPr>
          <w:rFonts w:ascii="Gill Sans MT" w:eastAsia="Calibri" w:hAnsi="Gill Sans MT" w:cs="Calibri"/>
          <w:lang w:val="fr-FR"/>
        </w:rPr>
        <w:t>occupe de l</w:t>
      </w:r>
      <w:r w:rsidR="00A95B9B">
        <w:rPr>
          <w:rFonts w:ascii="Gill Sans MT" w:eastAsia="Calibri" w:hAnsi="Gill Sans MT" w:cs="Calibri"/>
          <w:lang w:val="fr-FR"/>
        </w:rPr>
        <w:t>’</w:t>
      </w:r>
      <w:r w:rsidRPr="00195811">
        <w:rPr>
          <w:rFonts w:ascii="Gill Sans MT" w:eastAsia="Calibri" w:hAnsi="Gill Sans MT" w:cs="Calibri"/>
          <w:lang w:val="fr-FR"/>
        </w:rPr>
        <w:t>enfant de vous expliquer la nouvelle pratique qu</w:t>
      </w:r>
      <w:r w:rsidR="00A95B9B">
        <w:rPr>
          <w:rFonts w:ascii="Gill Sans MT" w:eastAsia="Calibri" w:hAnsi="Gill Sans MT" w:cs="Calibri"/>
          <w:lang w:val="fr-FR"/>
        </w:rPr>
        <w:t>’</w:t>
      </w:r>
      <w:r w:rsidRPr="00195811">
        <w:rPr>
          <w:rFonts w:ascii="Gill Sans MT" w:eastAsia="Calibri" w:hAnsi="Gill Sans MT" w:cs="Calibri"/>
          <w:lang w:val="fr-FR"/>
        </w:rPr>
        <w:t>elle va essayer. Assurez-vous qu</w:t>
      </w:r>
      <w:r w:rsidR="00A95B9B">
        <w:rPr>
          <w:rFonts w:ascii="Gill Sans MT" w:eastAsia="Calibri" w:hAnsi="Gill Sans MT" w:cs="Calibri"/>
          <w:lang w:val="fr-FR"/>
        </w:rPr>
        <w:t>’</w:t>
      </w:r>
      <w:r w:rsidRPr="00195811">
        <w:rPr>
          <w:rFonts w:ascii="Gill Sans MT" w:eastAsia="Calibri" w:hAnsi="Gill Sans MT" w:cs="Calibri"/>
          <w:lang w:val="fr-FR"/>
        </w:rPr>
        <w:t xml:space="preserve">il/elle comprend et accepte. </w:t>
      </w:r>
    </w:p>
    <w:p w14:paraId="610780F0" w14:textId="0D206BDD"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Résumez (avec ses propres mots) ce que la personne qui s</w:t>
      </w:r>
      <w:r w:rsidR="00A95B9B">
        <w:rPr>
          <w:rFonts w:ascii="Gill Sans MT" w:eastAsia="Calibri" w:hAnsi="Gill Sans MT" w:cs="Calibri"/>
          <w:lang w:val="fr-FR"/>
        </w:rPr>
        <w:t>’</w:t>
      </w:r>
      <w:r w:rsidRPr="00195811">
        <w:rPr>
          <w:rFonts w:ascii="Gill Sans MT" w:eastAsia="Calibri" w:hAnsi="Gill Sans MT" w:cs="Calibri"/>
          <w:lang w:val="fr-FR"/>
        </w:rPr>
        <w:t>occupe de l</w:t>
      </w:r>
      <w:r w:rsidR="00A95B9B">
        <w:rPr>
          <w:rFonts w:ascii="Gill Sans MT" w:eastAsia="Calibri" w:hAnsi="Gill Sans MT" w:cs="Calibri"/>
          <w:lang w:val="fr-FR"/>
        </w:rPr>
        <w:t>’</w:t>
      </w:r>
      <w:r w:rsidRPr="00195811">
        <w:rPr>
          <w:rFonts w:ascii="Gill Sans MT" w:eastAsia="Calibri" w:hAnsi="Gill Sans MT" w:cs="Calibri"/>
          <w:lang w:val="fr-FR"/>
        </w:rPr>
        <w:t>enfant a accepté d</w:t>
      </w:r>
      <w:r w:rsidR="00A95B9B">
        <w:rPr>
          <w:rFonts w:ascii="Gill Sans MT" w:eastAsia="Calibri" w:hAnsi="Gill Sans MT" w:cs="Calibri"/>
          <w:lang w:val="fr-FR"/>
        </w:rPr>
        <w:t>’</w:t>
      </w:r>
      <w:r w:rsidRPr="00195811">
        <w:rPr>
          <w:rFonts w:ascii="Gill Sans MT" w:eastAsia="Calibri" w:hAnsi="Gill Sans MT" w:cs="Calibri"/>
          <w:lang w:val="fr-FR"/>
        </w:rPr>
        <w:t>essayer : demandez-lui s</w:t>
      </w:r>
      <w:r w:rsidR="00A95B9B">
        <w:rPr>
          <w:rFonts w:ascii="Gill Sans MT" w:eastAsia="Calibri" w:hAnsi="Gill Sans MT" w:cs="Calibri"/>
          <w:lang w:val="fr-FR"/>
        </w:rPr>
        <w:t>’</w:t>
      </w:r>
      <w:r w:rsidRPr="00195811">
        <w:rPr>
          <w:rFonts w:ascii="Gill Sans MT" w:eastAsia="Calibri" w:hAnsi="Gill Sans MT" w:cs="Calibri"/>
          <w:lang w:val="fr-FR"/>
        </w:rPr>
        <w:t>il ou elle a des questions ou des commentaires (notez</w:t>
      </w:r>
      <w:r w:rsidR="00FF4322">
        <w:rPr>
          <w:rFonts w:ascii="Gill Sans MT" w:eastAsia="Calibri" w:hAnsi="Gill Sans MT" w:cs="Calibri"/>
          <w:lang w:val="fr-FR"/>
        </w:rPr>
        <w:t xml:space="preserve"> </w:t>
      </w:r>
      <w:r w:rsidRPr="00195811">
        <w:rPr>
          <w:rFonts w:ascii="Gill Sans MT" w:eastAsia="Calibri" w:hAnsi="Gill Sans MT" w:cs="Calibri"/>
          <w:lang w:val="fr-FR"/>
        </w:rPr>
        <w:t xml:space="preserve">les). Assurez-vous que tous les détails de la préparation sont clairs. </w:t>
      </w:r>
    </w:p>
    <w:p w14:paraId="77EA67CD" w14:textId="46C4F35B"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Inscrivez ce qu</w:t>
      </w:r>
      <w:r w:rsidR="00A95B9B">
        <w:rPr>
          <w:rFonts w:ascii="Gill Sans MT" w:eastAsia="Calibri" w:hAnsi="Gill Sans MT" w:cs="Calibri"/>
          <w:lang w:val="fr-FR"/>
        </w:rPr>
        <w:t>’</w:t>
      </w:r>
      <w:r w:rsidRPr="00195811">
        <w:rPr>
          <w:rFonts w:ascii="Gill Sans MT" w:eastAsia="Calibri" w:hAnsi="Gill Sans MT" w:cs="Calibri"/>
          <w:lang w:val="fr-FR"/>
        </w:rPr>
        <w:t>il/elle va essayer sur une fiche de rappel concernant l</w:t>
      </w:r>
      <w:r w:rsidR="00A95B9B">
        <w:rPr>
          <w:rFonts w:ascii="Gill Sans MT" w:eastAsia="Calibri" w:hAnsi="Gill Sans MT" w:cs="Calibri"/>
          <w:lang w:val="fr-FR"/>
        </w:rPr>
        <w:t>’</w:t>
      </w:r>
      <w:r w:rsidRPr="00195811">
        <w:rPr>
          <w:rFonts w:ascii="Gill Sans MT" w:eastAsia="Calibri" w:hAnsi="Gill Sans MT" w:cs="Calibri"/>
          <w:lang w:val="fr-FR"/>
        </w:rPr>
        <w:t>alimentation des enfants et donnez-la-lui pour qu</w:t>
      </w:r>
      <w:r w:rsidR="00A95B9B">
        <w:rPr>
          <w:rFonts w:ascii="Gill Sans MT" w:eastAsia="Calibri" w:hAnsi="Gill Sans MT" w:cs="Calibri"/>
          <w:lang w:val="fr-FR"/>
        </w:rPr>
        <w:t>’</w:t>
      </w:r>
      <w:r w:rsidRPr="00195811">
        <w:rPr>
          <w:rFonts w:ascii="Gill Sans MT" w:eastAsia="Calibri" w:hAnsi="Gill Sans MT" w:cs="Calibri"/>
          <w:lang w:val="fr-FR"/>
        </w:rPr>
        <w:t>il/elle la conserve. Fixez une date pour le suivi dans environ 5 jours (voir le calendrier). Demandez à la personne qui s</w:t>
      </w:r>
      <w:r w:rsidR="00A95B9B">
        <w:rPr>
          <w:rFonts w:ascii="Gill Sans MT" w:eastAsia="Calibri" w:hAnsi="Gill Sans MT" w:cs="Calibri"/>
          <w:lang w:val="fr-FR"/>
        </w:rPr>
        <w:t>’</w:t>
      </w:r>
      <w:r w:rsidRPr="00195811">
        <w:rPr>
          <w:rFonts w:ascii="Gill Sans MT" w:eastAsia="Calibri" w:hAnsi="Gill Sans MT" w:cs="Calibri"/>
          <w:lang w:val="fr-FR"/>
        </w:rPr>
        <w:t>occupe de l</w:t>
      </w:r>
      <w:r w:rsidR="00A95B9B">
        <w:rPr>
          <w:rFonts w:ascii="Gill Sans MT" w:eastAsia="Calibri" w:hAnsi="Gill Sans MT" w:cs="Calibri"/>
          <w:lang w:val="fr-FR"/>
        </w:rPr>
        <w:t>’</w:t>
      </w:r>
      <w:r w:rsidRPr="00195811">
        <w:rPr>
          <w:rFonts w:ascii="Gill Sans MT" w:eastAsia="Calibri" w:hAnsi="Gill Sans MT" w:cs="Calibri"/>
          <w:lang w:val="fr-FR"/>
        </w:rPr>
        <w:t>enfant à quel moment de la journée vous pouvez la rencontrer et essayez de vous arranger pour qu</w:t>
      </w:r>
      <w:r w:rsidR="00A95B9B">
        <w:rPr>
          <w:rFonts w:ascii="Gill Sans MT" w:eastAsia="Calibri" w:hAnsi="Gill Sans MT" w:cs="Calibri"/>
          <w:lang w:val="fr-FR"/>
        </w:rPr>
        <w:t>’</w:t>
      </w:r>
      <w:r w:rsidRPr="00195811">
        <w:rPr>
          <w:rFonts w:ascii="Gill Sans MT" w:eastAsia="Calibri" w:hAnsi="Gill Sans MT" w:cs="Calibri"/>
          <w:lang w:val="fr-FR"/>
        </w:rPr>
        <w:t xml:space="preserve">elle soit à la maison lorsque vous arrivez. </w:t>
      </w:r>
    </w:p>
    <w:p w14:paraId="769D23E6" w14:textId="77777777"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Visite de suivi organisée pour : ________________________________</w:t>
      </w:r>
    </w:p>
    <w:p w14:paraId="05771549" w14:textId="25B931D1" w:rsidR="000744B3" w:rsidRPr="00195811" w:rsidRDefault="0034045F">
      <w:pPr>
        <w:spacing w:after="160" w:line="259" w:lineRule="auto"/>
        <w:rPr>
          <w:rFonts w:ascii="Gill Sans MT" w:eastAsia="Calibri" w:hAnsi="Gill Sans MT" w:cs="Calibri"/>
          <w:b/>
          <w:lang w:val="fr-FR"/>
        </w:rPr>
      </w:pPr>
      <w:r w:rsidRPr="00195811">
        <w:rPr>
          <w:rFonts w:ascii="Gill Sans MT" w:eastAsia="Calibri" w:hAnsi="Gill Sans MT" w:cs="Calibri"/>
          <w:b/>
          <w:lang w:val="fr-FR"/>
        </w:rPr>
        <w:t>Remerciez-le/la d</w:t>
      </w:r>
      <w:r w:rsidR="00A95B9B">
        <w:rPr>
          <w:rFonts w:ascii="Gill Sans MT" w:eastAsia="Calibri" w:hAnsi="Gill Sans MT" w:cs="Calibri"/>
          <w:b/>
          <w:lang w:val="fr-FR"/>
        </w:rPr>
        <w:t>’</w:t>
      </w:r>
      <w:r w:rsidRPr="00195811">
        <w:rPr>
          <w:rFonts w:ascii="Gill Sans MT" w:eastAsia="Calibri" w:hAnsi="Gill Sans MT" w:cs="Calibri"/>
          <w:b/>
          <w:lang w:val="fr-FR"/>
        </w:rPr>
        <w:t>avoir pris le temps de répondre à vos questions et encouragez-le/</w:t>
      </w:r>
      <w:proofErr w:type="spellStart"/>
      <w:r w:rsidRPr="00195811">
        <w:rPr>
          <w:rFonts w:ascii="Gill Sans MT" w:eastAsia="Calibri" w:hAnsi="Gill Sans MT" w:cs="Calibri"/>
          <w:b/>
          <w:lang w:val="fr-FR"/>
        </w:rPr>
        <w:t>la</w:t>
      </w:r>
      <w:proofErr w:type="spellEnd"/>
      <w:r w:rsidRPr="00195811">
        <w:rPr>
          <w:rFonts w:ascii="Gill Sans MT" w:eastAsia="Calibri" w:hAnsi="Gill Sans MT" w:cs="Calibri"/>
          <w:b/>
          <w:lang w:val="fr-FR"/>
        </w:rPr>
        <w:t xml:space="preserve"> à essayer la nouvelle pratique. </w:t>
      </w:r>
    </w:p>
    <w:p w14:paraId="44784632" w14:textId="77777777"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Temps écoulé : ___ ___ : ___ ___</w:t>
      </w:r>
    </w:p>
    <w:p w14:paraId="295FCFD4" w14:textId="77777777" w:rsidR="000744B3" w:rsidRPr="00195811" w:rsidRDefault="0034045F">
      <w:pPr>
        <w:pBdr>
          <w:bottom w:val="single" w:sz="4" w:space="1" w:color="000000"/>
        </w:pBdr>
        <w:spacing w:after="160" w:line="259" w:lineRule="auto"/>
        <w:jc w:val="center"/>
        <w:rPr>
          <w:rFonts w:ascii="Gill Sans MT" w:eastAsia="Calibri" w:hAnsi="Gill Sans MT" w:cs="Calibri"/>
          <w:b/>
          <w:sz w:val="28"/>
          <w:szCs w:val="28"/>
          <w:lang w:val="fr-FR"/>
        </w:rPr>
      </w:pPr>
      <w:r w:rsidRPr="00195811">
        <w:rPr>
          <w:rFonts w:ascii="Gill Sans MT" w:eastAsia="Calibri" w:hAnsi="Gill Sans MT" w:cs="Calibri"/>
          <w:b/>
          <w:sz w:val="28"/>
          <w:szCs w:val="28"/>
          <w:lang w:val="fr-FR"/>
        </w:rPr>
        <w:t>ESSAIS SUR LES MÉNAGES : TROISIÈME VISITE DE SUIVI</w:t>
      </w:r>
    </w:p>
    <w:p w14:paraId="5BB4B1C9" w14:textId="77777777" w:rsidR="000744B3" w:rsidRPr="00195811" w:rsidRDefault="0034045F">
      <w:pPr>
        <w:spacing w:after="160" w:line="259" w:lineRule="auto"/>
        <w:rPr>
          <w:rFonts w:ascii="Gill Sans MT" w:eastAsia="Calibri" w:hAnsi="Gill Sans MT" w:cs="Calibri"/>
          <w:b/>
          <w:lang w:val="fr-FR"/>
        </w:rPr>
      </w:pPr>
      <w:r w:rsidRPr="00195811">
        <w:rPr>
          <w:rFonts w:ascii="Gill Sans MT" w:eastAsia="Calibri" w:hAnsi="Gill Sans MT" w:cs="Calibri"/>
          <w:b/>
          <w:lang w:val="fr-FR"/>
        </w:rPr>
        <w:t>INFORMATIONS GÉNÉRALES</w:t>
      </w:r>
    </w:p>
    <w:p w14:paraId="3E154795" w14:textId="77777777"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DATE : _________________________</w:t>
      </w:r>
      <w:r w:rsidRPr="00195811">
        <w:rPr>
          <w:rFonts w:ascii="Gill Sans MT" w:eastAsia="Calibri" w:hAnsi="Gill Sans MT" w:cs="Calibri"/>
          <w:lang w:val="fr-FR"/>
        </w:rPr>
        <w:tab/>
        <w:t>HEURE DE DÉPART : ________________________</w:t>
      </w:r>
    </w:p>
    <w:tbl>
      <w:tblPr>
        <w:tblStyle w:val="5"/>
        <w:tblW w:w="9350"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420" w:firstRow="1" w:lastRow="0" w:firstColumn="0" w:lastColumn="0" w:noHBand="0" w:noVBand="1"/>
      </w:tblPr>
      <w:tblGrid>
        <w:gridCol w:w="2065"/>
        <w:gridCol w:w="2609"/>
        <w:gridCol w:w="1981"/>
        <w:gridCol w:w="2695"/>
      </w:tblGrid>
      <w:tr w:rsidR="00296A11" w:rsidRPr="00195811" w14:paraId="2ED2DE49" w14:textId="77777777" w:rsidTr="0068173B">
        <w:tc>
          <w:tcPr>
            <w:tcW w:w="2065" w:type="dxa"/>
            <w:tcBorders>
              <w:top w:val="single" w:sz="4" w:space="0" w:color="595959"/>
              <w:left w:val="single" w:sz="4" w:space="0" w:color="595959"/>
              <w:bottom w:val="single" w:sz="4" w:space="0" w:color="595959"/>
              <w:right w:val="single" w:sz="4" w:space="0" w:color="595959"/>
            </w:tcBorders>
            <w:shd w:val="clear" w:color="auto" w:fill="EDEDED"/>
          </w:tcPr>
          <w:p w14:paraId="1C935619" w14:textId="77777777"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 xml:space="preserve">COMMUNAUTÉ </w:t>
            </w:r>
          </w:p>
        </w:tc>
        <w:tc>
          <w:tcPr>
            <w:tcW w:w="2609" w:type="dxa"/>
            <w:tcBorders>
              <w:top w:val="single" w:sz="4" w:space="0" w:color="595959"/>
              <w:left w:val="single" w:sz="4" w:space="0" w:color="595959"/>
              <w:bottom w:val="single" w:sz="4" w:space="0" w:color="595959"/>
              <w:right w:val="single" w:sz="4" w:space="0" w:color="595959"/>
            </w:tcBorders>
          </w:tcPr>
          <w:p w14:paraId="5B5AAD8F" w14:textId="77777777" w:rsidR="000744B3" w:rsidRPr="00195811" w:rsidRDefault="000744B3">
            <w:pPr>
              <w:rPr>
                <w:rFonts w:ascii="Gill Sans MT" w:eastAsia="Calibri" w:hAnsi="Gill Sans MT" w:cs="Calibri"/>
                <w:lang w:val="fr-FR"/>
              </w:rPr>
            </w:pPr>
          </w:p>
        </w:tc>
        <w:tc>
          <w:tcPr>
            <w:tcW w:w="1981" w:type="dxa"/>
            <w:tcBorders>
              <w:top w:val="single" w:sz="4" w:space="0" w:color="595959"/>
              <w:left w:val="single" w:sz="4" w:space="0" w:color="595959"/>
              <w:bottom w:val="single" w:sz="4" w:space="0" w:color="595959"/>
              <w:right w:val="single" w:sz="4" w:space="0" w:color="595959"/>
            </w:tcBorders>
            <w:shd w:val="clear" w:color="auto" w:fill="EDEDED"/>
          </w:tcPr>
          <w:p w14:paraId="40C134CB" w14:textId="77777777"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CODE </w:t>
            </w:r>
          </w:p>
        </w:tc>
        <w:tc>
          <w:tcPr>
            <w:tcW w:w="2695" w:type="dxa"/>
            <w:tcBorders>
              <w:top w:val="single" w:sz="4" w:space="0" w:color="595959"/>
              <w:left w:val="single" w:sz="4" w:space="0" w:color="595959"/>
              <w:bottom w:val="single" w:sz="4" w:space="0" w:color="595959"/>
              <w:right w:val="single" w:sz="4" w:space="0" w:color="595959"/>
            </w:tcBorders>
          </w:tcPr>
          <w:p w14:paraId="4F133486" w14:textId="77777777" w:rsidR="000744B3" w:rsidRPr="00195811" w:rsidRDefault="000744B3">
            <w:pPr>
              <w:rPr>
                <w:rFonts w:ascii="Gill Sans MT" w:eastAsia="Calibri" w:hAnsi="Gill Sans MT" w:cs="Calibri"/>
                <w:lang w:val="fr-FR"/>
              </w:rPr>
            </w:pPr>
          </w:p>
        </w:tc>
      </w:tr>
      <w:tr w:rsidR="00296A11" w:rsidRPr="00195811" w14:paraId="60487F7B" w14:textId="77777777" w:rsidTr="0068173B">
        <w:tc>
          <w:tcPr>
            <w:tcW w:w="2065" w:type="dxa"/>
            <w:tcBorders>
              <w:top w:val="single" w:sz="4" w:space="0" w:color="595959"/>
              <w:left w:val="single" w:sz="4" w:space="0" w:color="595959"/>
              <w:bottom w:val="single" w:sz="4" w:space="0" w:color="595959"/>
              <w:right w:val="single" w:sz="4" w:space="0" w:color="595959"/>
            </w:tcBorders>
            <w:shd w:val="clear" w:color="auto" w:fill="EDEDED"/>
          </w:tcPr>
          <w:p w14:paraId="6AA655AF" w14:textId="67560559"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INTERVIEWE</w:t>
            </w:r>
            <w:r w:rsidR="00FF4322">
              <w:rPr>
                <w:rFonts w:ascii="Gill Sans MT" w:eastAsia="Calibri" w:hAnsi="Gill Sans MT" w:cs="Calibri"/>
                <w:lang w:val="fr-FR"/>
              </w:rPr>
              <w:t>U</w:t>
            </w:r>
            <w:r w:rsidRPr="00195811">
              <w:rPr>
                <w:rFonts w:ascii="Gill Sans MT" w:eastAsia="Calibri" w:hAnsi="Gill Sans MT" w:cs="Calibri"/>
                <w:lang w:val="fr-FR"/>
              </w:rPr>
              <w:t>R</w:t>
            </w:r>
          </w:p>
          <w:p w14:paraId="0A31F923" w14:textId="77777777" w:rsidR="000744B3" w:rsidRPr="00195811" w:rsidRDefault="000744B3">
            <w:pPr>
              <w:rPr>
                <w:rFonts w:ascii="Gill Sans MT" w:eastAsia="Calibri" w:hAnsi="Gill Sans MT" w:cs="Calibri"/>
                <w:lang w:val="fr-FR"/>
              </w:rPr>
            </w:pPr>
          </w:p>
        </w:tc>
        <w:tc>
          <w:tcPr>
            <w:tcW w:w="2609" w:type="dxa"/>
            <w:tcBorders>
              <w:top w:val="single" w:sz="4" w:space="0" w:color="595959"/>
              <w:left w:val="single" w:sz="4" w:space="0" w:color="595959"/>
              <w:bottom w:val="single" w:sz="4" w:space="0" w:color="595959"/>
              <w:right w:val="single" w:sz="4" w:space="0" w:color="595959"/>
            </w:tcBorders>
          </w:tcPr>
          <w:p w14:paraId="3A2F7008" w14:textId="77777777" w:rsidR="000744B3" w:rsidRPr="00195811" w:rsidRDefault="000744B3">
            <w:pPr>
              <w:rPr>
                <w:rFonts w:ascii="Gill Sans MT" w:eastAsia="Calibri" w:hAnsi="Gill Sans MT" w:cs="Calibri"/>
                <w:lang w:val="fr-FR"/>
              </w:rPr>
            </w:pPr>
          </w:p>
        </w:tc>
        <w:tc>
          <w:tcPr>
            <w:tcW w:w="1981" w:type="dxa"/>
            <w:tcBorders>
              <w:top w:val="single" w:sz="4" w:space="0" w:color="595959"/>
              <w:left w:val="single" w:sz="4" w:space="0" w:color="595959"/>
              <w:bottom w:val="single" w:sz="4" w:space="0" w:color="595959"/>
              <w:right w:val="single" w:sz="4" w:space="0" w:color="595959"/>
            </w:tcBorders>
            <w:shd w:val="clear" w:color="auto" w:fill="EDEDED"/>
          </w:tcPr>
          <w:p w14:paraId="48E9C536" w14:textId="77777777"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CODE </w:t>
            </w:r>
          </w:p>
        </w:tc>
        <w:tc>
          <w:tcPr>
            <w:tcW w:w="2695" w:type="dxa"/>
            <w:tcBorders>
              <w:top w:val="single" w:sz="4" w:space="0" w:color="595959"/>
              <w:left w:val="single" w:sz="4" w:space="0" w:color="595959"/>
              <w:bottom w:val="single" w:sz="4" w:space="0" w:color="595959"/>
              <w:right w:val="single" w:sz="4" w:space="0" w:color="595959"/>
            </w:tcBorders>
          </w:tcPr>
          <w:p w14:paraId="4B3F8E72" w14:textId="77777777" w:rsidR="000744B3" w:rsidRPr="00195811" w:rsidRDefault="000744B3">
            <w:pPr>
              <w:rPr>
                <w:rFonts w:ascii="Gill Sans MT" w:eastAsia="Calibri" w:hAnsi="Gill Sans MT" w:cs="Calibri"/>
                <w:lang w:val="fr-FR"/>
              </w:rPr>
            </w:pPr>
          </w:p>
        </w:tc>
      </w:tr>
    </w:tbl>
    <w:p w14:paraId="584F8A3E" w14:textId="77777777" w:rsidR="000744B3" w:rsidRPr="00195811" w:rsidRDefault="000744B3">
      <w:pPr>
        <w:rPr>
          <w:rFonts w:ascii="Gill Sans MT" w:eastAsia="Calibri" w:hAnsi="Gill Sans MT" w:cs="Calibri"/>
          <w:lang w:val="fr-FR"/>
        </w:rPr>
      </w:pPr>
    </w:p>
    <w:tbl>
      <w:tblPr>
        <w:tblStyle w:val="4"/>
        <w:tblW w:w="9350"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620" w:firstRow="1" w:lastRow="0" w:firstColumn="0" w:lastColumn="0" w:noHBand="1" w:noVBand="1"/>
      </w:tblPr>
      <w:tblGrid>
        <w:gridCol w:w="2065"/>
        <w:gridCol w:w="2610"/>
        <w:gridCol w:w="1980"/>
        <w:gridCol w:w="2695"/>
      </w:tblGrid>
      <w:tr w:rsidR="00296A11" w:rsidRPr="000C781B" w14:paraId="637ABFB6" w14:textId="77777777" w:rsidTr="00E20C9C">
        <w:tc>
          <w:tcPr>
            <w:tcW w:w="2065" w:type="dxa"/>
            <w:tcBorders>
              <w:top w:val="single" w:sz="4" w:space="0" w:color="D0CECE"/>
            </w:tcBorders>
            <w:shd w:val="clear" w:color="auto" w:fill="EDEDED"/>
          </w:tcPr>
          <w:p w14:paraId="7E775053" w14:textId="6CDC2384"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Nom de l</w:t>
            </w:r>
            <w:r w:rsidR="00A95B9B">
              <w:rPr>
                <w:rFonts w:ascii="Gill Sans MT" w:eastAsia="Calibri" w:hAnsi="Gill Sans MT" w:cs="Calibri"/>
                <w:lang w:val="fr-FR"/>
              </w:rPr>
              <w:t>’</w:t>
            </w:r>
            <w:r w:rsidRPr="00195811">
              <w:rPr>
                <w:rFonts w:ascii="Gill Sans MT" w:eastAsia="Calibri" w:hAnsi="Gill Sans MT" w:cs="Calibri"/>
                <w:lang w:val="fr-FR"/>
              </w:rPr>
              <w:t>enfant</w:t>
            </w:r>
          </w:p>
          <w:p w14:paraId="4B65786D" w14:textId="77777777" w:rsidR="000744B3" w:rsidRPr="00195811" w:rsidRDefault="000744B3">
            <w:pPr>
              <w:rPr>
                <w:rFonts w:ascii="Gill Sans MT" w:eastAsia="Calibri" w:hAnsi="Gill Sans MT" w:cs="Calibri"/>
                <w:lang w:val="fr-FR"/>
              </w:rPr>
            </w:pPr>
          </w:p>
        </w:tc>
        <w:tc>
          <w:tcPr>
            <w:tcW w:w="2610" w:type="dxa"/>
            <w:tcBorders>
              <w:top w:val="single" w:sz="4" w:space="0" w:color="D0CECE"/>
            </w:tcBorders>
          </w:tcPr>
          <w:p w14:paraId="0EC9CE42" w14:textId="77777777" w:rsidR="000744B3" w:rsidRPr="00195811" w:rsidRDefault="000744B3">
            <w:pPr>
              <w:rPr>
                <w:rFonts w:ascii="Gill Sans MT" w:eastAsia="Calibri" w:hAnsi="Gill Sans MT" w:cs="Calibri"/>
                <w:lang w:val="fr-FR"/>
              </w:rPr>
            </w:pPr>
          </w:p>
        </w:tc>
        <w:tc>
          <w:tcPr>
            <w:tcW w:w="1980" w:type="dxa"/>
            <w:tcBorders>
              <w:top w:val="single" w:sz="4" w:space="0" w:color="D0CECE"/>
            </w:tcBorders>
            <w:shd w:val="clear" w:color="auto" w:fill="EDEDED"/>
          </w:tcPr>
          <w:p w14:paraId="6EFA7997" w14:textId="407EC59F"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Nom de la personne qui s</w:t>
            </w:r>
            <w:r w:rsidR="00A95B9B">
              <w:rPr>
                <w:rFonts w:ascii="Gill Sans MT" w:eastAsia="Calibri" w:hAnsi="Gill Sans MT" w:cs="Calibri"/>
                <w:lang w:val="fr-FR"/>
              </w:rPr>
              <w:t>’</w:t>
            </w:r>
            <w:r w:rsidRPr="00195811">
              <w:rPr>
                <w:rFonts w:ascii="Gill Sans MT" w:eastAsia="Calibri" w:hAnsi="Gill Sans MT" w:cs="Calibri"/>
                <w:lang w:val="fr-FR"/>
              </w:rPr>
              <w:t>occupe de l</w:t>
            </w:r>
            <w:r w:rsidR="00A95B9B">
              <w:rPr>
                <w:rFonts w:ascii="Gill Sans MT" w:eastAsia="Calibri" w:hAnsi="Gill Sans MT" w:cs="Calibri"/>
                <w:lang w:val="fr-FR"/>
              </w:rPr>
              <w:t>’</w:t>
            </w:r>
            <w:r w:rsidRPr="00195811">
              <w:rPr>
                <w:rFonts w:ascii="Gill Sans MT" w:eastAsia="Calibri" w:hAnsi="Gill Sans MT" w:cs="Calibri"/>
                <w:lang w:val="fr-FR"/>
              </w:rPr>
              <w:t xml:space="preserve">enfant </w:t>
            </w:r>
          </w:p>
          <w:p w14:paraId="1A1777DD" w14:textId="77777777" w:rsidR="000744B3" w:rsidRPr="00195811" w:rsidRDefault="000744B3">
            <w:pPr>
              <w:rPr>
                <w:rFonts w:ascii="Gill Sans MT" w:eastAsia="Calibri" w:hAnsi="Gill Sans MT" w:cs="Calibri"/>
                <w:lang w:val="fr-FR"/>
              </w:rPr>
            </w:pPr>
          </w:p>
        </w:tc>
        <w:tc>
          <w:tcPr>
            <w:tcW w:w="2695" w:type="dxa"/>
            <w:tcBorders>
              <w:top w:val="single" w:sz="4" w:space="0" w:color="D0CECE"/>
            </w:tcBorders>
          </w:tcPr>
          <w:p w14:paraId="115E233E" w14:textId="77777777" w:rsidR="000744B3" w:rsidRPr="00195811" w:rsidRDefault="000744B3">
            <w:pPr>
              <w:rPr>
                <w:rFonts w:ascii="Gill Sans MT" w:eastAsia="Calibri" w:hAnsi="Gill Sans MT" w:cs="Calibri"/>
                <w:lang w:val="fr-FR"/>
              </w:rPr>
            </w:pPr>
          </w:p>
        </w:tc>
      </w:tr>
      <w:tr w:rsidR="00296A11" w:rsidRPr="000C781B" w14:paraId="0A00E5A1" w14:textId="77777777" w:rsidTr="00E20C9C">
        <w:tc>
          <w:tcPr>
            <w:tcW w:w="2065" w:type="dxa"/>
            <w:shd w:val="clear" w:color="auto" w:fill="EDEDED"/>
          </w:tcPr>
          <w:p w14:paraId="7719A02D" w14:textId="77777777"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Même personne que celle interrogée lors des visites 1 et 2 ? [O/N]</w:t>
            </w:r>
          </w:p>
        </w:tc>
        <w:tc>
          <w:tcPr>
            <w:tcW w:w="2610" w:type="dxa"/>
          </w:tcPr>
          <w:p w14:paraId="2D22D03D" w14:textId="77777777" w:rsidR="000744B3" w:rsidRPr="00195811" w:rsidRDefault="000744B3">
            <w:pPr>
              <w:rPr>
                <w:rFonts w:ascii="Gill Sans MT" w:eastAsia="Calibri" w:hAnsi="Gill Sans MT" w:cs="Calibri"/>
                <w:lang w:val="fr-FR"/>
              </w:rPr>
            </w:pPr>
          </w:p>
        </w:tc>
        <w:tc>
          <w:tcPr>
            <w:tcW w:w="1980" w:type="dxa"/>
            <w:shd w:val="clear" w:color="auto" w:fill="EDEDED"/>
          </w:tcPr>
          <w:p w14:paraId="2B9B9199" w14:textId="1FE4C2B2"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Si non, lien de parenté avec l</w:t>
            </w:r>
            <w:r w:rsidR="00A95B9B">
              <w:rPr>
                <w:rFonts w:ascii="Gill Sans MT" w:eastAsia="Calibri" w:hAnsi="Gill Sans MT" w:cs="Calibri"/>
                <w:lang w:val="fr-FR"/>
              </w:rPr>
              <w:t>’</w:t>
            </w:r>
            <w:r w:rsidRPr="00195811">
              <w:rPr>
                <w:rFonts w:ascii="Gill Sans MT" w:eastAsia="Calibri" w:hAnsi="Gill Sans MT" w:cs="Calibri"/>
                <w:lang w:val="fr-FR"/>
              </w:rPr>
              <w:t>enfant</w:t>
            </w:r>
          </w:p>
        </w:tc>
        <w:tc>
          <w:tcPr>
            <w:tcW w:w="2695" w:type="dxa"/>
          </w:tcPr>
          <w:p w14:paraId="0A2D6178" w14:textId="77777777" w:rsidR="000744B3" w:rsidRPr="00195811" w:rsidRDefault="000744B3">
            <w:pPr>
              <w:rPr>
                <w:rFonts w:ascii="Gill Sans MT" w:eastAsia="Calibri" w:hAnsi="Gill Sans MT" w:cs="Calibri"/>
                <w:lang w:val="fr-FR"/>
              </w:rPr>
            </w:pPr>
          </w:p>
        </w:tc>
      </w:tr>
    </w:tbl>
    <w:p w14:paraId="4E9D9E69" w14:textId="77777777" w:rsidR="000744B3" w:rsidRPr="00EE11EA" w:rsidRDefault="0034045F" w:rsidP="00EE11EA">
      <w:pPr>
        <w:pStyle w:val="Normalabove20"/>
        <w:rPr>
          <w:b/>
          <w:bCs/>
        </w:rPr>
      </w:pPr>
      <w:r w:rsidRPr="00EE11EA">
        <w:rPr>
          <w:b/>
          <w:bCs/>
        </w:rPr>
        <w:t xml:space="preserve">ÉVALUATION DIÉTÉTIQUE </w:t>
      </w:r>
    </w:p>
    <w:p w14:paraId="0FD2F684" w14:textId="1AB3519B" w:rsidR="000744B3" w:rsidRPr="00195811" w:rsidRDefault="0034045F" w:rsidP="006C6E4D">
      <w:pPr>
        <w:pStyle w:val="Normalabove20"/>
        <w:numPr>
          <w:ilvl w:val="0"/>
          <w:numId w:val="50"/>
        </w:numPr>
      </w:pPr>
      <w:r w:rsidRPr="00195811">
        <w:t>Commencez par un rappel de 24 heures, en suivant la même approche que lors de la première visite. Interrogez l</w:t>
      </w:r>
      <w:r w:rsidR="00A95B9B">
        <w:t>’</w:t>
      </w:r>
      <w:r w:rsidRPr="00195811">
        <w:t>enfant sur tous les aliments, boissons et collations qu</w:t>
      </w:r>
      <w:r w:rsidR="00A95B9B">
        <w:t>’</w:t>
      </w:r>
      <w:r w:rsidRPr="00195811">
        <w:t>il a consommés au cours de la journée et de la nuit précédentes. [Insérer le tableau de rappel des 24 heures, comme dans le formulaire de l</w:t>
      </w:r>
      <w:r w:rsidR="00A95B9B">
        <w:t>’</w:t>
      </w:r>
      <w:r w:rsidRPr="00195811">
        <w:t>entretien initial].</w:t>
      </w:r>
    </w:p>
    <w:p w14:paraId="01753FB8" w14:textId="15A21B69" w:rsidR="000744B3" w:rsidRPr="00195811" w:rsidRDefault="0034045F" w:rsidP="006C6E4D">
      <w:pPr>
        <w:pStyle w:val="Normal20aboveb"/>
        <w:numPr>
          <w:ilvl w:val="0"/>
          <w:numId w:val="50"/>
        </w:numPr>
      </w:pPr>
      <w:r w:rsidRPr="00195811">
        <w:t>Analysez les informations diététiques et notez toute différence par rapport à la première visite. Y a-t-il des signes indiquant que la personne qui s</w:t>
      </w:r>
      <w:r w:rsidR="00A95B9B">
        <w:t>’</w:t>
      </w:r>
      <w:r w:rsidRPr="00195811">
        <w:t>occupe de l</w:t>
      </w:r>
      <w:r w:rsidR="00A95B9B">
        <w:t>’</w:t>
      </w:r>
      <w:r w:rsidRPr="00195811">
        <w:t xml:space="preserve">enfant a adopté les nouvelles pratiques recommandées ? </w:t>
      </w:r>
    </w:p>
    <w:p w14:paraId="28990180" w14:textId="20F1D20E" w:rsidR="000744B3" w:rsidRPr="00195811" w:rsidRDefault="0034045F" w:rsidP="005C2AEB">
      <w:pPr>
        <w:pStyle w:val="Normal30a"/>
      </w:pPr>
      <w:r w:rsidRPr="00195811">
        <w:t>Quelle est l</w:t>
      </w:r>
      <w:r w:rsidR="00A95B9B">
        <w:t>’</w:t>
      </w:r>
      <w:r w:rsidRPr="00195811">
        <w:t>adéquation du régime alimentaire à l</w:t>
      </w:r>
      <w:r w:rsidR="00A95B9B">
        <w:t>’</w:t>
      </w:r>
      <w:r w:rsidRPr="00195811">
        <w:t xml:space="preserve">heure actuelle ? </w:t>
      </w:r>
    </w:p>
    <w:p w14:paraId="46E4D4BA" w14:textId="3827E7AA" w:rsidR="000744B3" w:rsidRPr="00195811" w:rsidRDefault="0034045F" w:rsidP="005C2AEB">
      <w:pPr>
        <w:pStyle w:val="Normal30a"/>
      </w:pPr>
      <w:r w:rsidRPr="00195811">
        <w:t>Pratiques d</w:t>
      </w:r>
      <w:r w:rsidR="00A95B9B">
        <w:t>’</w:t>
      </w:r>
      <w:r w:rsidRPr="00195811">
        <w:t xml:space="preserve">allaitement (y compris la fréquence) : </w:t>
      </w:r>
    </w:p>
    <w:p w14:paraId="4CB86DD4" w14:textId="212E2508" w:rsidR="000744B3" w:rsidRPr="00195811" w:rsidRDefault="0034045F" w:rsidP="005C2AEB">
      <w:pPr>
        <w:pStyle w:val="Normal30a"/>
      </w:pPr>
      <w:r w:rsidRPr="00195811">
        <w:t>Fréquence d</w:t>
      </w:r>
      <w:r w:rsidR="00A95B9B">
        <w:t>’</w:t>
      </w:r>
      <w:r w:rsidRPr="00195811">
        <w:t>alimentation (autre que l</w:t>
      </w:r>
      <w:r w:rsidR="00A95B9B">
        <w:t>’</w:t>
      </w:r>
      <w:r w:rsidRPr="00195811">
        <w:t xml:space="preserve">allaitement) : </w:t>
      </w:r>
    </w:p>
    <w:p w14:paraId="53CCCAD5" w14:textId="14D879E3" w:rsidR="000744B3" w:rsidRPr="00195811" w:rsidRDefault="00FF4322" w:rsidP="005C2AEB">
      <w:pPr>
        <w:pStyle w:val="Normal30a"/>
      </w:pPr>
      <w:r>
        <w:t>Quantité</w:t>
      </w:r>
      <w:r w:rsidR="0034045F" w:rsidRPr="00195811">
        <w:t xml:space="preserve"> donné</w:t>
      </w:r>
      <w:r>
        <w:t>e</w:t>
      </w:r>
      <w:r w:rsidR="0034045F" w:rsidRPr="00195811">
        <w:t xml:space="preserve"> : qualité/variété :</w:t>
      </w:r>
    </w:p>
    <w:p w14:paraId="51CB694B" w14:textId="77777777" w:rsidR="000744B3" w:rsidRPr="00195811" w:rsidRDefault="0034045F" w:rsidP="006C6E4D">
      <w:pPr>
        <w:pStyle w:val="Normalabove20"/>
        <w:numPr>
          <w:ilvl w:val="0"/>
          <w:numId w:val="51"/>
        </w:numPr>
      </w:pPr>
      <w:r w:rsidRPr="00195811">
        <w:t xml:space="preserve">Cohérence/épaisseur : </w:t>
      </w:r>
    </w:p>
    <w:p w14:paraId="039336FE" w14:textId="3D616807" w:rsidR="000744B3" w:rsidRPr="00195811" w:rsidRDefault="0034045F">
      <w:pPr>
        <w:spacing w:after="160" w:line="259" w:lineRule="auto"/>
        <w:rPr>
          <w:rFonts w:ascii="Gill Sans MT" w:eastAsia="Calibri" w:hAnsi="Gill Sans MT" w:cs="Calibri"/>
          <w:b/>
          <w:lang w:val="fr-FR"/>
        </w:rPr>
      </w:pPr>
      <w:r w:rsidRPr="00195811">
        <w:rPr>
          <w:rFonts w:ascii="Gill Sans MT" w:eastAsia="Calibri" w:hAnsi="Gill Sans MT" w:cs="Calibri"/>
          <w:b/>
          <w:lang w:val="fr-FR"/>
        </w:rPr>
        <w:t>RÉSULTAT DE L</w:t>
      </w:r>
      <w:r w:rsidR="00A95B9B">
        <w:rPr>
          <w:rFonts w:ascii="Gill Sans MT" w:eastAsia="Calibri" w:hAnsi="Gill Sans MT" w:cs="Calibri"/>
          <w:b/>
          <w:lang w:val="fr-FR"/>
        </w:rPr>
        <w:t>’</w:t>
      </w:r>
      <w:r w:rsidRPr="00195811">
        <w:rPr>
          <w:rFonts w:ascii="Gill Sans MT" w:eastAsia="Calibri" w:hAnsi="Gill Sans MT" w:cs="Calibri"/>
          <w:b/>
          <w:lang w:val="fr-FR"/>
        </w:rPr>
        <w:t>ESSAI</w:t>
      </w:r>
    </w:p>
    <w:p w14:paraId="41B17275" w14:textId="2EF895A5"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Référez-vous au résumé de l</w:t>
      </w:r>
      <w:r w:rsidR="00A95B9B">
        <w:rPr>
          <w:rFonts w:ascii="Gill Sans MT" w:eastAsia="Calibri" w:hAnsi="Gill Sans MT" w:cs="Calibri"/>
          <w:lang w:val="fr-FR"/>
        </w:rPr>
        <w:t>’</w:t>
      </w:r>
      <w:r w:rsidRPr="00195811">
        <w:rPr>
          <w:rFonts w:ascii="Gill Sans MT" w:eastAsia="Calibri" w:hAnsi="Gill Sans MT" w:cs="Calibri"/>
          <w:lang w:val="fr-FR"/>
        </w:rPr>
        <w:t>accord conclu avec la personne qui s</w:t>
      </w:r>
      <w:r w:rsidR="00A95B9B">
        <w:rPr>
          <w:rFonts w:ascii="Gill Sans MT" w:eastAsia="Calibri" w:hAnsi="Gill Sans MT" w:cs="Calibri"/>
          <w:lang w:val="fr-FR"/>
        </w:rPr>
        <w:t>’</w:t>
      </w:r>
      <w:r w:rsidRPr="00195811">
        <w:rPr>
          <w:rFonts w:ascii="Gill Sans MT" w:eastAsia="Calibri" w:hAnsi="Gill Sans MT" w:cs="Calibri"/>
          <w:lang w:val="fr-FR"/>
        </w:rPr>
        <w:t>occupe de l</w:t>
      </w:r>
      <w:r w:rsidR="00A95B9B">
        <w:rPr>
          <w:rFonts w:ascii="Gill Sans MT" w:eastAsia="Calibri" w:hAnsi="Gill Sans MT" w:cs="Calibri"/>
          <w:lang w:val="fr-FR"/>
        </w:rPr>
        <w:t>’</w:t>
      </w:r>
      <w:r w:rsidRPr="00195811">
        <w:rPr>
          <w:rFonts w:ascii="Gill Sans MT" w:eastAsia="Calibri" w:hAnsi="Gill Sans MT" w:cs="Calibri"/>
          <w:lang w:val="fr-FR"/>
        </w:rPr>
        <w:t>enfant lors de la deuxième visite (après le conseil). À l</w:t>
      </w:r>
      <w:r w:rsidR="00A95B9B">
        <w:rPr>
          <w:rFonts w:ascii="Gill Sans MT" w:eastAsia="Calibri" w:hAnsi="Gill Sans MT" w:cs="Calibri"/>
          <w:lang w:val="fr-FR"/>
        </w:rPr>
        <w:t>’</w:t>
      </w:r>
      <w:r w:rsidRPr="00195811">
        <w:rPr>
          <w:rFonts w:ascii="Gill Sans MT" w:eastAsia="Calibri" w:hAnsi="Gill Sans MT" w:cs="Calibri"/>
          <w:lang w:val="fr-FR"/>
        </w:rPr>
        <w:t>aide des formulaires suivants, notez chaque pratique qu</w:t>
      </w:r>
      <w:r w:rsidR="00A95B9B">
        <w:rPr>
          <w:rFonts w:ascii="Gill Sans MT" w:eastAsia="Calibri" w:hAnsi="Gill Sans MT" w:cs="Calibri"/>
          <w:lang w:val="fr-FR"/>
        </w:rPr>
        <w:t>’</w:t>
      </w:r>
      <w:r w:rsidRPr="00195811">
        <w:rPr>
          <w:rFonts w:ascii="Gill Sans MT" w:eastAsia="Calibri" w:hAnsi="Gill Sans MT" w:cs="Calibri"/>
          <w:lang w:val="fr-FR"/>
        </w:rPr>
        <w:t>il/elle a accepté d</w:t>
      </w:r>
      <w:r w:rsidR="00A95B9B">
        <w:rPr>
          <w:rFonts w:ascii="Gill Sans MT" w:eastAsia="Calibri" w:hAnsi="Gill Sans MT" w:cs="Calibri"/>
          <w:lang w:val="fr-FR"/>
        </w:rPr>
        <w:t>’</w:t>
      </w:r>
      <w:r w:rsidRPr="00195811">
        <w:rPr>
          <w:rFonts w:ascii="Gill Sans MT" w:eastAsia="Calibri" w:hAnsi="Gill Sans MT" w:cs="Calibri"/>
          <w:lang w:val="fr-FR"/>
        </w:rPr>
        <w:t xml:space="preserve">essayer et posez les questions énumérées. Cherchez à en connaître les raisons et prenez des notes détaillées. </w:t>
      </w:r>
    </w:p>
    <w:p w14:paraId="4F80D795" w14:textId="5ABFB7F9"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Remplissez des formulaires distincts pour chaque pratique qu</w:t>
      </w:r>
      <w:r w:rsidR="00A95B9B">
        <w:rPr>
          <w:rFonts w:ascii="Gill Sans MT" w:eastAsia="Calibri" w:hAnsi="Gill Sans MT" w:cs="Calibri"/>
          <w:lang w:val="fr-FR"/>
        </w:rPr>
        <w:t>’</w:t>
      </w:r>
      <w:r w:rsidRPr="00195811">
        <w:rPr>
          <w:rFonts w:ascii="Gill Sans MT" w:eastAsia="Calibri" w:hAnsi="Gill Sans MT" w:cs="Calibri"/>
          <w:lang w:val="fr-FR"/>
        </w:rPr>
        <w:t>il/elle a accepté d</w:t>
      </w:r>
      <w:r w:rsidR="00A95B9B">
        <w:rPr>
          <w:rFonts w:ascii="Gill Sans MT" w:eastAsia="Calibri" w:hAnsi="Gill Sans MT" w:cs="Calibri"/>
          <w:lang w:val="fr-FR"/>
        </w:rPr>
        <w:t>’</w:t>
      </w:r>
      <w:r w:rsidRPr="00195811">
        <w:rPr>
          <w:rFonts w:ascii="Gill Sans MT" w:eastAsia="Calibri" w:hAnsi="Gill Sans MT" w:cs="Calibri"/>
          <w:lang w:val="fr-FR"/>
        </w:rPr>
        <w:t>essayer ou pour ce qu</w:t>
      </w:r>
      <w:r w:rsidR="00A95B9B">
        <w:rPr>
          <w:rFonts w:ascii="Gill Sans MT" w:eastAsia="Calibri" w:hAnsi="Gill Sans MT" w:cs="Calibri"/>
          <w:lang w:val="fr-FR"/>
        </w:rPr>
        <w:t>’</w:t>
      </w:r>
      <w:r w:rsidRPr="00195811">
        <w:rPr>
          <w:rFonts w:ascii="Gill Sans MT" w:eastAsia="Calibri" w:hAnsi="Gill Sans MT" w:cs="Calibri"/>
          <w:lang w:val="fr-FR"/>
        </w:rPr>
        <w:t xml:space="preserve">il/elle a essayé à la place. </w:t>
      </w:r>
    </w:p>
    <w:p w14:paraId="1CDB4A3F" w14:textId="77777777"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 xml:space="preserve">RECOMMANDATION : Recommandation n° _______ : </w:t>
      </w:r>
    </w:p>
    <w:p w14:paraId="23BC0192" w14:textId="6FE9F348" w:rsidR="000744B3" w:rsidRPr="00195811" w:rsidRDefault="0034045F" w:rsidP="00D970F9">
      <w:pPr>
        <w:pStyle w:val="Style1"/>
        <w:numPr>
          <w:ilvl w:val="0"/>
          <w:numId w:val="50"/>
        </w:numPr>
      </w:pPr>
      <w:r w:rsidRPr="00195811">
        <w:t>La personne qui s</w:t>
      </w:r>
      <w:r w:rsidR="00A95B9B">
        <w:t>’</w:t>
      </w:r>
      <w:r w:rsidRPr="00195811">
        <w:t>occupe de l</w:t>
      </w:r>
      <w:r w:rsidR="00A95B9B">
        <w:t>’</w:t>
      </w:r>
      <w:r w:rsidRPr="00195811">
        <w:t>enfant a-t-elle essayé ? ___ O/N</w:t>
      </w:r>
    </w:p>
    <w:p w14:paraId="33F0BBE4" w14:textId="5B736EF7" w:rsidR="000744B3" w:rsidRPr="00195811" w:rsidRDefault="0034045F" w:rsidP="008C300A">
      <w:pPr>
        <w:pStyle w:val="Style1"/>
        <w:numPr>
          <w:ilvl w:val="0"/>
          <w:numId w:val="50"/>
        </w:numPr>
      </w:pPr>
      <w:r w:rsidRPr="00195811">
        <w:t>Si non, quelles en sont les raisons ? Sondez les raisons pour lesquelles ce n</w:t>
      </w:r>
      <w:r w:rsidR="00A95B9B">
        <w:t>’</w:t>
      </w:r>
      <w:r w:rsidRPr="00195811">
        <w:t>est pas le cas</w:t>
      </w:r>
    </w:p>
    <w:p w14:paraId="7D51F3E0" w14:textId="77777777" w:rsidR="000744B3" w:rsidRPr="00195811" w:rsidRDefault="0034045F" w:rsidP="008C300A">
      <w:pPr>
        <w:pStyle w:val="Style1"/>
        <w:numPr>
          <w:ilvl w:val="0"/>
          <w:numId w:val="50"/>
        </w:numPr>
      </w:pPr>
      <w:r w:rsidRPr="00195811">
        <w:t xml:space="preserve">Si oui, a-t-il/elle aimé ? ____ O/N </w:t>
      </w:r>
    </w:p>
    <w:p w14:paraId="16C87DB9" w14:textId="7D2FBF53" w:rsidR="000744B3" w:rsidRPr="00195811" w:rsidRDefault="0034045F" w:rsidP="008C300A">
      <w:pPr>
        <w:pStyle w:val="Style1"/>
        <w:numPr>
          <w:ilvl w:val="0"/>
          <w:numId w:val="50"/>
        </w:numPr>
      </w:pPr>
      <w:r w:rsidRPr="00195811">
        <w:t>Qu</w:t>
      </w:r>
      <w:r w:rsidR="00A95B9B">
        <w:t>’</w:t>
      </w:r>
      <w:r w:rsidRPr="00195811">
        <w:t xml:space="preserve">est-ce qui lui a plu ? </w:t>
      </w:r>
    </w:p>
    <w:p w14:paraId="257176A7" w14:textId="45EB16A2" w:rsidR="000744B3" w:rsidRPr="00195811" w:rsidRDefault="0034045F" w:rsidP="008C300A">
      <w:pPr>
        <w:pStyle w:val="Style1"/>
        <w:numPr>
          <w:ilvl w:val="0"/>
          <w:numId w:val="50"/>
        </w:numPr>
      </w:pPr>
      <w:r w:rsidRPr="00195811">
        <w:t>Qu</w:t>
      </w:r>
      <w:r w:rsidR="00A95B9B">
        <w:t>’</w:t>
      </w:r>
      <w:r w:rsidRPr="00195811">
        <w:t xml:space="preserve">est-ce qui ne lui a pas plu ? </w:t>
      </w:r>
    </w:p>
    <w:p w14:paraId="45DE71E1" w14:textId="587B6661" w:rsidR="000744B3" w:rsidRPr="00195811" w:rsidRDefault="0034045F" w:rsidP="008C300A">
      <w:pPr>
        <w:pStyle w:val="Style1"/>
        <w:numPr>
          <w:ilvl w:val="0"/>
          <w:numId w:val="50"/>
        </w:numPr>
      </w:pPr>
      <w:r w:rsidRPr="00195811">
        <w:t>Comment l</w:t>
      </w:r>
      <w:r w:rsidR="00A95B9B">
        <w:t>’</w:t>
      </w:r>
      <w:r w:rsidRPr="00195811">
        <w:t>enfant a-t-il réagi ?</w:t>
      </w:r>
    </w:p>
    <w:p w14:paraId="4A64F164" w14:textId="77777777" w:rsidR="000744B3" w:rsidRPr="00195811" w:rsidRDefault="0034045F" w:rsidP="008C300A">
      <w:pPr>
        <w:pStyle w:val="Style1"/>
        <w:numPr>
          <w:ilvl w:val="0"/>
          <w:numId w:val="50"/>
        </w:numPr>
      </w:pPr>
      <w:r w:rsidRPr="00195811">
        <w:t>A-t-il/elle modifié la recommandation ? Comment ? Pourquoi ?</w:t>
      </w:r>
    </w:p>
    <w:p w14:paraId="56139AEC" w14:textId="4DE95DF3" w:rsidR="000744B3" w:rsidRPr="00195811" w:rsidRDefault="0034045F" w:rsidP="008C300A">
      <w:pPr>
        <w:pStyle w:val="Style1"/>
        <w:numPr>
          <w:ilvl w:val="0"/>
          <w:numId w:val="50"/>
        </w:numPr>
      </w:pPr>
      <w:r w:rsidRPr="00195811">
        <w:t>D</w:t>
      </w:r>
      <w:r w:rsidR="00A95B9B">
        <w:t>’</w:t>
      </w:r>
      <w:r w:rsidRPr="00195811">
        <w:t>autres personnes ont-elles dit quelque chose à ce sujet ? Qui ? (</w:t>
      </w:r>
      <w:r w:rsidR="00603B8C">
        <w:t>M</w:t>
      </w:r>
      <w:r w:rsidRPr="00195811">
        <w:t>ari, beaux-parents, amis ?) Qu</w:t>
      </w:r>
      <w:r w:rsidR="00A95B9B">
        <w:t>’</w:t>
      </w:r>
      <w:r w:rsidRPr="00195811">
        <w:t>ont-ils dit ?</w:t>
      </w:r>
    </w:p>
    <w:p w14:paraId="18DDF2F4" w14:textId="77777777" w:rsidR="000744B3" w:rsidRPr="00195811" w:rsidRDefault="0034045F" w:rsidP="008C300A">
      <w:pPr>
        <w:pStyle w:val="Style1"/>
        <w:numPr>
          <w:ilvl w:val="0"/>
          <w:numId w:val="50"/>
        </w:numPr>
      </w:pPr>
      <w:r w:rsidRPr="00195811">
        <w:t>Poursuivra-t-il/elle la pratique recommandée ? Pourquoi ou pourquoi pas ?  Est-ce que ce sera tous les jours ?</w:t>
      </w:r>
    </w:p>
    <w:p w14:paraId="404BD4E9" w14:textId="18827E34" w:rsidR="000744B3" w:rsidRPr="00195811" w:rsidRDefault="0034045F" w:rsidP="008C300A">
      <w:pPr>
        <w:pStyle w:val="Style1"/>
        <w:numPr>
          <w:ilvl w:val="0"/>
          <w:numId w:val="50"/>
        </w:numPr>
      </w:pPr>
      <w:r w:rsidRPr="00195811">
        <w:t>Le recommanderait-il à d</w:t>
      </w:r>
      <w:r w:rsidR="00A95B9B">
        <w:t>’</w:t>
      </w:r>
      <w:r w:rsidRPr="00195811">
        <w:t>autres personnes ? Comment pourrait-il les convaincre d</w:t>
      </w:r>
      <w:r w:rsidR="00A95B9B">
        <w:t>’</w:t>
      </w:r>
      <w:r w:rsidRPr="00195811">
        <w:t>essayer ? (</w:t>
      </w:r>
      <w:r w:rsidR="00603B8C">
        <w:t>A</w:t>
      </w:r>
      <w:r w:rsidRPr="00195811">
        <w:t xml:space="preserve">vec ses propres mots) [Insérer des feuilles supplémentaires si nécessaire]. </w:t>
      </w:r>
    </w:p>
    <w:p w14:paraId="341DE00D" w14:textId="4AB46A92" w:rsidR="000744B3" w:rsidRPr="00195811" w:rsidRDefault="0034045F">
      <w:pPr>
        <w:spacing w:after="160" w:line="259" w:lineRule="auto"/>
        <w:rPr>
          <w:rFonts w:ascii="Gill Sans MT" w:eastAsia="Calibri" w:hAnsi="Gill Sans MT" w:cs="Calibri"/>
          <w:lang w:val="fr-FR"/>
        </w:rPr>
      </w:pPr>
      <w:r w:rsidRPr="00195811">
        <w:rPr>
          <w:rFonts w:ascii="Gill Sans MT" w:eastAsia="Calibri" w:hAnsi="Gill Sans MT" w:cs="Calibri"/>
          <w:lang w:val="fr-FR"/>
        </w:rPr>
        <w:t>Clôture : encouragez la personne qui s</w:t>
      </w:r>
      <w:r w:rsidR="00A95B9B">
        <w:rPr>
          <w:rFonts w:ascii="Gill Sans MT" w:eastAsia="Calibri" w:hAnsi="Gill Sans MT" w:cs="Calibri"/>
          <w:lang w:val="fr-FR"/>
        </w:rPr>
        <w:t>’</w:t>
      </w:r>
      <w:r w:rsidRPr="00195811">
        <w:rPr>
          <w:rFonts w:ascii="Gill Sans MT" w:eastAsia="Calibri" w:hAnsi="Gill Sans MT" w:cs="Calibri"/>
          <w:lang w:val="fr-FR"/>
        </w:rPr>
        <w:t>occupe de l</w:t>
      </w:r>
      <w:r w:rsidR="00A95B9B">
        <w:rPr>
          <w:rFonts w:ascii="Gill Sans MT" w:eastAsia="Calibri" w:hAnsi="Gill Sans MT" w:cs="Calibri"/>
          <w:lang w:val="fr-FR"/>
        </w:rPr>
        <w:t>’</w:t>
      </w:r>
      <w:r w:rsidRPr="00195811">
        <w:rPr>
          <w:rFonts w:ascii="Gill Sans MT" w:eastAsia="Calibri" w:hAnsi="Gill Sans MT" w:cs="Calibri"/>
          <w:lang w:val="fr-FR"/>
        </w:rPr>
        <w:t>enfant à poursuivre la pratique et demandez-lui s</w:t>
      </w:r>
      <w:r w:rsidR="00A95B9B">
        <w:rPr>
          <w:rFonts w:ascii="Gill Sans MT" w:eastAsia="Calibri" w:hAnsi="Gill Sans MT" w:cs="Calibri"/>
          <w:lang w:val="fr-FR"/>
        </w:rPr>
        <w:t>’</w:t>
      </w:r>
      <w:r w:rsidRPr="00195811">
        <w:rPr>
          <w:rFonts w:ascii="Gill Sans MT" w:eastAsia="Calibri" w:hAnsi="Gill Sans MT" w:cs="Calibri"/>
          <w:lang w:val="fr-FR"/>
        </w:rPr>
        <w:t>il/elle a des questions ou des commentaires. Fournissez des conseils ou des informations si nécessaire</w:t>
      </w:r>
      <w:r w:rsidR="00603B8C">
        <w:rPr>
          <w:rFonts w:ascii="Gill Sans MT" w:eastAsia="Calibri" w:hAnsi="Gill Sans MT" w:cs="Calibri"/>
          <w:lang w:val="fr-FR"/>
        </w:rPr>
        <w:t>s</w:t>
      </w:r>
      <w:r w:rsidRPr="00195811">
        <w:rPr>
          <w:rFonts w:ascii="Gill Sans MT" w:eastAsia="Calibri" w:hAnsi="Gill Sans MT" w:cs="Calibri"/>
          <w:lang w:val="fr-FR"/>
        </w:rPr>
        <w:t>. Remerciez-le/</w:t>
      </w:r>
      <w:proofErr w:type="spellStart"/>
      <w:r w:rsidRPr="00195811">
        <w:rPr>
          <w:rFonts w:ascii="Gill Sans MT" w:eastAsia="Calibri" w:hAnsi="Gill Sans MT" w:cs="Calibri"/>
          <w:lang w:val="fr-FR"/>
        </w:rPr>
        <w:t>la</w:t>
      </w:r>
      <w:proofErr w:type="spellEnd"/>
      <w:r w:rsidRPr="00195811">
        <w:rPr>
          <w:rFonts w:ascii="Gill Sans MT" w:eastAsia="Calibri" w:hAnsi="Gill Sans MT" w:cs="Calibri"/>
          <w:lang w:val="fr-FR"/>
        </w:rPr>
        <w:t xml:space="preserve"> pour sa participation. </w:t>
      </w:r>
    </w:p>
    <w:p w14:paraId="38130ADA" w14:textId="77777777" w:rsidR="000744B3" w:rsidRPr="00195811" w:rsidRDefault="0034045F" w:rsidP="00B10CA9">
      <w:pPr>
        <w:pStyle w:val="Normal20aboveb"/>
      </w:pPr>
      <w:r w:rsidRPr="00195811">
        <w:t>Temps écoulé : ____ ____ : ____ ____</w:t>
      </w:r>
    </w:p>
    <w:p w14:paraId="4D9424A3" w14:textId="77777777" w:rsidR="000744B3" w:rsidRPr="00195811" w:rsidRDefault="0034045F">
      <w:pPr>
        <w:spacing w:after="160" w:line="259" w:lineRule="auto"/>
        <w:rPr>
          <w:rFonts w:ascii="Gill Sans MT" w:eastAsia="Calibri" w:hAnsi="Gill Sans MT" w:cs="Calibri"/>
          <w:lang w:val="fr-FR"/>
        </w:rPr>
      </w:pPr>
      <w:r w:rsidRPr="00195811">
        <w:rPr>
          <w:rFonts w:ascii="Gill Sans MT" w:hAnsi="Gill Sans MT"/>
          <w:lang w:val="fr-FR"/>
        </w:rPr>
        <w:br w:type="page"/>
      </w:r>
    </w:p>
    <w:p w14:paraId="474E5A14" w14:textId="77777777" w:rsidR="000744B3" w:rsidRPr="00195811" w:rsidRDefault="0034045F">
      <w:pPr>
        <w:spacing w:after="160" w:line="259" w:lineRule="auto"/>
        <w:jc w:val="center"/>
        <w:rPr>
          <w:rFonts w:ascii="Gill Sans MT" w:eastAsia="Calibri" w:hAnsi="Gill Sans MT" w:cs="Calibri"/>
          <w:b/>
          <w:lang w:val="fr-FR"/>
        </w:rPr>
      </w:pPr>
      <w:r w:rsidRPr="00195811">
        <w:rPr>
          <w:rFonts w:ascii="Gill Sans MT" w:eastAsia="Calibri" w:hAnsi="Gill Sans MT" w:cs="Calibri"/>
          <w:b/>
          <w:lang w:val="fr-FR"/>
        </w:rPr>
        <w:t>FORMULAIRE DE TABULATION DES ESSAIS SUR LES MÉNAGES</w:t>
      </w:r>
    </w:p>
    <w:tbl>
      <w:tblPr>
        <w:tblStyle w:val="3"/>
        <w:tblW w:w="9350"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420" w:firstRow="1" w:lastRow="0" w:firstColumn="0" w:lastColumn="0" w:noHBand="0" w:noVBand="1"/>
      </w:tblPr>
      <w:tblGrid>
        <w:gridCol w:w="1693"/>
        <w:gridCol w:w="1468"/>
        <w:gridCol w:w="1874"/>
        <w:gridCol w:w="1289"/>
        <w:gridCol w:w="1681"/>
        <w:gridCol w:w="1345"/>
      </w:tblGrid>
      <w:tr w:rsidR="00296A11" w:rsidRPr="00195811" w14:paraId="06E4CD45" w14:textId="77777777" w:rsidTr="0068173B">
        <w:trPr>
          <w:trHeight w:val="530"/>
        </w:trPr>
        <w:tc>
          <w:tcPr>
            <w:tcW w:w="1693" w:type="dxa"/>
            <w:tcBorders>
              <w:top w:val="single" w:sz="4" w:space="0" w:color="D0CECE"/>
            </w:tcBorders>
            <w:shd w:val="clear" w:color="auto" w:fill="EDEDED"/>
          </w:tcPr>
          <w:p w14:paraId="4772004A" w14:textId="10BE397B"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Groupe d</w:t>
            </w:r>
            <w:r w:rsidR="00A95B9B">
              <w:rPr>
                <w:rFonts w:ascii="Gill Sans MT" w:eastAsia="Calibri" w:hAnsi="Gill Sans MT" w:cs="Calibri"/>
                <w:lang w:val="fr-FR"/>
              </w:rPr>
              <w:t>’</w:t>
            </w:r>
            <w:r w:rsidRPr="00195811">
              <w:rPr>
                <w:rFonts w:ascii="Gill Sans MT" w:eastAsia="Calibri" w:hAnsi="Gill Sans MT" w:cs="Calibri"/>
                <w:lang w:val="fr-FR"/>
              </w:rPr>
              <w:t>âge</w:t>
            </w:r>
          </w:p>
        </w:tc>
        <w:tc>
          <w:tcPr>
            <w:tcW w:w="1468" w:type="dxa"/>
            <w:tcBorders>
              <w:top w:val="single" w:sz="4" w:space="0" w:color="D0CECE"/>
            </w:tcBorders>
          </w:tcPr>
          <w:p w14:paraId="7B81E03C" w14:textId="77777777" w:rsidR="000744B3" w:rsidRPr="00195811" w:rsidRDefault="000744B3">
            <w:pPr>
              <w:rPr>
                <w:rFonts w:ascii="Gill Sans MT" w:eastAsia="Calibri" w:hAnsi="Gill Sans MT" w:cs="Calibri"/>
                <w:lang w:val="fr-FR"/>
              </w:rPr>
            </w:pPr>
          </w:p>
        </w:tc>
        <w:tc>
          <w:tcPr>
            <w:tcW w:w="1874" w:type="dxa"/>
            <w:tcBorders>
              <w:top w:val="single" w:sz="4" w:space="0" w:color="D0CECE"/>
            </w:tcBorders>
            <w:shd w:val="clear" w:color="auto" w:fill="EDEDED"/>
          </w:tcPr>
          <w:p w14:paraId="40845755" w14:textId="77777777"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Communauté</w:t>
            </w:r>
          </w:p>
        </w:tc>
        <w:tc>
          <w:tcPr>
            <w:tcW w:w="1289" w:type="dxa"/>
            <w:tcBorders>
              <w:top w:val="single" w:sz="4" w:space="0" w:color="D0CECE"/>
            </w:tcBorders>
          </w:tcPr>
          <w:p w14:paraId="30172355" w14:textId="77777777" w:rsidR="000744B3" w:rsidRPr="00195811" w:rsidRDefault="000744B3">
            <w:pPr>
              <w:rPr>
                <w:rFonts w:ascii="Gill Sans MT" w:eastAsia="Calibri" w:hAnsi="Gill Sans MT" w:cs="Calibri"/>
                <w:lang w:val="fr-FR"/>
              </w:rPr>
            </w:pPr>
          </w:p>
        </w:tc>
        <w:tc>
          <w:tcPr>
            <w:tcW w:w="1681" w:type="dxa"/>
            <w:tcBorders>
              <w:top w:val="single" w:sz="4" w:space="0" w:color="D0CECE"/>
            </w:tcBorders>
            <w:shd w:val="clear" w:color="auto" w:fill="EDEDED"/>
          </w:tcPr>
          <w:p w14:paraId="02B34A5A" w14:textId="77777777"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 xml:space="preserve">Interviewers </w:t>
            </w:r>
          </w:p>
        </w:tc>
        <w:tc>
          <w:tcPr>
            <w:tcW w:w="1345" w:type="dxa"/>
            <w:tcBorders>
              <w:top w:val="single" w:sz="4" w:space="0" w:color="D0CECE"/>
            </w:tcBorders>
          </w:tcPr>
          <w:p w14:paraId="33380356" w14:textId="77777777" w:rsidR="000744B3" w:rsidRPr="00195811" w:rsidRDefault="000744B3">
            <w:pPr>
              <w:rPr>
                <w:rFonts w:ascii="Gill Sans MT" w:eastAsia="Calibri" w:hAnsi="Gill Sans MT" w:cs="Calibri"/>
                <w:lang w:val="fr-FR"/>
              </w:rPr>
            </w:pPr>
          </w:p>
        </w:tc>
      </w:tr>
      <w:tr w:rsidR="00296A11" w:rsidRPr="000C781B" w14:paraId="5AFDC55C" w14:textId="77777777" w:rsidTr="0068173B">
        <w:tc>
          <w:tcPr>
            <w:tcW w:w="1693" w:type="dxa"/>
            <w:shd w:val="clear" w:color="auto" w:fill="EDEDED"/>
          </w:tcPr>
          <w:p w14:paraId="12A37E13" w14:textId="77777777"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Interviewé Première visite [O/N]</w:t>
            </w:r>
          </w:p>
        </w:tc>
        <w:tc>
          <w:tcPr>
            <w:tcW w:w="1468" w:type="dxa"/>
          </w:tcPr>
          <w:p w14:paraId="2528669C" w14:textId="77777777" w:rsidR="000744B3" w:rsidRPr="00195811" w:rsidRDefault="000744B3">
            <w:pPr>
              <w:rPr>
                <w:rFonts w:ascii="Gill Sans MT" w:eastAsia="Calibri" w:hAnsi="Gill Sans MT" w:cs="Calibri"/>
                <w:lang w:val="fr-FR"/>
              </w:rPr>
            </w:pPr>
          </w:p>
        </w:tc>
        <w:tc>
          <w:tcPr>
            <w:tcW w:w="1874" w:type="dxa"/>
            <w:shd w:val="clear" w:color="auto" w:fill="EDEDED"/>
          </w:tcPr>
          <w:p w14:paraId="19F541FF" w14:textId="77777777"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Interviewé Deuxième visite [O/N]</w:t>
            </w:r>
          </w:p>
        </w:tc>
        <w:tc>
          <w:tcPr>
            <w:tcW w:w="1289" w:type="dxa"/>
          </w:tcPr>
          <w:p w14:paraId="70F18683" w14:textId="77777777" w:rsidR="000744B3" w:rsidRPr="00195811" w:rsidRDefault="000744B3">
            <w:pPr>
              <w:rPr>
                <w:rFonts w:ascii="Gill Sans MT" w:eastAsia="Calibri" w:hAnsi="Gill Sans MT" w:cs="Calibri"/>
                <w:lang w:val="fr-FR"/>
              </w:rPr>
            </w:pPr>
          </w:p>
        </w:tc>
        <w:tc>
          <w:tcPr>
            <w:tcW w:w="1681" w:type="dxa"/>
            <w:shd w:val="clear" w:color="auto" w:fill="EDEDED"/>
          </w:tcPr>
          <w:p w14:paraId="7CC2363D" w14:textId="77777777" w:rsidR="000744B3" w:rsidRPr="00195811" w:rsidRDefault="0034045F">
            <w:pPr>
              <w:rPr>
                <w:rFonts w:ascii="Gill Sans MT" w:eastAsia="Calibri" w:hAnsi="Gill Sans MT" w:cs="Calibri"/>
                <w:lang w:val="fr-FR"/>
              </w:rPr>
            </w:pPr>
            <w:r w:rsidRPr="00195811">
              <w:rPr>
                <w:rFonts w:ascii="Gill Sans MT" w:eastAsia="Calibri" w:hAnsi="Gill Sans MT" w:cs="Calibri"/>
                <w:lang w:val="fr-FR"/>
              </w:rPr>
              <w:t>Interviewé Troisième visite [O/N]</w:t>
            </w:r>
          </w:p>
        </w:tc>
        <w:tc>
          <w:tcPr>
            <w:tcW w:w="1345" w:type="dxa"/>
          </w:tcPr>
          <w:p w14:paraId="41A7BCAB" w14:textId="77777777" w:rsidR="000744B3" w:rsidRPr="00195811" w:rsidRDefault="000744B3">
            <w:pPr>
              <w:rPr>
                <w:rFonts w:ascii="Gill Sans MT" w:eastAsia="Calibri" w:hAnsi="Gill Sans MT" w:cs="Calibri"/>
                <w:lang w:val="fr-FR"/>
              </w:rPr>
            </w:pPr>
          </w:p>
        </w:tc>
      </w:tr>
    </w:tbl>
    <w:p w14:paraId="54894113" w14:textId="77777777" w:rsidR="000744B3" w:rsidRPr="00195811" w:rsidRDefault="000744B3">
      <w:pPr>
        <w:spacing w:after="160" w:line="259" w:lineRule="auto"/>
        <w:rPr>
          <w:rFonts w:ascii="Gill Sans MT" w:eastAsia="Calibri" w:hAnsi="Gill Sans MT" w:cs="Calibri"/>
          <w:lang w:val="fr-FR"/>
        </w:rPr>
      </w:pPr>
    </w:p>
    <w:tbl>
      <w:tblPr>
        <w:tblStyle w:val="2"/>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419"/>
        <w:gridCol w:w="708"/>
        <w:gridCol w:w="1560"/>
        <w:gridCol w:w="1134"/>
        <w:gridCol w:w="1134"/>
        <w:gridCol w:w="1134"/>
        <w:gridCol w:w="850"/>
        <w:gridCol w:w="1418"/>
        <w:gridCol w:w="1134"/>
      </w:tblGrid>
      <w:tr w:rsidR="004A5794" w:rsidRPr="00195811" w14:paraId="5CAE87AC" w14:textId="77777777" w:rsidTr="0068173B">
        <w:tc>
          <w:tcPr>
            <w:tcW w:w="1419" w:type="dxa"/>
            <w:shd w:val="clear" w:color="auto" w:fill="EDEDED"/>
          </w:tcPr>
          <w:p w14:paraId="309249E6" w14:textId="77777777" w:rsidR="000744B3" w:rsidRPr="004A5794" w:rsidRDefault="0034045F">
            <w:pPr>
              <w:jc w:val="center"/>
              <w:rPr>
                <w:rFonts w:ascii="Gill Sans MT" w:eastAsia="Calibri" w:hAnsi="Gill Sans MT" w:cs="Calibri"/>
                <w:b/>
                <w:sz w:val="18"/>
                <w:szCs w:val="18"/>
                <w:lang w:val="fr-FR"/>
              </w:rPr>
            </w:pPr>
            <w:r w:rsidRPr="004A5794">
              <w:rPr>
                <w:rFonts w:ascii="Gill Sans MT" w:eastAsia="Calibri" w:hAnsi="Gill Sans MT" w:cs="Calibri"/>
                <w:b/>
                <w:sz w:val="18"/>
                <w:szCs w:val="18"/>
                <w:lang w:val="fr-FR"/>
              </w:rPr>
              <w:t>Identification</w:t>
            </w:r>
          </w:p>
        </w:tc>
        <w:tc>
          <w:tcPr>
            <w:tcW w:w="708" w:type="dxa"/>
            <w:shd w:val="clear" w:color="auto" w:fill="EDEDED"/>
          </w:tcPr>
          <w:p w14:paraId="7729C7C8" w14:textId="77777777" w:rsidR="000744B3" w:rsidRPr="004A5794" w:rsidRDefault="0034045F">
            <w:pPr>
              <w:jc w:val="center"/>
              <w:rPr>
                <w:rFonts w:ascii="Gill Sans MT" w:eastAsia="Calibri" w:hAnsi="Gill Sans MT" w:cs="Calibri"/>
                <w:b/>
                <w:sz w:val="18"/>
                <w:szCs w:val="18"/>
                <w:lang w:val="fr-FR"/>
              </w:rPr>
            </w:pPr>
            <w:r w:rsidRPr="004A5794">
              <w:rPr>
                <w:rFonts w:ascii="Gill Sans MT" w:eastAsia="Calibri" w:hAnsi="Gill Sans MT" w:cs="Calibri"/>
                <w:b/>
                <w:sz w:val="18"/>
                <w:szCs w:val="18"/>
                <w:lang w:val="fr-FR"/>
              </w:rPr>
              <w:t>Âge</w:t>
            </w:r>
          </w:p>
        </w:tc>
        <w:tc>
          <w:tcPr>
            <w:tcW w:w="1560" w:type="dxa"/>
            <w:shd w:val="clear" w:color="auto" w:fill="EDEDED"/>
          </w:tcPr>
          <w:p w14:paraId="18E22B96" w14:textId="2FA1DFCB" w:rsidR="000744B3" w:rsidRPr="004A5794" w:rsidRDefault="0034045F">
            <w:pPr>
              <w:jc w:val="center"/>
              <w:rPr>
                <w:rFonts w:ascii="Gill Sans MT" w:eastAsia="Calibri" w:hAnsi="Gill Sans MT" w:cs="Calibri"/>
                <w:b/>
                <w:sz w:val="18"/>
                <w:szCs w:val="18"/>
                <w:lang w:val="fr-FR"/>
              </w:rPr>
            </w:pPr>
            <w:r w:rsidRPr="004A5794">
              <w:rPr>
                <w:rFonts w:ascii="Gill Sans MT" w:eastAsia="Calibri" w:hAnsi="Gill Sans MT" w:cs="Calibri"/>
                <w:b/>
                <w:sz w:val="18"/>
                <w:szCs w:val="18"/>
                <w:lang w:val="fr-FR"/>
              </w:rPr>
              <w:t>Problèmes d</w:t>
            </w:r>
            <w:r w:rsidR="00A95B9B">
              <w:rPr>
                <w:rFonts w:ascii="Gill Sans MT" w:eastAsia="Calibri" w:hAnsi="Gill Sans MT" w:cs="Calibri"/>
                <w:b/>
                <w:sz w:val="18"/>
                <w:szCs w:val="18"/>
                <w:lang w:val="fr-FR"/>
              </w:rPr>
              <w:t>’</w:t>
            </w:r>
            <w:r w:rsidRPr="004A5794">
              <w:rPr>
                <w:rFonts w:ascii="Gill Sans MT" w:eastAsia="Calibri" w:hAnsi="Gill Sans MT" w:cs="Calibri"/>
                <w:b/>
                <w:sz w:val="18"/>
                <w:szCs w:val="18"/>
                <w:lang w:val="fr-FR"/>
              </w:rPr>
              <w:t>alimentation</w:t>
            </w:r>
          </w:p>
        </w:tc>
        <w:tc>
          <w:tcPr>
            <w:tcW w:w="1134" w:type="dxa"/>
            <w:shd w:val="clear" w:color="auto" w:fill="EDEDED"/>
          </w:tcPr>
          <w:p w14:paraId="37AECA92" w14:textId="77777777" w:rsidR="000744B3" w:rsidRPr="004A5794" w:rsidRDefault="0034045F">
            <w:pPr>
              <w:jc w:val="center"/>
              <w:rPr>
                <w:rFonts w:ascii="Gill Sans MT" w:eastAsia="Calibri" w:hAnsi="Gill Sans MT" w:cs="Calibri"/>
                <w:b/>
                <w:sz w:val="18"/>
                <w:szCs w:val="18"/>
                <w:lang w:val="fr-FR"/>
              </w:rPr>
            </w:pPr>
            <w:r w:rsidRPr="004A5794">
              <w:rPr>
                <w:rFonts w:ascii="Gill Sans MT" w:eastAsia="Calibri" w:hAnsi="Gill Sans MT" w:cs="Calibri"/>
                <w:b/>
                <w:sz w:val="18"/>
                <w:szCs w:val="18"/>
                <w:lang w:val="fr-FR"/>
              </w:rPr>
              <w:t>Rec. proposées</w:t>
            </w:r>
          </w:p>
        </w:tc>
        <w:tc>
          <w:tcPr>
            <w:tcW w:w="1134" w:type="dxa"/>
            <w:shd w:val="clear" w:color="auto" w:fill="EDEDED"/>
          </w:tcPr>
          <w:p w14:paraId="479E1BE7" w14:textId="77777777" w:rsidR="000744B3" w:rsidRPr="004A5794" w:rsidRDefault="0034045F">
            <w:pPr>
              <w:jc w:val="center"/>
              <w:rPr>
                <w:rFonts w:ascii="Gill Sans MT" w:eastAsia="Calibri" w:hAnsi="Gill Sans MT" w:cs="Calibri"/>
                <w:b/>
                <w:sz w:val="18"/>
                <w:szCs w:val="18"/>
                <w:lang w:val="fr-FR"/>
              </w:rPr>
            </w:pPr>
            <w:r w:rsidRPr="004A5794">
              <w:rPr>
                <w:rFonts w:ascii="Gill Sans MT" w:eastAsia="Calibri" w:hAnsi="Gill Sans MT" w:cs="Calibri"/>
                <w:b/>
                <w:sz w:val="18"/>
                <w:szCs w:val="18"/>
                <w:lang w:val="fr-FR"/>
              </w:rPr>
              <w:t>Raisons/ réactions</w:t>
            </w:r>
          </w:p>
        </w:tc>
        <w:tc>
          <w:tcPr>
            <w:tcW w:w="1134" w:type="dxa"/>
            <w:shd w:val="clear" w:color="auto" w:fill="EDEDED"/>
          </w:tcPr>
          <w:p w14:paraId="17A15718" w14:textId="77777777" w:rsidR="000744B3" w:rsidRPr="004A5794" w:rsidRDefault="0034045F">
            <w:pPr>
              <w:jc w:val="center"/>
              <w:rPr>
                <w:rFonts w:ascii="Gill Sans MT" w:eastAsia="Calibri" w:hAnsi="Gill Sans MT" w:cs="Calibri"/>
                <w:b/>
                <w:sz w:val="18"/>
                <w:szCs w:val="18"/>
                <w:lang w:val="fr-FR"/>
              </w:rPr>
            </w:pPr>
            <w:r w:rsidRPr="004A5794">
              <w:rPr>
                <w:rFonts w:ascii="Gill Sans MT" w:eastAsia="Calibri" w:hAnsi="Gill Sans MT" w:cs="Calibri"/>
                <w:b/>
                <w:sz w:val="18"/>
                <w:szCs w:val="18"/>
                <w:lang w:val="fr-FR"/>
              </w:rPr>
              <w:t>Rec. acceptées</w:t>
            </w:r>
          </w:p>
        </w:tc>
        <w:tc>
          <w:tcPr>
            <w:tcW w:w="850" w:type="dxa"/>
            <w:shd w:val="clear" w:color="auto" w:fill="EDEDED"/>
          </w:tcPr>
          <w:p w14:paraId="2396F5F5" w14:textId="77777777" w:rsidR="000744B3" w:rsidRPr="004A5794" w:rsidRDefault="0034045F">
            <w:pPr>
              <w:jc w:val="center"/>
              <w:rPr>
                <w:rFonts w:ascii="Gill Sans MT" w:eastAsia="Calibri" w:hAnsi="Gill Sans MT" w:cs="Calibri"/>
                <w:b/>
                <w:sz w:val="18"/>
                <w:szCs w:val="18"/>
                <w:lang w:val="fr-FR"/>
              </w:rPr>
            </w:pPr>
            <w:r w:rsidRPr="004A5794">
              <w:rPr>
                <w:rFonts w:ascii="Gill Sans MT" w:eastAsia="Calibri" w:hAnsi="Gill Sans MT" w:cs="Calibri"/>
                <w:b/>
                <w:sz w:val="18"/>
                <w:szCs w:val="18"/>
                <w:lang w:val="fr-FR"/>
              </w:rPr>
              <w:t>Essayé</w:t>
            </w:r>
          </w:p>
        </w:tc>
        <w:tc>
          <w:tcPr>
            <w:tcW w:w="1418" w:type="dxa"/>
            <w:shd w:val="clear" w:color="auto" w:fill="EDEDED"/>
          </w:tcPr>
          <w:p w14:paraId="23E66683" w14:textId="77777777" w:rsidR="004A5794" w:rsidRPr="004A5794" w:rsidRDefault="0034045F">
            <w:pPr>
              <w:jc w:val="center"/>
              <w:rPr>
                <w:rFonts w:ascii="Gill Sans MT" w:eastAsia="Calibri" w:hAnsi="Gill Sans MT" w:cs="Calibri"/>
                <w:b/>
                <w:sz w:val="18"/>
                <w:szCs w:val="18"/>
                <w:lang w:val="fr-FR"/>
              </w:rPr>
            </w:pPr>
            <w:r w:rsidRPr="004A5794">
              <w:rPr>
                <w:rFonts w:ascii="Gill Sans MT" w:eastAsia="Calibri" w:hAnsi="Gill Sans MT" w:cs="Calibri"/>
                <w:b/>
                <w:sz w:val="18"/>
                <w:szCs w:val="18"/>
                <w:lang w:val="fr-FR"/>
              </w:rPr>
              <w:t>Réactions/</w:t>
            </w:r>
          </w:p>
          <w:p w14:paraId="7166815B" w14:textId="5E2DF394" w:rsidR="000744B3" w:rsidRPr="004A5794" w:rsidRDefault="0034045F">
            <w:pPr>
              <w:jc w:val="center"/>
              <w:rPr>
                <w:rFonts w:ascii="Gill Sans MT" w:eastAsia="Calibri" w:hAnsi="Gill Sans MT" w:cs="Calibri"/>
                <w:b/>
                <w:sz w:val="18"/>
                <w:szCs w:val="18"/>
                <w:lang w:val="fr-FR"/>
              </w:rPr>
            </w:pPr>
            <w:proofErr w:type="gramStart"/>
            <w:r w:rsidRPr="004A5794">
              <w:rPr>
                <w:rFonts w:ascii="Gill Sans MT" w:eastAsia="Calibri" w:hAnsi="Gill Sans MT" w:cs="Calibri"/>
                <w:b/>
                <w:sz w:val="18"/>
                <w:szCs w:val="18"/>
                <w:lang w:val="fr-FR"/>
              </w:rPr>
              <w:t>changements</w:t>
            </w:r>
            <w:proofErr w:type="gramEnd"/>
            <w:r w:rsidRPr="004A5794">
              <w:rPr>
                <w:rFonts w:ascii="Gill Sans MT" w:eastAsia="Calibri" w:hAnsi="Gill Sans MT" w:cs="Calibri"/>
                <w:b/>
                <w:sz w:val="18"/>
                <w:szCs w:val="18"/>
                <w:lang w:val="fr-FR"/>
              </w:rPr>
              <w:t xml:space="preserve"> au niveau des résultats</w:t>
            </w:r>
          </w:p>
        </w:tc>
        <w:tc>
          <w:tcPr>
            <w:tcW w:w="1134" w:type="dxa"/>
            <w:shd w:val="clear" w:color="auto" w:fill="EDEDED"/>
          </w:tcPr>
          <w:p w14:paraId="047D7999" w14:textId="77777777" w:rsidR="000744B3" w:rsidRPr="004A5794" w:rsidRDefault="0034045F">
            <w:pPr>
              <w:jc w:val="center"/>
              <w:rPr>
                <w:rFonts w:ascii="Gill Sans MT" w:eastAsia="Calibri" w:hAnsi="Gill Sans MT" w:cs="Calibri"/>
                <w:b/>
                <w:sz w:val="18"/>
                <w:szCs w:val="18"/>
                <w:lang w:val="fr-FR"/>
              </w:rPr>
            </w:pPr>
            <w:r w:rsidRPr="004A5794">
              <w:rPr>
                <w:rFonts w:ascii="Gill Sans MT" w:eastAsia="Calibri" w:hAnsi="Gill Sans MT" w:cs="Calibri"/>
                <w:b/>
                <w:sz w:val="18"/>
                <w:szCs w:val="18"/>
                <w:lang w:val="fr-FR"/>
              </w:rPr>
              <w:t>Intention de continuer</w:t>
            </w:r>
          </w:p>
        </w:tc>
      </w:tr>
      <w:tr w:rsidR="004A5794" w:rsidRPr="00195811" w14:paraId="3F353ED2" w14:textId="77777777" w:rsidTr="0068173B">
        <w:tc>
          <w:tcPr>
            <w:tcW w:w="1419" w:type="dxa"/>
          </w:tcPr>
          <w:p w14:paraId="71C5F16E" w14:textId="77777777" w:rsidR="000744B3" w:rsidRPr="00195811" w:rsidRDefault="000744B3" w:rsidP="00DE0F9F">
            <w:pPr>
              <w:pStyle w:val="TD150b"/>
            </w:pPr>
          </w:p>
        </w:tc>
        <w:tc>
          <w:tcPr>
            <w:tcW w:w="708" w:type="dxa"/>
          </w:tcPr>
          <w:p w14:paraId="51CC0EA2" w14:textId="77777777" w:rsidR="000744B3" w:rsidRPr="00195811" w:rsidRDefault="000744B3" w:rsidP="00DE0F9F">
            <w:pPr>
              <w:pStyle w:val="TD150b"/>
            </w:pPr>
          </w:p>
        </w:tc>
        <w:tc>
          <w:tcPr>
            <w:tcW w:w="1560" w:type="dxa"/>
          </w:tcPr>
          <w:p w14:paraId="1C5A387E" w14:textId="77777777" w:rsidR="000744B3" w:rsidRPr="00195811" w:rsidRDefault="000744B3" w:rsidP="00DE0F9F">
            <w:pPr>
              <w:pStyle w:val="TD150b"/>
            </w:pPr>
          </w:p>
        </w:tc>
        <w:tc>
          <w:tcPr>
            <w:tcW w:w="1134" w:type="dxa"/>
          </w:tcPr>
          <w:p w14:paraId="4C35F2DE" w14:textId="77777777" w:rsidR="000744B3" w:rsidRPr="00195811" w:rsidRDefault="000744B3" w:rsidP="00DE0F9F">
            <w:pPr>
              <w:pStyle w:val="TD150b"/>
            </w:pPr>
          </w:p>
        </w:tc>
        <w:tc>
          <w:tcPr>
            <w:tcW w:w="1134" w:type="dxa"/>
          </w:tcPr>
          <w:p w14:paraId="4CB31839" w14:textId="77777777" w:rsidR="000744B3" w:rsidRPr="00195811" w:rsidRDefault="000744B3" w:rsidP="00DE0F9F">
            <w:pPr>
              <w:pStyle w:val="TD150b"/>
            </w:pPr>
          </w:p>
        </w:tc>
        <w:tc>
          <w:tcPr>
            <w:tcW w:w="1134" w:type="dxa"/>
          </w:tcPr>
          <w:p w14:paraId="0DB519ED" w14:textId="77777777" w:rsidR="000744B3" w:rsidRPr="00195811" w:rsidRDefault="000744B3" w:rsidP="00DE0F9F">
            <w:pPr>
              <w:pStyle w:val="TD150b"/>
            </w:pPr>
          </w:p>
        </w:tc>
        <w:tc>
          <w:tcPr>
            <w:tcW w:w="850" w:type="dxa"/>
          </w:tcPr>
          <w:p w14:paraId="77B05D0E" w14:textId="77777777" w:rsidR="000744B3" w:rsidRPr="00195811" w:rsidRDefault="000744B3" w:rsidP="00DE0F9F">
            <w:pPr>
              <w:pStyle w:val="TD150b"/>
            </w:pPr>
          </w:p>
        </w:tc>
        <w:tc>
          <w:tcPr>
            <w:tcW w:w="1418" w:type="dxa"/>
          </w:tcPr>
          <w:p w14:paraId="43EED89F" w14:textId="77777777" w:rsidR="000744B3" w:rsidRPr="00195811" w:rsidRDefault="000744B3" w:rsidP="00DE0F9F">
            <w:pPr>
              <w:pStyle w:val="TD150b"/>
            </w:pPr>
          </w:p>
        </w:tc>
        <w:tc>
          <w:tcPr>
            <w:tcW w:w="1134" w:type="dxa"/>
          </w:tcPr>
          <w:p w14:paraId="3CF93363" w14:textId="77777777" w:rsidR="000744B3" w:rsidRPr="00195811" w:rsidRDefault="000744B3" w:rsidP="00DE0F9F">
            <w:pPr>
              <w:pStyle w:val="TD150b"/>
            </w:pPr>
          </w:p>
        </w:tc>
      </w:tr>
    </w:tbl>
    <w:p w14:paraId="4132ECEB" w14:textId="77777777" w:rsidR="000744B3" w:rsidRPr="00195811" w:rsidRDefault="000744B3">
      <w:pPr>
        <w:rPr>
          <w:rFonts w:ascii="Gill Sans MT" w:hAnsi="Gill Sans MT"/>
          <w:lang w:val="fr-FR"/>
        </w:rPr>
      </w:pPr>
    </w:p>
    <w:p w14:paraId="59B7C351" w14:textId="77777777" w:rsidR="000744B3" w:rsidRPr="00195811" w:rsidRDefault="000744B3">
      <w:pPr>
        <w:spacing w:before="240" w:after="240"/>
        <w:rPr>
          <w:rFonts w:ascii="Gill Sans MT" w:hAnsi="Gill Sans MT"/>
          <w:b/>
          <w:color w:val="0067B9"/>
          <w:sz w:val="30"/>
          <w:szCs w:val="30"/>
          <w:lang w:val="fr-FR"/>
        </w:rPr>
        <w:sectPr w:rsidR="000744B3" w:rsidRPr="00195811">
          <w:pgSz w:w="12240" w:h="15840"/>
          <w:pgMar w:top="1440" w:right="1440" w:bottom="1440" w:left="1440" w:header="720" w:footer="720" w:gutter="0"/>
          <w:cols w:space="720"/>
        </w:sectPr>
      </w:pPr>
    </w:p>
    <w:p w14:paraId="79CCF35B" w14:textId="2DB50119" w:rsidR="000744B3" w:rsidRPr="00195811" w:rsidRDefault="0034045F" w:rsidP="00104A7B">
      <w:pPr>
        <w:pStyle w:val="AN-ChapterTitle"/>
        <w:rPr>
          <w:noProof w:val="0"/>
          <w:lang w:val="fr-FR"/>
        </w:rPr>
      </w:pPr>
      <w:bookmarkStart w:id="264" w:name="_heading=h.m5gy2ybfklji" w:colFirst="0" w:colLast="0"/>
      <w:bookmarkStart w:id="265" w:name="_Toc158718946"/>
      <w:bookmarkStart w:id="266" w:name="_Toc158761528"/>
      <w:bookmarkEnd w:id="264"/>
      <w:r w:rsidRPr="00195811">
        <w:rPr>
          <w:noProof w:val="0"/>
          <w:lang w:val="fr-FR"/>
        </w:rPr>
        <w:t>Annexe 2. Plans de séance pour les chefs de groupes pour les activités de groupe visant à améliorer l</w:t>
      </w:r>
      <w:r w:rsidR="00A95B9B">
        <w:rPr>
          <w:noProof w:val="0"/>
          <w:lang w:val="fr-FR"/>
        </w:rPr>
        <w:t>’</w:t>
      </w:r>
      <w:r w:rsidRPr="00195811">
        <w:rPr>
          <w:noProof w:val="0"/>
          <w:lang w:val="fr-FR"/>
        </w:rPr>
        <w:t>alimentation des jeunes enfants</w:t>
      </w:r>
      <w:bookmarkEnd w:id="265"/>
      <w:bookmarkEnd w:id="266"/>
    </w:p>
    <w:tbl>
      <w:tblPr>
        <w:tblStyle w:val="1"/>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95"/>
        <w:gridCol w:w="2164"/>
        <w:gridCol w:w="2127"/>
        <w:gridCol w:w="2409"/>
        <w:gridCol w:w="2232"/>
        <w:gridCol w:w="2233"/>
      </w:tblGrid>
      <w:tr w:rsidR="00296A11" w:rsidRPr="000C781B" w14:paraId="0A0E290F" w14:textId="77777777" w:rsidTr="0068173B">
        <w:trPr>
          <w:trHeight w:val="87"/>
          <w:tblHeader/>
        </w:trPr>
        <w:tc>
          <w:tcPr>
            <w:tcW w:w="1795" w:type="dxa"/>
            <w:shd w:val="clear" w:color="auto" w:fill="0067B9"/>
            <w:tcMar>
              <w:top w:w="100" w:type="dxa"/>
              <w:left w:w="100" w:type="dxa"/>
              <w:bottom w:w="100" w:type="dxa"/>
              <w:right w:w="100" w:type="dxa"/>
            </w:tcMar>
          </w:tcPr>
          <w:p w14:paraId="46A0F0B4" w14:textId="77777777" w:rsidR="000744B3" w:rsidRPr="00195811" w:rsidRDefault="0034045F">
            <w:pPr>
              <w:rPr>
                <w:rFonts w:ascii="Gill Sans MT" w:hAnsi="Gill Sans MT"/>
                <w:b/>
                <w:color w:val="FFFFFF"/>
                <w:sz w:val="20"/>
                <w:szCs w:val="20"/>
                <w:lang w:val="fr-FR"/>
              </w:rPr>
            </w:pPr>
            <w:r w:rsidRPr="00195811">
              <w:rPr>
                <w:rFonts w:ascii="Gill Sans MT" w:hAnsi="Gill Sans MT"/>
                <w:b/>
                <w:color w:val="FFFFFF"/>
                <w:sz w:val="20"/>
                <w:szCs w:val="20"/>
                <w:lang w:val="fr-FR"/>
              </w:rPr>
              <w:t>Plan de la séance</w:t>
            </w:r>
          </w:p>
        </w:tc>
        <w:tc>
          <w:tcPr>
            <w:tcW w:w="2164" w:type="dxa"/>
            <w:shd w:val="clear" w:color="auto" w:fill="0067B9"/>
            <w:tcMar>
              <w:top w:w="100" w:type="dxa"/>
              <w:left w:w="100" w:type="dxa"/>
              <w:bottom w:w="100" w:type="dxa"/>
              <w:right w:w="100" w:type="dxa"/>
            </w:tcMar>
          </w:tcPr>
          <w:p w14:paraId="273F12F7" w14:textId="1839453E" w:rsidR="000744B3" w:rsidRPr="00195811" w:rsidRDefault="0034045F">
            <w:pPr>
              <w:rPr>
                <w:rFonts w:ascii="Gill Sans MT" w:hAnsi="Gill Sans MT"/>
                <w:b/>
                <w:color w:val="FFFFFF"/>
                <w:sz w:val="20"/>
                <w:szCs w:val="20"/>
                <w:u w:val="single"/>
                <w:lang w:val="fr-FR"/>
              </w:rPr>
            </w:pPr>
            <w:r w:rsidRPr="00195811">
              <w:rPr>
                <w:rFonts w:ascii="Gill Sans MT" w:hAnsi="Gill Sans MT"/>
                <w:b/>
                <w:color w:val="FFFFFF"/>
                <w:sz w:val="20"/>
                <w:szCs w:val="20"/>
                <w:lang w:val="fr-FR"/>
              </w:rPr>
              <w:t>Activité 1 : voir, c</w:t>
            </w:r>
            <w:r w:rsidR="00A95B9B">
              <w:rPr>
                <w:rFonts w:ascii="Gill Sans MT" w:hAnsi="Gill Sans MT"/>
                <w:b/>
                <w:color w:val="FFFFFF"/>
                <w:sz w:val="20"/>
                <w:szCs w:val="20"/>
                <w:lang w:val="fr-FR"/>
              </w:rPr>
              <w:t>’</w:t>
            </w:r>
            <w:r w:rsidRPr="00195811">
              <w:rPr>
                <w:rFonts w:ascii="Gill Sans MT" w:hAnsi="Gill Sans MT"/>
                <w:b/>
                <w:color w:val="FFFFFF"/>
                <w:sz w:val="20"/>
                <w:szCs w:val="20"/>
                <w:lang w:val="fr-FR"/>
              </w:rPr>
              <w:t>est croire</w:t>
            </w:r>
          </w:p>
        </w:tc>
        <w:tc>
          <w:tcPr>
            <w:tcW w:w="2127" w:type="dxa"/>
            <w:shd w:val="clear" w:color="auto" w:fill="0067B9"/>
            <w:tcMar>
              <w:top w:w="100" w:type="dxa"/>
              <w:left w:w="100" w:type="dxa"/>
              <w:bottom w:w="100" w:type="dxa"/>
              <w:right w:w="100" w:type="dxa"/>
            </w:tcMar>
          </w:tcPr>
          <w:p w14:paraId="39C764F3" w14:textId="77777777" w:rsidR="000744B3" w:rsidRPr="00195811" w:rsidRDefault="0034045F">
            <w:pPr>
              <w:rPr>
                <w:rFonts w:ascii="Gill Sans MT" w:hAnsi="Gill Sans MT"/>
                <w:b/>
                <w:color w:val="FFFFFF"/>
                <w:sz w:val="20"/>
                <w:szCs w:val="20"/>
                <w:lang w:val="fr-FR"/>
              </w:rPr>
            </w:pPr>
            <w:r w:rsidRPr="00195811">
              <w:rPr>
                <w:rFonts w:ascii="Gill Sans MT" w:hAnsi="Gill Sans MT"/>
                <w:b/>
                <w:color w:val="FFFFFF"/>
                <w:sz w:val="20"/>
                <w:szCs w:val="20"/>
                <w:lang w:val="fr-FR"/>
              </w:rPr>
              <w:t>Activité 2 : atteindre les étoiles</w:t>
            </w:r>
          </w:p>
        </w:tc>
        <w:tc>
          <w:tcPr>
            <w:tcW w:w="2409" w:type="dxa"/>
            <w:shd w:val="clear" w:color="auto" w:fill="0067B9"/>
            <w:tcMar>
              <w:top w:w="100" w:type="dxa"/>
              <w:left w:w="100" w:type="dxa"/>
              <w:bottom w:w="100" w:type="dxa"/>
              <w:right w:w="100" w:type="dxa"/>
            </w:tcMar>
          </w:tcPr>
          <w:p w14:paraId="3178823D" w14:textId="77777777" w:rsidR="000744B3" w:rsidRPr="00195811" w:rsidRDefault="0034045F">
            <w:pPr>
              <w:rPr>
                <w:rFonts w:ascii="Gill Sans MT" w:hAnsi="Gill Sans MT"/>
                <w:b/>
                <w:color w:val="FFFFFF"/>
                <w:sz w:val="20"/>
                <w:szCs w:val="20"/>
                <w:lang w:val="fr-FR"/>
              </w:rPr>
            </w:pPr>
            <w:r w:rsidRPr="00195811">
              <w:rPr>
                <w:rFonts w:ascii="Gill Sans MT" w:hAnsi="Gill Sans MT"/>
                <w:b/>
                <w:color w:val="FFFFFF"/>
                <w:sz w:val="20"/>
                <w:szCs w:val="20"/>
                <w:lang w:val="fr-FR"/>
              </w:rPr>
              <w:t>Activité 3 : cadeaux pour nos enfants</w:t>
            </w:r>
          </w:p>
        </w:tc>
        <w:tc>
          <w:tcPr>
            <w:tcW w:w="2232" w:type="dxa"/>
            <w:shd w:val="clear" w:color="auto" w:fill="0067B9"/>
            <w:tcMar>
              <w:top w:w="100" w:type="dxa"/>
              <w:left w:w="100" w:type="dxa"/>
              <w:bottom w:w="100" w:type="dxa"/>
              <w:right w:w="100" w:type="dxa"/>
            </w:tcMar>
          </w:tcPr>
          <w:p w14:paraId="77292E55" w14:textId="7F249378" w:rsidR="000744B3" w:rsidRPr="00195811" w:rsidRDefault="0034045F">
            <w:pPr>
              <w:rPr>
                <w:rFonts w:ascii="Gill Sans MT" w:hAnsi="Gill Sans MT"/>
                <w:b/>
                <w:color w:val="FFFFFF"/>
                <w:sz w:val="20"/>
                <w:szCs w:val="20"/>
                <w:lang w:val="fr-FR"/>
              </w:rPr>
            </w:pPr>
            <w:r w:rsidRPr="00195811">
              <w:rPr>
                <w:rFonts w:ascii="Gill Sans MT" w:hAnsi="Gill Sans MT"/>
                <w:b/>
                <w:color w:val="FFFFFF"/>
                <w:sz w:val="20"/>
                <w:szCs w:val="20"/>
                <w:lang w:val="fr-FR"/>
              </w:rPr>
              <w:t>Activité 4 : champions de l</w:t>
            </w:r>
            <w:r w:rsidR="00A95B9B">
              <w:rPr>
                <w:rFonts w:ascii="Gill Sans MT" w:hAnsi="Gill Sans MT"/>
                <w:b/>
                <w:color w:val="FFFFFF"/>
                <w:sz w:val="20"/>
                <w:szCs w:val="20"/>
                <w:lang w:val="fr-FR"/>
              </w:rPr>
              <w:t>’</w:t>
            </w:r>
            <w:r w:rsidRPr="00195811">
              <w:rPr>
                <w:rFonts w:ascii="Gill Sans MT" w:hAnsi="Gill Sans MT"/>
                <w:b/>
                <w:color w:val="FFFFFF"/>
                <w:sz w:val="20"/>
                <w:szCs w:val="20"/>
                <w:lang w:val="fr-FR"/>
              </w:rPr>
              <w:t>alimentation des enfants</w:t>
            </w:r>
          </w:p>
        </w:tc>
        <w:tc>
          <w:tcPr>
            <w:tcW w:w="2233" w:type="dxa"/>
            <w:shd w:val="clear" w:color="auto" w:fill="0067B9"/>
            <w:tcMar>
              <w:top w:w="100" w:type="dxa"/>
              <w:left w:w="100" w:type="dxa"/>
              <w:bottom w:w="100" w:type="dxa"/>
              <w:right w:w="100" w:type="dxa"/>
            </w:tcMar>
          </w:tcPr>
          <w:p w14:paraId="01E35A5C" w14:textId="77777777" w:rsidR="000744B3" w:rsidRPr="00195811" w:rsidRDefault="0034045F">
            <w:pPr>
              <w:rPr>
                <w:rFonts w:ascii="Gill Sans MT" w:hAnsi="Gill Sans MT"/>
                <w:b/>
                <w:color w:val="FFFFFF"/>
                <w:sz w:val="20"/>
                <w:szCs w:val="20"/>
                <w:lang w:val="fr-FR"/>
              </w:rPr>
            </w:pPr>
            <w:r w:rsidRPr="00195811">
              <w:rPr>
                <w:rFonts w:ascii="Gill Sans MT" w:hAnsi="Gill Sans MT"/>
                <w:b/>
                <w:color w:val="FFFFFF"/>
                <w:sz w:val="20"/>
                <w:szCs w:val="20"/>
                <w:lang w:val="fr-FR"/>
              </w:rPr>
              <w:t>Activité 5 : modèles de rôle dans la communauté</w:t>
            </w:r>
          </w:p>
        </w:tc>
      </w:tr>
      <w:tr w:rsidR="00296A11" w:rsidRPr="00195811" w14:paraId="7EE5736B" w14:textId="77777777" w:rsidTr="0068173B">
        <w:tc>
          <w:tcPr>
            <w:tcW w:w="1795" w:type="dxa"/>
            <w:shd w:val="clear" w:color="auto" w:fill="BA0C2F"/>
            <w:tcMar>
              <w:top w:w="100" w:type="dxa"/>
              <w:left w:w="100" w:type="dxa"/>
              <w:bottom w:w="100" w:type="dxa"/>
              <w:right w:w="100" w:type="dxa"/>
            </w:tcMar>
          </w:tcPr>
          <w:p w14:paraId="5C49C951" w14:textId="77777777" w:rsidR="000744B3" w:rsidRPr="00195811" w:rsidRDefault="0034045F">
            <w:pPr>
              <w:rPr>
                <w:rFonts w:ascii="Gill Sans MT" w:hAnsi="Gill Sans MT"/>
                <w:b/>
                <w:color w:val="FFFFFF"/>
                <w:sz w:val="20"/>
                <w:szCs w:val="20"/>
                <w:lang w:val="fr-FR"/>
              </w:rPr>
            </w:pPr>
            <w:r w:rsidRPr="00195811">
              <w:rPr>
                <w:rFonts w:ascii="Gill Sans MT" w:hAnsi="Gill Sans MT"/>
                <w:b/>
                <w:color w:val="FFFFFF"/>
                <w:sz w:val="20"/>
                <w:szCs w:val="20"/>
                <w:lang w:val="fr-FR"/>
              </w:rPr>
              <w:t>Préparation</w:t>
            </w:r>
          </w:p>
        </w:tc>
        <w:tc>
          <w:tcPr>
            <w:tcW w:w="2164" w:type="dxa"/>
            <w:shd w:val="clear" w:color="auto" w:fill="auto"/>
            <w:tcMar>
              <w:top w:w="100" w:type="dxa"/>
              <w:left w:w="100" w:type="dxa"/>
              <w:bottom w:w="100" w:type="dxa"/>
              <w:right w:w="100" w:type="dxa"/>
            </w:tcMar>
          </w:tcPr>
          <w:p w14:paraId="15BD00FC" w14:textId="73956E57" w:rsidR="000744B3" w:rsidRPr="00195811" w:rsidRDefault="0034045F">
            <w:pPr>
              <w:rPr>
                <w:rFonts w:ascii="Gill Sans MT" w:hAnsi="Gill Sans MT"/>
                <w:sz w:val="20"/>
                <w:szCs w:val="20"/>
                <w:lang w:val="fr-FR"/>
              </w:rPr>
            </w:pPr>
            <w:r w:rsidRPr="00083417">
              <w:rPr>
                <w:rFonts w:ascii="Gill Sans MT" w:hAnsi="Gill Sans MT"/>
                <w:color w:val="6C6463" w:themeColor="accent4"/>
                <w:sz w:val="20"/>
                <w:szCs w:val="20"/>
                <w:lang w:val="fr-FR"/>
              </w:rPr>
              <w:t>[Utiliser le matériel du programme] Sélectionner et préparer 1 ou 2 RBA. Demandez aux participants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apporter du matériel de cuisine et des aliments, en plus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un bol, pour la séance. Apportez des outils de mesure.</w:t>
            </w:r>
          </w:p>
        </w:tc>
        <w:tc>
          <w:tcPr>
            <w:tcW w:w="2127" w:type="dxa"/>
            <w:shd w:val="clear" w:color="auto" w:fill="auto"/>
            <w:tcMar>
              <w:top w:w="100" w:type="dxa"/>
              <w:left w:w="100" w:type="dxa"/>
              <w:bottom w:w="100" w:type="dxa"/>
              <w:right w:w="100" w:type="dxa"/>
            </w:tcMar>
          </w:tcPr>
          <w:p w14:paraId="0EDB8291" w14:textId="77777777" w:rsidR="000744B3" w:rsidRPr="00195811" w:rsidRDefault="000744B3">
            <w:pPr>
              <w:rPr>
                <w:rFonts w:ascii="Gill Sans MT" w:hAnsi="Gill Sans MT"/>
                <w:sz w:val="20"/>
                <w:szCs w:val="20"/>
                <w:lang w:val="fr-FR"/>
              </w:rPr>
            </w:pPr>
          </w:p>
        </w:tc>
        <w:tc>
          <w:tcPr>
            <w:tcW w:w="2409" w:type="dxa"/>
            <w:shd w:val="clear" w:color="auto" w:fill="auto"/>
            <w:tcMar>
              <w:top w:w="100" w:type="dxa"/>
              <w:left w:w="100" w:type="dxa"/>
              <w:bottom w:w="100" w:type="dxa"/>
              <w:right w:w="100" w:type="dxa"/>
            </w:tcMar>
          </w:tcPr>
          <w:p w14:paraId="162C9EF0" w14:textId="77777777" w:rsidR="000744B3" w:rsidRPr="00195811" w:rsidRDefault="000744B3">
            <w:pPr>
              <w:rPr>
                <w:rFonts w:ascii="Gill Sans MT" w:hAnsi="Gill Sans MT"/>
                <w:sz w:val="20"/>
                <w:szCs w:val="20"/>
                <w:lang w:val="fr-FR"/>
              </w:rPr>
            </w:pPr>
          </w:p>
        </w:tc>
        <w:tc>
          <w:tcPr>
            <w:tcW w:w="2232" w:type="dxa"/>
            <w:shd w:val="clear" w:color="auto" w:fill="auto"/>
            <w:tcMar>
              <w:top w:w="100" w:type="dxa"/>
              <w:left w:w="100" w:type="dxa"/>
              <w:bottom w:w="100" w:type="dxa"/>
              <w:right w:w="100" w:type="dxa"/>
            </w:tcMar>
          </w:tcPr>
          <w:p w14:paraId="48DA21BF" w14:textId="77777777" w:rsidR="000744B3" w:rsidRPr="00195811" w:rsidRDefault="000744B3">
            <w:pPr>
              <w:rPr>
                <w:rFonts w:ascii="Gill Sans MT" w:hAnsi="Gill Sans MT"/>
                <w:sz w:val="20"/>
                <w:szCs w:val="20"/>
                <w:lang w:val="fr-FR"/>
              </w:rPr>
            </w:pPr>
          </w:p>
        </w:tc>
        <w:tc>
          <w:tcPr>
            <w:tcW w:w="2233" w:type="dxa"/>
            <w:shd w:val="clear" w:color="auto" w:fill="auto"/>
            <w:tcMar>
              <w:top w:w="100" w:type="dxa"/>
              <w:left w:w="100" w:type="dxa"/>
              <w:bottom w:w="100" w:type="dxa"/>
              <w:right w:w="100" w:type="dxa"/>
            </w:tcMar>
          </w:tcPr>
          <w:p w14:paraId="734D7DF1" w14:textId="77777777" w:rsidR="000744B3" w:rsidRPr="00195811" w:rsidRDefault="000744B3">
            <w:pPr>
              <w:rPr>
                <w:rFonts w:ascii="Gill Sans MT" w:hAnsi="Gill Sans MT"/>
                <w:sz w:val="20"/>
                <w:szCs w:val="20"/>
                <w:lang w:val="fr-FR"/>
              </w:rPr>
            </w:pPr>
          </w:p>
        </w:tc>
      </w:tr>
      <w:tr w:rsidR="00296A11" w:rsidRPr="000C781B" w14:paraId="73BF3C9A" w14:textId="77777777" w:rsidTr="0068173B">
        <w:tc>
          <w:tcPr>
            <w:tcW w:w="1795" w:type="dxa"/>
            <w:shd w:val="clear" w:color="auto" w:fill="BA0C2F"/>
            <w:tcMar>
              <w:top w:w="100" w:type="dxa"/>
              <w:left w:w="100" w:type="dxa"/>
              <w:bottom w:w="100" w:type="dxa"/>
              <w:right w:w="100" w:type="dxa"/>
            </w:tcMar>
          </w:tcPr>
          <w:p w14:paraId="4389CD3A" w14:textId="77777777" w:rsidR="000744B3" w:rsidRPr="00195811" w:rsidRDefault="0034045F">
            <w:pPr>
              <w:rPr>
                <w:rFonts w:ascii="Gill Sans MT" w:hAnsi="Gill Sans MT"/>
                <w:b/>
                <w:color w:val="FFFFFF"/>
                <w:sz w:val="20"/>
                <w:szCs w:val="20"/>
                <w:lang w:val="fr-FR"/>
              </w:rPr>
            </w:pPr>
            <w:r w:rsidRPr="00195811">
              <w:rPr>
                <w:rFonts w:ascii="Gill Sans MT" w:hAnsi="Gill Sans MT"/>
                <w:b/>
                <w:color w:val="FFFFFF"/>
                <w:sz w:val="20"/>
                <w:szCs w:val="20"/>
                <w:lang w:val="fr-FR"/>
              </w:rPr>
              <w:t>Partie 1. Discuter de nos enfants</w:t>
            </w:r>
          </w:p>
        </w:tc>
        <w:tc>
          <w:tcPr>
            <w:tcW w:w="2164" w:type="dxa"/>
            <w:shd w:val="clear" w:color="auto" w:fill="auto"/>
            <w:tcMar>
              <w:top w:w="100" w:type="dxa"/>
              <w:left w:w="100" w:type="dxa"/>
              <w:bottom w:w="100" w:type="dxa"/>
              <w:right w:w="100" w:type="dxa"/>
            </w:tcMar>
          </w:tcPr>
          <w:p w14:paraId="1892FF91" w14:textId="77777777" w:rsidR="000744B3" w:rsidRPr="00083417" w:rsidRDefault="0034045F">
            <w:pPr>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Animez une discussion avec vous-même en posant des questions telles que :</w:t>
            </w:r>
          </w:p>
          <w:p w14:paraId="5A631AD1" w14:textId="77777777" w:rsidR="000744B3" w:rsidRPr="00083417" w:rsidRDefault="0034045F" w:rsidP="006C6E4D">
            <w:pPr>
              <w:numPr>
                <w:ilvl w:val="0"/>
                <w:numId w:val="27"/>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Quelle est la particularité des enfants au cours des deux premières années de leur vie ?</w:t>
            </w:r>
          </w:p>
          <w:p w14:paraId="2708A629" w14:textId="77777777" w:rsidR="000744B3" w:rsidRPr="00083417" w:rsidRDefault="0034045F" w:rsidP="006C6E4D">
            <w:pPr>
              <w:numPr>
                <w:ilvl w:val="0"/>
                <w:numId w:val="27"/>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 xml:space="preserve">Quel est le rôle des aliments nutritifs </w:t>
            </w:r>
            <w:r w:rsidRPr="00083417">
              <w:rPr>
                <w:rFonts w:ascii="Gill Sans MT" w:hAnsi="Gill Sans MT"/>
                <w:color w:val="6C6463" w:themeColor="accent4"/>
                <w:sz w:val="20"/>
                <w:szCs w:val="20"/>
                <w:lang w:val="fr-FR"/>
              </w:rPr>
              <w:lastRenderedPageBreak/>
              <w:t>pour que les enfants de 6 mois et plus grandissent bien et restent en bonne santé ?</w:t>
            </w:r>
          </w:p>
          <w:p w14:paraId="11DB2B65" w14:textId="77777777" w:rsidR="000744B3" w:rsidRPr="00083417" w:rsidRDefault="0034045F" w:rsidP="006C6E4D">
            <w:pPr>
              <w:numPr>
                <w:ilvl w:val="0"/>
                <w:numId w:val="27"/>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Quels sont les aliments nutritifs disponibles dans cette communauté pour la plupart des familles ?</w:t>
            </w:r>
          </w:p>
        </w:tc>
        <w:tc>
          <w:tcPr>
            <w:tcW w:w="2127" w:type="dxa"/>
            <w:shd w:val="clear" w:color="auto" w:fill="auto"/>
            <w:tcMar>
              <w:top w:w="100" w:type="dxa"/>
              <w:left w:w="100" w:type="dxa"/>
              <w:bottom w:w="100" w:type="dxa"/>
              <w:right w:w="100" w:type="dxa"/>
            </w:tcMar>
          </w:tcPr>
          <w:p w14:paraId="201C7385" w14:textId="77777777" w:rsidR="000744B3" w:rsidRPr="00083417" w:rsidRDefault="0034045F">
            <w:pPr>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lastRenderedPageBreak/>
              <w:t>Animez une discussion, y compris avec vous-même, en posant des questions telles que :</w:t>
            </w:r>
          </w:p>
          <w:p w14:paraId="7E888722" w14:textId="73C2EDEA" w:rsidR="000744B3" w:rsidRPr="00083417" w:rsidRDefault="0034045F" w:rsidP="006C6E4D">
            <w:pPr>
              <w:numPr>
                <w:ilvl w:val="0"/>
                <w:numId w:val="27"/>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y a-t-il de particulier dans les deux premières années de vie, en particulier entre 6 et 23 mois ?</w:t>
            </w:r>
          </w:p>
          <w:p w14:paraId="56B5310A" w14:textId="2CF71CED" w:rsidR="000744B3" w:rsidRPr="00083417" w:rsidRDefault="0034045F" w:rsidP="006C6E4D">
            <w:pPr>
              <w:numPr>
                <w:ilvl w:val="0"/>
                <w:numId w:val="17"/>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lastRenderedPageBreak/>
              <w:t>Comment vous sentez-vous, en tant que parent ou grand-parent, lorsque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enfant mange différents types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aliments chaque jour ? Remarquez-vous des différences lorsque cela se produit ?</w:t>
            </w:r>
          </w:p>
          <w:p w14:paraId="0027390F" w14:textId="77777777" w:rsidR="000744B3" w:rsidRPr="00083417" w:rsidRDefault="0034045F" w:rsidP="006C6E4D">
            <w:pPr>
              <w:numPr>
                <w:ilvl w:val="0"/>
                <w:numId w:val="17"/>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Quels sont les aliments locaux nutritifs disponibles pour la plupart des familles ?</w:t>
            </w:r>
          </w:p>
        </w:tc>
        <w:tc>
          <w:tcPr>
            <w:tcW w:w="2409" w:type="dxa"/>
            <w:shd w:val="clear" w:color="auto" w:fill="auto"/>
            <w:tcMar>
              <w:top w:w="100" w:type="dxa"/>
              <w:left w:w="100" w:type="dxa"/>
              <w:bottom w:w="100" w:type="dxa"/>
              <w:right w:w="100" w:type="dxa"/>
            </w:tcMar>
          </w:tcPr>
          <w:p w14:paraId="7BC4A18D" w14:textId="77777777" w:rsidR="000744B3" w:rsidRPr="00083417" w:rsidRDefault="0034045F">
            <w:pPr>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lastRenderedPageBreak/>
              <w:t>Animez une discussion, y compris avec vous-même, en posant des questions telles que :</w:t>
            </w:r>
          </w:p>
          <w:p w14:paraId="4176ABC4" w14:textId="77777777" w:rsidR="000744B3" w:rsidRPr="00083417" w:rsidRDefault="0034045F" w:rsidP="006C6E4D">
            <w:pPr>
              <w:numPr>
                <w:ilvl w:val="0"/>
                <w:numId w:val="23"/>
              </w:numPr>
              <w:ind w:left="405" w:hanging="315"/>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Quels sont les meilleurs cadeaux que nous pouvons offrir aux enfants en tant que parents et grands-parents ?</w:t>
            </w:r>
          </w:p>
          <w:p w14:paraId="00A844B7" w14:textId="4928060B" w:rsidR="000744B3" w:rsidRPr="00083417" w:rsidRDefault="0034045F" w:rsidP="006C6E4D">
            <w:pPr>
              <w:numPr>
                <w:ilvl w:val="0"/>
                <w:numId w:val="23"/>
              </w:numPr>
              <w:ind w:left="405" w:hanging="315"/>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lastRenderedPageBreak/>
              <w:t>Quelles couleurs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aliments les jeunes enfants aiment-ils ?</w:t>
            </w:r>
          </w:p>
          <w:p w14:paraId="5260D109" w14:textId="77777777" w:rsidR="000744B3" w:rsidRPr="00083417" w:rsidRDefault="0034045F" w:rsidP="006C6E4D">
            <w:pPr>
              <w:numPr>
                <w:ilvl w:val="0"/>
                <w:numId w:val="23"/>
              </w:numPr>
              <w:ind w:left="405" w:hanging="315"/>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Quels sont les aliments locaux nutritifs accessibles à la plupart des familles de cette communauté ?</w:t>
            </w:r>
          </w:p>
        </w:tc>
        <w:tc>
          <w:tcPr>
            <w:tcW w:w="2232" w:type="dxa"/>
            <w:shd w:val="clear" w:color="auto" w:fill="auto"/>
            <w:tcMar>
              <w:top w:w="100" w:type="dxa"/>
              <w:left w:w="100" w:type="dxa"/>
              <w:bottom w:w="100" w:type="dxa"/>
              <w:right w:w="100" w:type="dxa"/>
            </w:tcMar>
          </w:tcPr>
          <w:p w14:paraId="674014B8" w14:textId="77777777" w:rsidR="000744B3" w:rsidRPr="00083417" w:rsidRDefault="0034045F">
            <w:pPr>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lastRenderedPageBreak/>
              <w:t>Animez une discussion, y compris avec vous-même, en posant des questions :</w:t>
            </w:r>
          </w:p>
          <w:p w14:paraId="2067C2F8" w14:textId="0D95D760" w:rsidR="000744B3" w:rsidRPr="00083417" w:rsidRDefault="0034045F" w:rsidP="006C6E4D">
            <w:pPr>
              <w:numPr>
                <w:ilvl w:val="0"/>
                <w:numId w:val="5"/>
              </w:numPr>
              <w:ind w:left="360" w:hanging="27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Que voudriez-vous que les familles sachent sur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alimentation des enfants à partir de 6 mois ?</w:t>
            </w:r>
          </w:p>
        </w:tc>
        <w:tc>
          <w:tcPr>
            <w:tcW w:w="2233" w:type="dxa"/>
            <w:shd w:val="clear" w:color="auto" w:fill="auto"/>
            <w:tcMar>
              <w:top w:w="100" w:type="dxa"/>
              <w:left w:w="100" w:type="dxa"/>
              <w:bottom w:w="100" w:type="dxa"/>
              <w:right w:w="100" w:type="dxa"/>
            </w:tcMar>
          </w:tcPr>
          <w:p w14:paraId="47AF5BB1" w14:textId="77777777" w:rsidR="000744B3" w:rsidRPr="00083417" w:rsidRDefault="0034045F">
            <w:pPr>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Animez une discussion avec vous-même en posant des questions :</w:t>
            </w:r>
          </w:p>
          <w:p w14:paraId="2D5D6699" w14:textId="2B6E08B0" w:rsidR="000744B3" w:rsidRPr="00083417" w:rsidRDefault="0034045F" w:rsidP="006C6E4D">
            <w:pPr>
              <w:numPr>
                <w:ilvl w:val="0"/>
                <w:numId w:val="24"/>
              </w:numPr>
              <w:spacing w:after="0"/>
              <w:ind w:left="315"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Combien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enfants de notre communauté ont moins de 2 ans ?</w:t>
            </w:r>
          </w:p>
          <w:p w14:paraId="7335D87E" w14:textId="77777777" w:rsidR="000744B3" w:rsidRPr="00083417" w:rsidRDefault="0034045F" w:rsidP="006C6E4D">
            <w:pPr>
              <w:numPr>
                <w:ilvl w:val="0"/>
                <w:numId w:val="24"/>
              </w:numPr>
              <w:spacing w:before="0"/>
              <w:ind w:left="315"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Quels sont les aliments locaux nutritifs disponibles pour ces enfants ?</w:t>
            </w:r>
          </w:p>
        </w:tc>
      </w:tr>
      <w:tr w:rsidR="00296A11" w:rsidRPr="008E7730" w14:paraId="06D93805" w14:textId="77777777" w:rsidTr="0068173B">
        <w:tc>
          <w:tcPr>
            <w:tcW w:w="1795" w:type="dxa"/>
            <w:shd w:val="clear" w:color="auto" w:fill="BA0C2F"/>
            <w:tcMar>
              <w:top w:w="100" w:type="dxa"/>
              <w:left w:w="100" w:type="dxa"/>
              <w:bottom w:w="100" w:type="dxa"/>
              <w:right w:w="100" w:type="dxa"/>
            </w:tcMar>
          </w:tcPr>
          <w:p w14:paraId="0A84D044" w14:textId="77777777" w:rsidR="000744B3" w:rsidRPr="00195811" w:rsidRDefault="0034045F">
            <w:pPr>
              <w:rPr>
                <w:rFonts w:ascii="Gill Sans MT" w:hAnsi="Gill Sans MT"/>
                <w:sz w:val="20"/>
                <w:szCs w:val="20"/>
                <w:lang w:val="fr-FR"/>
              </w:rPr>
            </w:pPr>
            <w:r w:rsidRPr="00195811">
              <w:rPr>
                <w:rFonts w:ascii="Gill Sans MT" w:hAnsi="Gill Sans MT"/>
                <w:b/>
                <w:color w:val="FFFFFF"/>
                <w:sz w:val="20"/>
                <w:szCs w:val="20"/>
                <w:lang w:val="fr-FR"/>
              </w:rPr>
              <w:t>Partie 2. Pratiquer les compétences</w:t>
            </w:r>
          </w:p>
        </w:tc>
        <w:tc>
          <w:tcPr>
            <w:tcW w:w="2164" w:type="dxa"/>
            <w:shd w:val="clear" w:color="auto" w:fill="auto"/>
            <w:tcMar>
              <w:top w:w="100" w:type="dxa"/>
              <w:left w:w="100" w:type="dxa"/>
              <w:bottom w:w="100" w:type="dxa"/>
              <w:right w:w="100" w:type="dxa"/>
            </w:tcMar>
          </w:tcPr>
          <w:p w14:paraId="24367EF8" w14:textId="0A646CB6" w:rsidR="000744B3" w:rsidRPr="00083417" w:rsidRDefault="0034045F">
            <w:pPr>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t>Expliquez</w:t>
            </w:r>
            <w:r w:rsidRPr="00083417">
              <w:rPr>
                <w:rFonts w:ascii="Gill Sans MT" w:hAnsi="Gill Sans MT"/>
                <w:color w:val="6C6463" w:themeColor="accent4"/>
                <w:sz w:val="20"/>
                <w:szCs w:val="20"/>
                <w:lang w:val="fr-FR"/>
              </w:rPr>
              <w:t xml:space="preserve"> qu</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aujourd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hui, vous allez préparer des recettes à partir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aliments très nutritifs disponibles dans notre communauté. Demandez aux participants de décider qui préparera la nourriture, qui cuisinera, etc.</w:t>
            </w:r>
          </w:p>
          <w:p w14:paraId="14494B40" w14:textId="1A051A0A" w:rsidR="000744B3" w:rsidRPr="00A02466" w:rsidRDefault="0034045F" w:rsidP="00A02466">
            <w:pPr>
              <w:pStyle w:val="TD20a"/>
              <w:rPr>
                <w:b w:val="0"/>
                <w:bCs/>
              </w:rPr>
            </w:pPr>
            <w:r w:rsidRPr="00083417">
              <w:lastRenderedPageBreak/>
              <w:t xml:space="preserve"> </w:t>
            </w:r>
            <w:r w:rsidRPr="00A02466">
              <w:rPr>
                <w:b w:val="0"/>
                <w:bCs/>
              </w:rPr>
              <w:t xml:space="preserve">Donnez les instructions de la recette : dans chaque bol, ajouter le </w:t>
            </w:r>
            <w:proofErr w:type="spellStart"/>
            <w:r w:rsidRPr="00A02466">
              <w:rPr>
                <w:b w:val="0"/>
                <w:bCs/>
              </w:rPr>
              <w:t>sadza</w:t>
            </w:r>
            <w:proofErr w:type="spellEnd"/>
            <w:r w:rsidRPr="00A02466">
              <w:rPr>
                <w:b w:val="0"/>
                <w:bCs/>
              </w:rPr>
              <w:t xml:space="preserve"> ou le millet. Ajoutez 1 ou 2 des autres aliments sélectionnés [dans le programme] (source animale, légumineuses, fruits ou légumes). Respectez les quantités nécessaires en fonction de l</w:t>
            </w:r>
            <w:r w:rsidR="00A95B9B" w:rsidRPr="00A02466">
              <w:rPr>
                <w:b w:val="0"/>
                <w:bCs/>
              </w:rPr>
              <w:t>’</w:t>
            </w:r>
            <w:r w:rsidRPr="00A02466">
              <w:rPr>
                <w:b w:val="0"/>
                <w:bCs/>
              </w:rPr>
              <w:t>âge de l</w:t>
            </w:r>
            <w:r w:rsidR="00A95B9B" w:rsidRPr="00A02466">
              <w:rPr>
                <w:b w:val="0"/>
                <w:bCs/>
              </w:rPr>
              <w:t>’</w:t>
            </w:r>
            <w:r w:rsidRPr="00A02466">
              <w:rPr>
                <w:b w:val="0"/>
                <w:bCs/>
              </w:rPr>
              <w:t>enfant.</w:t>
            </w:r>
          </w:p>
          <w:p w14:paraId="3FE0EE1E" w14:textId="1110AD19" w:rsidR="000744B3" w:rsidRPr="00CA0D83" w:rsidRDefault="0034045F" w:rsidP="00CA0D83">
            <w:pPr>
              <w:pStyle w:val="TD20ab"/>
              <w:rPr>
                <w:bCs/>
                <w:color w:val="6C6463" w:themeColor="accent4"/>
                <w:szCs w:val="20"/>
              </w:rPr>
            </w:pPr>
            <w:r w:rsidRPr="008C1757">
              <w:rPr>
                <w:b/>
                <w:color w:val="6C6463" w:themeColor="accent4"/>
                <w:szCs w:val="20"/>
              </w:rPr>
              <w:t>Goûtez</w:t>
            </w:r>
            <w:r w:rsidRPr="00CA0D83">
              <w:rPr>
                <w:bCs/>
                <w:color w:val="6C6463" w:themeColor="accent4"/>
                <w:szCs w:val="20"/>
              </w:rPr>
              <w:t xml:space="preserve"> les aliments. Remerciez les cuisiniers  </w:t>
            </w:r>
          </w:p>
          <w:p w14:paraId="331BD6FB" w14:textId="4897A096" w:rsidR="000744B3" w:rsidRPr="00083417" w:rsidRDefault="0034045F">
            <w:pPr>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Si des enfants sont présents,</w:t>
            </w:r>
            <w:r w:rsidRPr="00083417">
              <w:rPr>
                <w:rFonts w:ascii="Gill Sans MT" w:hAnsi="Gill Sans MT"/>
                <w:b/>
                <w:color w:val="6C6463" w:themeColor="accent4"/>
                <w:sz w:val="20"/>
                <w:szCs w:val="20"/>
                <w:lang w:val="fr-FR"/>
              </w:rPr>
              <w:t xml:space="preserve"> nourrissez</w:t>
            </w:r>
            <w:r w:rsidRPr="00083417">
              <w:rPr>
                <w:rFonts w:ascii="Gill Sans MT" w:hAnsi="Gill Sans MT"/>
                <w:color w:val="6C6463" w:themeColor="accent4"/>
                <w:sz w:val="20"/>
                <w:szCs w:val="20"/>
                <w:lang w:val="fr-FR"/>
              </w:rPr>
              <w:t xml:space="preserve"> chacun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entre eux en utilisant les quantités du bol correspondant à leur âge.</w:t>
            </w:r>
          </w:p>
          <w:p w14:paraId="4E132C1B" w14:textId="186F6E95" w:rsidR="000744B3" w:rsidRPr="00083417" w:rsidRDefault="0034045F" w:rsidP="006C6E4D">
            <w:pPr>
              <w:numPr>
                <w:ilvl w:val="0"/>
                <w:numId w:val="37"/>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Encouragez les personnes qui s</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occupent de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enfant à lui parler pendant qu</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il mange.</w:t>
            </w:r>
          </w:p>
          <w:p w14:paraId="508FE83E" w14:textId="32A8D1CE" w:rsidR="000744B3" w:rsidRPr="00083417" w:rsidRDefault="0034045F" w:rsidP="006C6E4D">
            <w:pPr>
              <w:numPr>
                <w:ilvl w:val="0"/>
                <w:numId w:val="37"/>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lastRenderedPageBreak/>
              <w:t>Observez comment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enfant aime la nourriture.</w:t>
            </w:r>
          </w:p>
          <w:p w14:paraId="3BCD6399" w14:textId="3BA2A80E" w:rsidR="000744B3" w:rsidRPr="00083417" w:rsidRDefault="0034045F">
            <w:pPr>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(Remarque : si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enfant manque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appétit, ne le forcez pas à manger. Dans la mesure du possible, encouragez les petits goûts : chaque bouchée compte).</w:t>
            </w:r>
          </w:p>
        </w:tc>
        <w:tc>
          <w:tcPr>
            <w:tcW w:w="2127" w:type="dxa"/>
            <w:shd w:val="clear" w:color="auto" w:fill="auto"/>
            <w:tcMar>
              <w:top w:w="100" w:type="dxa"/>
              <w:left w:w="100" w:type="dxa"/>
              <w:bottom w:w="100" w:type="dxa"/>
              <w:right w:w="100" w:type="dxa"/>
            </w:tcMar>
          </w:tcPr>
          <w:p w14:paraId="5172AC96" w14:textId="7D15E6A3" w:rsidR="000744B3" w:rsidRPr="00083417" w:rsidRDefault="0034045F">
            <w:pPr>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lastRenderedPageBreak/>
              <w:t>Expliquez</w:t>
            </w:r>
            <w:r w:rsidRPr="00083417">
              <w:rPr>
                <w:rFonts w:ascii="Gill Sans MT" w:hAnsi="Gill Sans MT"/>
                <w:color w:val="6C6463" w:themeColor="accent4"/>
                <w:sz w:val="20"/>
                <w:szCs w:val="20"/>
                <w:lang w:val="fr-FR"/>
              </w:rPr>
              <w:t xml:space="preserve"> qu</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aujourd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hui, vous allez parler des aliments sains disponibles localement que les enfants peuvent manger chaque jour. Les enfants jusqu</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à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 xml:space="preserve">âge de 2 ans ont des besoins particuliers en matière de croissance et de développement. Mais leur estomac est </w:t>
            </w:r>
            <w:r w:rsidRPr="00083417">
              <w:rPr>
                <w:rFonts w:ascii="Gill Sans MT" w:hAnsi="Gill Sans MT"/>
                <w:color w:val="6C6463" w:themeColor="accent4"/>
                <w:sz w:val="20"/>
                <w:szCs w:val="20"/>
                <w:lang w:val="fr-FR"/>
              </w:rPr>
              <w:lastRenderedPageBreak/>
              <w:t>très petit et ils ne peuvent pas manger beaucoup à la fois. [Montrez votre main en forme de poing.] Ils ont besoin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un mélange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aliments différents chaque jour pour obtenir la nutrition nécessaire à leur croissance et à leur santé.</w:t>
            </w:r>
          </w:p>
          <w:p w14:paraId="3753E5B0" w14:textId="77777777" w:rsidR="000744B3" w:rsidRPr="00083417" w:rsidRDefault="0034045F" w:rsidP="006C6E4D">
            <w:pPr>
              <w:numPr>
                <w:ilvl w:val="0"/>
                <w:numId w:val="40"/>
              </w:numPr>
              <w:spacing w:before="240"/>
              <w:ind w:left="270" w:hanging="180"/>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t>Divisez</w:t>
            </w:r>
            <w:r w:rsidRPr="00083417">
              <w:rPr>
                <w:rFonts w:ascii="Gill Sans MT" w:hAnsi="Gill Sans MT"/>
                <w:color w:val="6C6463" w:themeColor="accent4"/>
                <w:sz w:val="20"/>
                <w:szCs w:val="20"/>
                <w:lang w:val="fr-FR"/>
              </w:rPr>
              <w:t xml:space="preserve"> les participants en petits groupes de 4 à 5 personnes.</w:t>
            </w:r>
          </w:p>
          <w:p w14:paraId="289F59B2" w14:textId="02A37572" w:rsidR="000744B3" w:rsidRPr="00083417" w:rsidRDefault="0034045F" w:rsidP="006C6E4D">
            <w:pPr>
              <w:numPr>
                <w:ilvl w:val="0"/>
                <w:numId w:val="40"/>
              </w:numPr>
              <w:ind w:left="270" w:hanging="180"/>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t>Demandez</w:t>
            </w:r>
            <w:r w:rsidRPr="00083417">
              <w:rPr>
                <w:rFonts w:ascii="Gill Sans MT" w:hAnsi="Gill Sans MT"/>
                <w:color w:val="6C6463" w:themeColor="accent4"/>
                <w:sz w:val="20"/>
                <w:szCs w:val="20"/>
                <w:lang w:val="fr-FR"/>
              </w:rPr>
              <w:t xml:space="preserve"> à chaque groupe de préparer un menu pour une journée [en utilisant les aliments figurant dans le matériel du programme] pour un enfant âgé de 6 à 11 mois. Chaque aliment aura 1 étoile. Veillez à sélectionner 1 ou 2 aliments de chacun des 4 types qui sont </w:t>
            </w:r>
            <w:r w:rsidRPr="00083417">
              <w:rPr>
                <w:rFonts w:ascii="Gill Sans MT" w:hAnsi="Gill Sans MT"/>
                <w:color w:val="6C6463" w:themeColor="accent4"/>
                <w:sz w:val="20"/>
                <w:szCs w:val="20"/>
                <w:lang w:val="fr-FR"/>
              </w:rPr>
              <w:lastRenderedPageBreak/>
              <w:t>réalistes pour nourrir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 xml:space="preserve">enfant pendant </w:t>
            </w:r>
            <w:r w:rsidRPr="00083417">
              <w:rPr>
                <w:rFonts w:ascii="Gill Sans MT" w:hAnsi="Gill Sans MT"/>
                <w:i/>
                <w:color w:val="6C6463" w:themeColor="accent4"/>
                <w:sz w:val="20"/>
                <w:szCs w:val="20"/>
                <w:lang w:val="fr-FR"/>
              </w:rPr>
              <w:t>cette saison</w:t>
            </w:r>
            <w:r w:rsidRPr="00083417">
              <w:rPr>
                <w:rFonts w:ascii="Gill Sans MT" w:hAnsi="Gill Sans MT"/>
                <w:color w:val="6C6463" w:themeColor="accent4"/>
                <w:sz w:val="20"/>
                <w:szCs w:val="20"/>
                <w:lang w:val="fr-FR"/>
              </w:rPr>
              <w:t>. Comptez les étoiles dans le menu de chaque groupe.</w:t>
            </w:r>
          </w:p>
          <w:p w14:paraId="0440C374" w14:textId="2D7E6036" w:rsidR="000744B3" w:rsidRPr="00083417" w:rsidRDefault="0034045F" w:rsidP="006C6E4D">
            <w:pPr>
              <w:numPr>
                <w:ilvl w:val="0"/>
                <w:numId w:val="40"/>
              </w:numPr>
              <w:ind w:left="270" w:hanging="180"/>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t>Demandez</w:t>
            </w:r>
            <w:r w:rsidRPr="00083417">
              <w:rPr>
                <w:rFonts w:ascii="Gill Sans MT" w:hAnsi="Gill Sans MT"/>
                <w:color w:val="6C6463" w:themeColor="accent4"/>
                <w:sz w:val="20"/>
                <w:szCs w:val="20"/>
                <w:lang w:val="fr-FR"/>
              </w:rPr>
              <w:t xml:space="preserve"> à chaque groupe de préparer un menu pour une journée [en utilisant les aliments figurant dans le matériel du programme] pour un enfant âgé de 12 à 23 mois. Sélectionnez 1 à 2 aliments de chaque type qu</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il est réaliste de donner à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enfant pendant cette saison. Comptez les étoiles dans chaque menu.</w:t>
            </w:r>
          </w:p>
          <w:p w14:paraId="4396FF0D" w14:textId="2F888A7C" w:rsidR="000744B3" w:rsidRPr="00083417" w:rsidRDefault="0034045F" w:rsidP="006C6E4D">
            <w:pPr>
              <w:numPr>
                <w:ilvl w:val="0"/>
                <w:numId w:val="40"/>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Si le temps le permet, entraînez-vous à préparer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une des RBA figurant dans le matériel du programme.</w:t>
            </w:r>
          </w:p>
        </w:tc>
        <w:tc>
          <w:tcPr>
            <w:tcW w:w="2409" w:type="dxa"/>
            <w:shd w:val="clear" w:color="auto" w:fill="auto"/>
            <w:tcMar>
              <w:top w:w="100" w:type="dxa"/>
              <w:left w:w="100" w:type="dxa"/>
              <w:bottom w:w="100" w:type="dxa"/>
              <w:right w:w="100" w:type="dxa"/>
            </w:tcMar>
          </w:tcPr>
          <w:p w14:paraId="12C35B42" w14:textId="3E657832" w:rsidR="000744B3" w:rsidRPr="00083417" w:rsidRDefault="0034045F" w:rsidP="00C419C5">
            <w:pPr>
              <w:pStyle w:val="TD20ab1"/>
            </w:pPr>
            <w:r w:rsidRPr="00083417">
              <w:rPr>
                <w:b/>
              </w:rPr>
              <w:lastRenderedPageBreak/>
              <w:t>Expliquez</w:t>
            </w:r>
            <w:r w:rsidRPr="00083417">
              <w:t xml:space="preserve"> qu</w:t>
            </w:r>
            <w:r w:rsidR="00A95B9B" w:rsidRPr="00083417">
              <w:t>’</w:t>
            </w:r>
            <w:r w:rsidRPr="00083417">
              <w:t>aujourd</w:t>
            </w:r>
            <w:r w:rsidR="00A95B9B" w:rsidRPr="00083417">
              <w:t>’</w:t>
            </w:r>
            <w:r w:rsidRPr="00083417">
              <w:t>hui, vous allez parler des aliments sains que les enfants mangent entre les repas : les collations. Les jeunes enfants jusqu</w:t>
            </w:r>
            <w:r w:rsidR="00A95B9B" w:rsidRPr="00083417">
              <w:t>’</w:t>
            </w:r>
            <w:r w:rsidRPr="00083417">
              <w:t>à l</w:t>
            </w:r>
            <w:r w:rsidR="00A95B9B" w:rsidRPr="00083417">
              <w:t>’</w:t>
            </w:r>
            <w:r w:rsidRPr="00083417">
              <w:t xml:space="preserve">âge de 2 ans ont des besoins particuliers en matière de croissance et de développement. Mais leur estomac est très petit et ils ne peuvent pas manger beaucoup à la fois. Les </w:t>
            </w:r>
            <w:r w:rsidRPr="00083417">
              <w:lastRenderedPageBreak/>
              <w:t>collations saines aident les enfants à obtenir la nutrition dont ils ont besoin pour bien grandir et rester en bonne santé. Les collations saines sont un cadeau pour montrer votre amour à l</w:t>
            </w:r>
            <w:r w:rsidR="00A95B9B" w:rsidRPr="00083417">
              <w:t>’</w:t>
            </w:r>
            <w:r w:rsidRPr="00083417">
              <w:t>enfant et lui faire plaisir. C</w:t>
            </w:r>
            <w:r w:rsidR="00A95B9B" w:rsidRPr="00083417">
              <w:t>’</w:t>
            </w:r>
            <w:r w:rsidRPr="00083417">
              <w:t>est aussi un moyen de donner aux enfants l</w:t>
            </w:r>
            <w:r w:rsidR="00A95B9B" w:rsidRPr="00083417">
              <w:t>’</w:t>
            </w:r>
            <w:r w:rsidRPr="00083417">
              <w:t>occasion de montrer leurs capacités motrices en se nourrissant eux-mêmes. Vous serez peut-être surpris d</w:t>
            </w:r>
            <w:r w:rsidR="00A95B9B" w:rsidRPr="00083417">
              <w:t>’</w:t>
            </w:r>
            <w:r w:rsidRPr="00083417">
              <w:t>apprendre combien de collations nutritives disponibles localement peuvent être données aux jeunes enfants !</w:t>
            </w:r>
          </w:p>
          <w:p w14:paraId="2A8A5C91" w14:textId="77777777" w:rsidR="000744B3" w:rsidRPr="00083417" w:rsidRDefault="0034045F" w:rsidP="006C6E4D">
            <w:pPr>
              <w:numPr>
                <w:ilvl w:val="0"/>
                <w:numId w:val="28"/>
              </w:numPr>
              <w:ind w:left="270" w:hanging="180"/>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t>Divisez</w:t>
            </w:r>
            <w:r w:rsidRPr="00083417">
              <w:rPr>
                <w:rFonts w:ascii="Gill Sans MT" w:hAnsi="Gill Sans MT"/>
                <w:color w:val="6C6463" w:themeColor="accent4"/>
                <w:sz w:val="20"/>
                <w:szCs w:val="20"/>
                <w:lang w:val="fr-FR"/>
              </w:rPr>
              <w:t xml:space="preserve"> les participants en petits groupes de 4 à 5 personnes.</w:t>
            </w:r>
          </w:p>
          <w:p w14:paraId="190E029E" w14:textId="646857AF" w:rsidR="000744B3" w:rsidRPr="00083417" w:rsidRDefault="0034045F" w:rsidP="006C6E4D">
            <w:pPr>
              <w:numPr>
                <w:ilvl w:val="0"/>
                <w:numId w:val="28"/>
              </w:numPr>
              <w:ind w:left="270" w:right="46" w:hanging="180"/>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t>Demandez</w:t>
            </w:r>
            <w:r w:rsidRPr="00083417">
              <w:rPr>
                <w:rFonts w:ascii="Gill Sans MT" w:hAnsi="Gill Sans MT"/>
                <w:color w:val="6C6463" w:themeColor="accent4"/>
                <w:sz w:val="20"/>
                <w:szCs w:val="20"/>
                <w:lang w:val="fr-FR"/>
              </w:rPr>
              <w:t xml:space="preserve"> à chaque groupe de dresser la liste de tous les aliments disponibles localement que les familles pourraient donner aux enfants âgés de 6 à 11 mois et </w:t>
            </w:r>
            <w:r w:rsidRPr="00083417">
              <w:rPr>
                <w:rFonts w:ascii="Gill Sans MT" w:hAnsi="Gill Sans MT"/>
                <w:color w:val="6C6463" w:themeColor="accent4"/>
                <w:sz w:val="20"/>
                <w:szCs w:val="20"/>
                <w:lang w:val="fr-FR"/>
              </w:rPr>
              <w:lastRenderedPageBreak/>
              <w:t>de 12 à 23 mois. Demandez à chaque groupe de noter les produits disponibles à différentes périodes de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année.</w:t>
            </w:r>
          </w:p>
          <w:p w14:paraId="49871601" w14:textId="77777777" w:rsidR="000744B3" w:rsidRPr="00083417" w:rsidRDefault="0034045F" w:rsidP="006C6E4D">
            <w:pPr>
              <w:numPr>
                <w:ilvl w:val="0"/>
                <w:numId w:val="28"/>
              </w:numPr>
              <w:ind w:left="270" w:right="46" w:hanging="180"/>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t>Comparez</w:t>
            </w:r>
            <w:r w:rsidRPr="00083417">
              <w:rPr>
                <w:rFonts w:ascii="Gill Sans MT" w:hAnsi="Gill Sans MT"/>
                <w:color w:val="6C6463" w:themeColor="accent4"/>
                <w:sz w:val="20"/>
                <w:szCs w:val="20"/>
                <w:lang w:val="fr-FR"/>
              </w:rPr>
              <w:t xml:space="preserve"> les listes et les disponibilités saisonnières entre les groupes. Ajoutez des aliments non mentionnés.</w:t>
            </w:r>
          </w:p>
          <w:p w14:paraId="5E63FD74" w14:textId="77777777" w:rsidR="000744B3" w:rsidRPr="00083417" w:rsidRDefault="0034045F" w:rsidP="006C6E4D">
            <w:pPr>
              <w:numPr>
                <w:ilvl w:val="0"/>
                <w:numId w:val="28"/>
              </w:numPr>
              <w:ind w:left="270" w:right="46" w:hanging="180"/>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t>Demandez</w:t>
            </w:r>
            <w:r w:rsidRPr="00083417">
              <w:rPr>
                <w:rFonts w:ascii="Gill Sans MT" w:hAnsi="Gill Sans MT"/>
                <w:color w:val="6C6463" w:themeColor="accent4"/>
                <w:sz w:val="20"/>
                <w:szCs w:val="20"/>
                <w:lang w:val="fr-FR"/>
              </w:rPr>
              <w:t xml:space="preserve"> à chaque groupe de réfléchir à la manière dont chaque membre de la famille peut aider à préparer et à donner un goûter sain aux enfants. Un groupe pourrait sélectionner des grands-mères, un autre des pères et un autre des frères et sœurs plus âgés, par exemple. Les groupes peuvent également discuter de tous les membres de la famille.</w:t>
            </w:r>
          </w:p>
        </w:tc>
        <w:tc>
          <w:tcPr>
            <w:tcW w:w="2232" w:type="dxa"/>
            <w:shd w:val="clear" w:color="auto" w:fill="auto"/>
            <w:tcMar>
              <w:top w:w="100" w:type="dxa"/>
              <w:left w:w="100" w:type="dxa"/>
              <w:bottom w:w="100" w:type="dxa"/>
              <w:right w:w="100" w:type="dxa"/>
            </w:tcMar>
          </w:tcPr>
          <w:p w14:paraId="3CFF23DB" w14:textId="77777777" w:rsidR="000744B3" w:rsidRPr="00083417" w:rsidRDefault="0034045F">
            <w:pPr>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lastRenderedPageBreak/>
              <w:t>Divisez</w:t>
            </w:r>
            <w:r w:rsidRPr="00083417">
              <w:rPr>
                <w:rFonts w:ascii="Gill Sans MT" w:hAnsi="Gill Sans MT"/>
                <w:color w:val="6C6463" w:themeColor="accent4"/>
                <w:sz w:val="20"/>
                <w:szCs w:val="20"/>
                <w:lang w:val="fr-FR"/>
              </w:rPr>
              <w:t xml:space="preserve"> les participants en petits groupes de 4 à 5 personnes.</w:t>
            </w:r>
          </w:p>
          <w:p w14:paraId="230F64CC" w14:textId="77777777" w:rsidR="000744B3" w:rsidRPr="00083417" w:rsidRDefault="0034045F">
            <w:pPr>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t>Donnez</w:t>
            </w:r>
            <w:r w:rsidRPr="00083417">
              <w:rPr>
                <w:rFonts w:ascii="Gill Sans MT" w:hAnsi="Gill Sans MT"/>
                <w:color w:val="6C6463" w:themeColor="accent4"/>
                <w:sz w:val="20"/>
                <w:szCs w:val="20"/>
                <w:lang w:val="fr-FR"/>
              </w:rPr>
              <w:t xml:space="preserve"> à chacun des quatre scénarios ci-dessous 30 minutes pour se préparer :</w:t>
            </w:r>
          </w:p>
          <w:p w14:paraId="209AB097" w14:textId="2591E5F1" w:rsidR="000744B3" w:rsidRPr="00083417" w:rsidRDefault="0034045F">
            <w:pPr>
              <w:ind w:left="270" w:hanging="180"/>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t>1. Visite à domicile</w:t>
            </w:r>
            <w:r w:rsidRPr="00083417">
              <w:rPr>
                <w:rFonts w:ascii="Gill Sans MT" w:hAnsi="Gill Sans MT"/>
                <w:color w:val="6C6463" w:themeColor="accent4"/>
                <w:sz w:val="20"/>
                <w:szCs w:val="20"/>
                <w:lang w:val="fr-FR"/>
              </w:rPr>
              <w:t xml:space="preserve">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une famille avec un enfant de 16 mois. Au cours de la visite, demandez à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 xml:space="preserve">enfant </w:t>
            </w:r>
            <w:r w:rsidRPr="00083417">
              <w:rPr>
                <w:rFonts w:ascii="Gill Sans MT" w:hAnsi="Gill Sans MT"/>
                <w:color w:val="6C6463" w:themeColor="accent4"/>
                <w:sz w:val="20"/>
                <w:szCs w:val="20"/>
                <w:lang w:val="fr-FR"/>
              </w:rPr>
              <w:lastRenderedPageBreak/>
              <w:t>ce qu</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il mange habituellement. La famille dit que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enfant mange ce que les autres mangent. Vous apprenez que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 xml:space="preserve">enfant mange dans le même plat que les autres. </w:t>
            </w:r>
            <w:r w:rsidRPr="00083417">
              <w:rPr>
                <w:rFonts w:ascii="Gill Sans MT" w:hAnsi="Gill Sans MT"/>
                <w:i/>
                <w:color w:val="6C6463" w:themeColor="accent4"/>
                <w:sz w:val="20"/>
                <w:szCs w:val="20"/>
                <w:lang w:val="fr-FR"/>
              </w:rPr>
              <w:t>Comment pourriez-vous aider cette famille (la mère et les autres membres du ménage) à nourrir l</w:t>
            </w:r>
            <w:r w:rsidR="00A95B9B" w:rsidRPr="00083417">
              <w:rPr>
                <w:rFonts w:ascii="Gill Sans MT" w:hAnsi="Gill Sans MT"/>
                <w:i/>
                <w:color w:val="6C6463" w:themeColor="accent4"/>
                <w:sz w:val="20"/>
                <w:szCs w:val="20"/>
                <w:lang w:val="fr-FR"/>
              </w:rPr>
              <w:t>’</w:t>
            </w:r>
            <w:r w:rsidRPr="00083417">
              <w:rPr>
                <w:rFonts w:ascii="Gill Sans MT" w:hAnsi="Gill Sans MT"/>
                <w:i/>
                <w:color w:val="6C6463" w:themeColor="accent4"/>
                <w:sz w:val="20"/>
                <w:szCs w:val="20"/>
                <w:lang w:val="fr-FR"/>
              </w:rPr>
              <w:t>enfant avec son propre bol ? Comment pourriez-vous aider cette famille à ajouter des aliments sains au repas de l</w:t>
            </w:r>
            <w:r w:rsidR="00A95B9B" w:rsidRPr="00083417">
              <w:rPr>
                <w:rFonts w:ascii="Gill Sans MT" w:hAnsi="Gill Sans MT"/>
                <w:i/>
                <w:color w:val="6C6463" w:themeColor="accent4"/>
                <w:sz w:val="20"/>
                <w:szCs w:val="20"/>
                <w:lang w:val="fr-FR"/>
              </w:rPr>
              <w:t>’</w:t>
            </w:r>
            <w:r w:rsidRPr="00083417">
              <w:rPr>
                <w:rFonts w:ascii="Gill Sans MT" w:hAnsi="Gill Sans MT"/>
                <w:i/>
                <w:color w:val="6C6463" w:themeColor="accent4"/>
                <w:sz w:val="20"/>
                <w:szCs w:val="20"/>
                <w:lang w:val="fr-FR"/>
              </w:rPr>
              <w:t xml:space="preserve">enfant ? </w:t>
            </w:r>
          </w:p>
          <w:p w14:paraId="69755975" w14:textId="2A1D2435" w:rsidR="000744B3" w:rsidRPr="00083417" w:rsidRDefault="0034045F">
            <w:pPr>
              <w:ind w:left="180"/>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t>2. Visite à domicile</w:t>
            </w:r>
            <w:r w:rsidRPr="00083417">
              <w:rPr>
                <w:rFonts w:ascii="Gill Sans MT" w:hAnsi="Gill Sans MT"/>
                <w:color w:val="6C6463" w:themeColor="accent4"/>
                <w:sz w:val="20"/>
                <w:szCs w:val="20"/>
                <w:lang w:val="fr-FR"/>
              </w:rPr>
              <w:t xml:space="preserve">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une famille avec un enfant de 8 mois. Au cours de la visite, demandez à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enfant ce qu</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il mange habituellement. La famille dit que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enfant mange de la bouillie. S</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il y a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autres aliments disponibles, il peut les ajouter. La famille dit que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 xml:space="preserve">enfant </w:t>
            </w:r>
            <w:r w:rsidRPr="00083417">
              <w:rPr>
                <w:rFonts w:ascii="Gill Sans MT" w:hAnsi="Gill Sans MT"/>
                <w:color w:val="6C6463" w:themeColor="accent4"/>
                <w:sz w:val="20"/>
                <w:szCs w:val="20"/>
                <w:lang w:val="fr-FR"/>
              </w:rPr>
              <w:lastRenderedPageBreak/>
              <w:t>a peu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 xml:space="preserve">appétit. </w:t>
            </w:r>
            <w:r w:rsidRPr="00083417">
              <w:rPr>
                <w:rFonts w:ascii="Gill Sans MT" w:hAnsi="Gill Sans MT"/>
                <w:i/>
                <w:color w:val="6C6463" w:themeColor="accent4"/>
                <w:sz w:val="20"/>
                <w:szCs w:val="20"/>
                <w:lang w:val="fr-FR"/>
              </w:rPr>
              <w:t>Comment pourriez-vous aider cette famille (la mère et les autres membres du ménage) à trouver des aliments nutritifs parmi les trois autres types d</w:t>
            </w:r>
            <w:r w:rsidR="00A95B9B" w:rsidRPr="00083417">
              <w:rPr>
                <w:rFonts w:ascii="Gill Sans MT" w:hAnsi="Gill Sans MT"/>
                <w:i/>
                <w:color w:val="6C6463" w:themeColor="accent4"/>
                <w:sz w:val="20"/>
                <w:szCs w:val="20"/>
                <w:lang w:val="fr-FR"/>
              </w:rPr>
              <w:t>’</w:t>
            </w:r>
            <w:r w:rsidRPr="00083417">
              <w:rPr>
                <w:rFonts w:ascii="Gill Sans MT" w:hAnsi="Gill Sans MT"/>
                <w:i/>
                <w:color w:val="6C6463" w:themeColor="accent4"/>
                <w:sz w:val="20"/>
                <w:szCs w:val="20"/>
                <w:lang w:val="fr-FR"/>
              </w:rPr>
              <w:t>aliments et à les donner à l</w:t>
            </w:r>
            <w:r w:rsidR="00A95B9B" w:rsidRPr="00083417">
              <w:rPr>
                <w:rFonts w:ascii="Gill Sans MT" w:hAnsi="Gill Sans MT"/>
                <w:i/>
                <w:color w:val="6C6463" w:themeColor="accent4"/>
                <w:sz w:val="20"/>
                <w:szCs w:val="20"/>
                <w:lang w:val="fr-FR"/>
              </w:rPr>
              <w:t>’</w:t>
            </w:r>
            <w:r w:rsidRPr="00083417">
              <w:rPr>
                <w:rFonts w:ascii="Gill Sans MT" w:hAnsi="Gill Sans MT"/>
                <w:i/>
                <w:color w:val="6C6463" w:themeColor="accent4"/>
                <w:sz w:val="20"/>
                <w:szCs w:val="20"/>
                <w:lang w:val="fr-FR"/>
              </w:rPr>
              <w:t>enfant avec patience ?</w:t>
            </w:r>
          </w:p>
          <w:p w14:paraId="55F5DE14" w14:textId="79DA425B" w:rsidR="000744B3" w:rsidRPr="00083417" w:rsidRDefault="0034045F">
            <w:pPr>
              <w:ind w:left="180"/>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t xml:space="preserve">3. Rencontrer une amie </w:t>
            </w:r>
            <w:r w:rsidRPr="00083417">
              <w:rPr>
                <w:rFonts w:ascii="Gill Sans MT" w:hAnsi="Gill Sans MT"/>
                <w:color w:val="6C6463" w:themeColor="accent4"/>
                <w:sz w:val="20"/>
                <w:szCs w:val="20"/>
                <w:lang w:val="fr-FR"/>
              </w:rPr>
              <w:t>qui a un enfant de 11 mois. Vous constatez que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enfant mange souvent des sucreries emballées et qu</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 xml:space="preserve">ensuite, il ne mange que très peu au repas. </w:t>
            </w:r>
            <w:r w:rsidRPr="00083417">
              <w:rPr>
                <w:rFonts w:ascii="Gill Sans MT" w:hAnsi="Gill Sans MT"/>
                <w:i/>
                <w:color w:val="6C6463" w:themeColor="accent4"/>
                <w:sz w:val="20"/>
                <w:szCs w:val="20"/>
                <w:lang w:val="fr-FR"/>
              </w:rPr>
              <w:t>Comment pourriez-vous encourager cet amie et les membres de sa famille à donner à l</w:t>
            </w:r>
            <w:r w:rsidR="00A95B9B" w:rsidRPr="00083417">
              <w:rPr>
                <w:rFonts w:ascii="Gill Sans MT" w:hAnsi="Gill Sans MT"/>
                <w:i/>
                <w:color w:val="6C6463" w:themeColor="accent4"/>
                <w:sz w:val="20"/>
                <w:szCs w:val="20"/>
                <w:lang w:val="fr-FR"/>
              </w:rPr>
              <w:t>’</w:t>
            </w:r>
            <w:r w:rsidRPr="00083417">
              <w:rPr>
                <w:rFonts w:ascii="Gill Sans MT" w:hAnsi="Gill Sans MT"/>
                <w:i/>
                <w:color w:val="6C6463" w:themeColor="accent4"/>
                <w:sz w:val="20"/>
                <w:szCs w:val="20"/>
                <w:lang w:val="fr-FR"/>
              </w:rPr>
              <w:t>enfant des collations saines ?</w:t>
            </w:r>
          </w:p>
          <w:p w14:paraId="545599C7" w14:textId="129F1833" w:rsidR="000744B3" w:rsidRPr="00083417" w:rsidRDefault="0034045F">
            <w:pPr>
              <w:ind w:left="180"/>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t xml:space="preserve">4. </w:t>
            </w:r>
            <w:r w:rsidRPr="00083417">
              <w:rPr>
                <w:rFonts w:ascii="Gill Sans MT" w:hAnsi="Gill Sans MT"/>
                <w:color w:val="6C6463" w:themeColor="accent4"/>
                <w:sz w:val="20"/>
                <w:szCs w:val="20"/>
                <w:lang w:val="fr-FR"/>
              </w:rPr>
              <w:t>Entendre qu</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un groupe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 xml:space="preserve">épargne et de crédit villageois souhaite mettre en place une activité génératrice de revenus. Vous voyez le potentiel que </w:t>
            </w:r>
            <w:r w:rsidRPr="00083417">
              <w:rPr>
                <w:rFonts w:ascii="Gill Sans MT" w:hAnsi="Gill Sans MT"/>
                <w:color w:val="6C6463" w:themeColor="accent4"/>
                <w:sz w:val="20"/>
                <w:szCs w:val="20"/>
                <w:lang w:val="fr-FR"/>
              </w:rPr>
              <w:lastRenderedPageBreak/>
              <w:t>représente la production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 xml:space="preserve">aliments à forte densité nutritionnelle par des groupes locaux. </w:t>
            </w:r>
            <w:r w:rsidRPr="00083417">
              <w:rPr>
                <w:rFonts w:ascii="Gill Sans MT" w:hAnsi="Gill Sans MT"/>
                <w:i/>
                <w:color w:val="6C6463" w:themeColor="accent4"/>
                <w:sz w:val="20"/>
                <w:szCs w:val="20"/>
                <w:lang w:val="fr-FR"/>
              </w:rPr>
              <w:t>Comment pourriez-vous encourager un groupe ou un vendeur du marché à essayer de préparer des aliments nutritifs pour les jeunes enfants qui pourraient être disponibles toute l</w:t>
            </w:r>
            <w:r w:rsidR="00A95B9B" w:rsidRPr="00083417">
              <w:rPr>
                <w:rFonts w:ascii="Gill Sans MT" w:hAnsi="Gill Sans MT"/>
                <w:i/>
                <w:color w:val="6C6463" w:themeColor="accent4"/>
                <w:sz w:val="20"/>
                <w:szCs w:val="20"/>
                <w:lang w:val="fr-FR"/>
              </w:rPr>
              <w:t>’</w:t>
            </w:r>
            <w:r w:rsidRPr="00083417">
              <w:rPr>
                <w:rFonts w:ascii="Gill Sans MT" w:hAnsi="Gill Sans MT"/>
                <w:i/>
                <w:color w:val="6C6463" w:themeColor="accent4"/>
                <w:sz w:val="20"/>
                <w:szCs w:val="20"/>
                <w:lang w:val="fr-FR"/>
              </w:rPr>
              <w:t>année ?</w:t>
            </w:r>
          </w:p>
          <w:p w14:paraId="72F95270" w14:textId="73B815CC" w:rsidR="000744B3" w:rsidRPr="00083417" w:rsidRDefault="0034045F" w:rsidP="006C6E4D">
            <w:pPr>
              <w:numPr>
                <w:ilvl w:val="0"/>
                <w:numId w:val="22"/>
              </w:numPr>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t xml:space="preserve">Demandez </w:t>
            </w:r>
            <w:r w:rsidRPr="00083417">
              <w:rPr>
                <w:rFonts w:ascii="Gill Sans MT" w:hAnsi="Gill Sans MT"/>
                <w:color w:val="6C6463" w:themeColor="accent4"/>
                <w:sz w:val="20"/>
                <w:szCs w:val="20"/>
                <w:lang w:val="fr-FR"/>
              </w:rPr>
              <w:t>à chaque groupe de présenter son jeu de rôle à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ensemble du groupe.</w:t>
            </w:r>
          </w:p>
          <w:p w14:paraId="61DC8926" w14:textId="778D34DD" w:rsidR="000744B3" w:rsidRPr="00083417" w:rsidRDefault="0034045F" w:rsidP="006C6E4D">
            <w:pPr>
              <w:numPr>
                <w:ilvl w:val="0"/>
                <w:numId w:val="22"/>
              </w:numPr>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t xml:space="preserve">Félicitez </w:t>
            </w:r>
            <w:r w:rsidRPr="00083417">
              <w:rPr>
                <w:rFonts w:ascii="Gill Sans MT" w:hAnsi="Gill Sans MT"/>
                <w:color w:val="6C6463" w:themeColor="accent4"/>
                <w:sz w:val="20"/>
                <w:szCs w:val="20"/>
                <w:lang w:val="fr-FR"/>
              </w:rPr>
              <w:t>tous les participants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avoir montré qu</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ils pouvaient être les champions de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alimentation des enfants.</w:t>
            </w:r>
          </w:p>
        </w:tc>
        <w:tc>
          <w:tcPr>
            <w:tcW w:w="2233" w:type="dxa"/>
            <w:shd w:val="clear" w:color="auto" w:fill="auto"/>
            <w:tcMar>
              <w:top w:w="100" w:type="dxa"/>
              <w:left w:w="100" w:type="dxa"/>
              <w:bottom w:w="100" w:type="dxa"/>
              <w:right w:w="100" w:type="dxa"/>
            </w:tcMar>
          </w:tcPr>
          <w:p w14:paraId="64865763" w14:textId="4C87770B" w:rsidR="000744B3" w:rsidRPr="00083417" w:rsidRDefault="0034045F">
            <w:pPr>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lastRenderedPageBreak/>
              <w:t>Expliquez</w:t>
            </w:r>
            <w:r w:rsidRPr="00083417">
              <w:rPr>
                <w:rFonts w:ascii="Gill Sans MT" w:hAnsi="Gill Sans MT"/>
                <w:color w:val="6C6463" w:themeColor="accent4"/>
                <w:sz w:val="20"/>
                <w:szCs w:val="20"/>
                <w:lang w:val="fr-FR"/>
              </w:rPr>
              <w:t xml:space="preserve"> qu</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aujourd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hui, vous serez des modèles pour aider la communauté à améliorer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 xml:space="preserve">alimentation des jeunes enfants en préparant et en exécutant quelque chose. </w:t>
            </w:r>
          </w:p>
          <w:p w14:paraId="10D34FFA" w14:textId="7BAA3112" w:rsidR="000744B3" w:rsidRPr="00083417" w:rsidRDefault="0034045F">
            <w:pPr>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t>Demandez</w:t>
            </w:r>
            <w:r w:rsidRPr="00083417">
              <w:rPr>
                <w:rFonts w:ascii="Gill Sans MT" w:hAnsi="Gill Sans MT"/>
                <w:color w:val="6C6463" w:themeColor="accent4"/>
                <w:sz w:val="20"/>
                <w:szCs w:val="20"/>
                <w:lang w:val="fr-FR"/>
              </w:rPr>
              <w:t xml:space="preserve"> au groupe de choisir une pièce de théâtre, une chanson ou un autre événement </w:t>
            </w:r>
            <w:r w:rsidRPr="00083417">
              <w:rPr>
                <w:rFonts w:ascii="Gill Sans MT" w:hAnsi="Gill Sans MT"/>
                <w:color w:val="6C6463" w:themeColor="accent4"/>
                <w:sz w:val="20"/>
                <w:szCs w:val="20"/>
                <w:lang w:val="fr-FR"/>
              </w:rPr>
              <w:lastRenderedPageBreak/>
              <w:t>communautaire.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ensemble du groupe peut choisir de préparer ensemble une grande activité, ou les petits groupes peuvent en préparer plusieurs.</w:t>
            </w:r>
          </w:p>
          <w:p w14:paraId="15AFE996" w14:textId="7AA6E908" w:rsidR="000744B3" w:rsidRPr="00083417" w:rsidRDefault="0034045F">
            <w:pPr>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Demandez-leur de transmettre les points clés suivants, ainsi que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autres qu</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ils choisiront,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une manière créative :</w:t>
            </w:r>
          </w:p>
          <w:p w14:paraId="18A0E913" w14:textId="77777777" w:rsidR="000744B3" w:rsidRPr="00083417" w:rsidRDefault="0034045F" w:rsidP="006C6E4D">
            <w:pPr>
              <w:numPr>
                <w:ilvl w:val="0"/>
                <w:numId w:val="6"/>
              </w:numPr>
              <w:ind w:left="315"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Des aliments nutritifs pour les enfants à partir de 6 mois sont disponibles dans la communauté.</w:t>
            </w:r>
          </w:p>
          <w:p w14:paraId="701A3F9D" w14:textId="6A504B29" w:rsidR="000744B3" w:rsidRPr="00083417" w:rsidRDefault="0034045F" w:rsidP="006C6E4D">
            <w:pPr>
              <w:numPr>
                <w:ilvl w:val="0"/>
                <w:numId w:val="6"/>
              </w:numPr>
              <w:pBdr>
                <w:top w:val="nil"/>
                <w:left w:val="nil"/>
                <w:bottom w:val="nil"/>
                <w:right w:val="nil"/>
                <w:between w:val="nil"/>
              </w:pBdr>
              <w:spacing w:before="0" w:after="0"/>
              <w:ind w:left="315"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Il est bon que les enfants reçoivent 4 types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aliments par jour à partir de 6 mois.</w:t>
            </w:r>
          </w:p>
          <w:p w14:paraId="3A074F57" w14:textId="78F09E2C" w:rsidR="000744B3" w:rsidRPr="00083417" w:rsidRDefault="0034045F" w:rsidP="006C6E4D">
            <w:pPr>
              <w:numPr>
                <w:ilvl w:val="0"/>
                <w:numId w:val="6"/>
              </w:numPr>
              <w:pBdr>
                <w:top w:val="nil"/>
                <w:left w:val="nil"/>
                <w:bottom w:val="nil"/>
                <w:right w:val="nil"/>
                <w:between w:val="nil"/>
              </w:pBdr>
              <w:spacing w:before="0" w:after="0"/>
              <w:ind w:left="315"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Ajoutez ces aliments nutritifs au repas de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enfant dans un bol séparé.</w:t>
            </w:r>
          </w:p>
          <w:p w14:paraId="457B8643" w14:textId="00035B96" w:rsidR="000744B3" w:rsidRPr="00083417" w:rsidRDefault="0034045F" w:rsidP="006C6E4D">
            <w:pPr>
              <w:numPr>
                <w:ilvl w:val="0"/>
                <w:numId w:val="6"/>
              </w:numPr>
              <w:pBdr>
                <w:top w:val="nil"/>
                <w:left w:val="nil"/>
                <w:bottom w:val="nil"/>
                <w:right w:val="nil"/>
                <w:between w:val="nil"/>
              </w:pBdr>
              <w:spacing w:before="0" w:after="0"/>
              <w:ind w:left="315"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Contrôlez la quantité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 xml:space="preserve">aliments consommés par les enfants en utilisant </w:t>
            </w:r>
            <w:r w:rsidRPr="00083417">
              <w:rPr>
                <w:rFonts w:ascii="Gill Sans MT" w:hAnsi="Gill Sans MT"/>
                <w:color w:val="6C6463" w:themeColor="accent4"/>
                <w:sz w:val="20"/>
                <w:szCs w:val="20"/>
                <w:lang w:val="fr-FR"/>
              </w:rPr>
              <w:lastRenderedPageBreak/>
              <w:t>un bol séparé, même pour les enfants de plus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un an.</w:t>
            </w:r>
          </w:p>
          <w:p w14:paraId="2EDA8106" w14:textId="77777777" w:rsidR="000744B3" w:rsidRPr="00083417" w:rsidRDefault="0034045F" w:rsidP="006C6E4D">
            <w:pPr>
              <w:numPr>
                <w:ilvl w:val="0"/>
                <w:numId w:val="6"/>
              </w:numPr>
              <w:pBdr>
                <w:top w:val="nil"/>
                <w:left w:val="nil"/>
                <w:bottom w:val="nil"/>
                <w:right w:val="nil"/>
                <w:between w:val="nil"/>
              </w:pBdr>
              <w:spacing w:before="0" w:after="0"/>
              <w:ind w:left="315"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Proposez des collations saines deux fois par jour.</w:t>
            </w:r>
          </w:p>
          <w:p w14:paraId="0F947E00" w14:textId="0EAD07F9" w:rsidR="000744B3" w:rsidRPr="00083417" w:rsidRDefault="0034045F" w:rsidP="006C6E4D">
            <w:pPr>
              <w:numPr>
                <w:ilvl w:val="0"/>
                <w:numId w:val="6"/>
              </w:numPr>
              <w:pBdr>
                <w:top w:val="nil"/>
                <w:left w:val="nil"/>
                <w:bottom w:val="nil"/>
                <w:right w:val="nil"/>
                <w:between w:val="nil"/>
              </w:pBdr>
              <w:spacing w:before="0" w:after="0"/>
              <w:ind w:left="315"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Une bonne alimentation permet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 xml:space="preserve">éviter les soucis et les frais de santé. </w:t>
            </w:r>
          </w:p>
          <w:p w14:paraId="4EB29007" w14:textId="77777777" w:rsidR="000744B3" w:rsidRPr="00083417" w:rsidRDefault="0034045F">
            <w:pPr>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t>Donnez</w:t>
            </w:r>
            <w:r w:rsidRPr="00083417">
              <w:rPr>
                <w:rFonts w:ascii="Gill Sans MT" w:hAnsi="Gill Sans MT"/>
                <w:color w:val="6C6463" w:themeColor="accent4"/>
                <w:sz w:val="20"/>
                <w:szCs w:val="20"/>
                <w:lang w:val="fr-FR"/>
              </w:rPr>
              <w:t xml:space="preserve"> au(x) groupe(s) le temps de se préparer.</w:t>
            </w:r>
          </w:p>
          <w:p w14:paraId="334C4811" w14:textId="77777777" w:rsidR="000744B3" w:rsidRPr="00083417" w:rsidRDefault="0034045F">
            <w:pPr>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t>Demandez</w:t>
            </w:r>
            <w:r w:rsidRPr="00083417">
              <w:rPr>
                <w:rFonts w:ascii="Gill Sans MT" w:hAnsi="Gill Sans MT"/>
                <w:color w:val="6C6463" w:themeColor="accent4"/>
                <w:sz w:val="20"/>
                <w:szCs w:val="20"/>
                <w:lang w:val="fr-FR"/>
              </w:rPr>
              <w:t xml:space="preserve"> au(x) groupe(s) de présenter leur pièce de théâtre, leur chanson ou leur événement.</w:t>
            </w:r>
          </w:p>
          <w:p w14:paraId="107580C1" w14:textId="77777777" w:rsidR="000744B3" w:rsidRPr="00083417" w:rsidRDefault="0034045F">
            <w:pPr>
              <w:rPr>
                <w:rFonts w:ascii="Gill Sans MT" w:hAnsi="Gill Sans MT"/>
                <w:color w:val="6C6463" w:themeColor="accent4"/>
                <w:sz w:val="20"/>
                <w:szCs w:val="20"/>
                <w:lang w:val="fr-FR"/>
              </w:rPr>
            </w:pPr>
            <w:r w:rsidRPr="00083417">
              <w:rPr>
                <w:rFonts w:ascii="Gill Sans MT" w:hAnsi="Gill Sans MT"/>
                <w:b/>
                <w:color w:val="6C6463" w:themeColor="accent4"/>
                <w:sz w:val="20"/>
                <w:szCs w:val="20"/>
                <w:lang w:val="fr-FR"/>
              </w:rPr>
              <w:t xml:space="preserve">Félicitez </w:t>
            </w:r>
            <w:r w:rsidRPr="00083417">
              <w:rPr>
                <w:rFonts w:ascii="Gill Sans MT" w:hAnsi="Gill Sans MT"/>
                <w:color w:val="6C6463" w:themeColor="accent4"/>
                <w:sz w:val="20"/>
                <w:szCs w:val="20"/>
                <w:lang w:val="fr-FR"/>
              </w:rPr>
              <w:t>tous les participants</w:t>
            </w:r>
          </w:p>
        </w:tc>
      </w:tr>
      <w:tr w:rsidR="00296A11" w:rsidRPr="000C781B" w14:paraId="704F0DD3" w14:textId="77777777" w:rsidTr="0068173B">
        <w:tc>
          <w:tcPr>
            <w:tcW w:w="1795" w:type="dxa"/>
            <w:shd w:val="clear" w:color="auto" w:fill="BA0C2F"/>
            <w:tcMar>
              <w:top w:w="100" w:type="dxa"/>
              <w:left w:w="100" w:type="dxa"/>
              <w:bottom w:w="100" w:type="dxa"/>
              <w:right w:w="100" w:type="dxa"/>
            </w:tcMar>
          </w:tcPr>
          <w:p w14:paraId="5646CB5E" w14:textId="77777777" w:rsidR="000744B3" w:rsidRPr="00195811" w:rsidRDefault="0034045F">
            <w:pPr>
              <w:rPr>
                <w:rFonts w:ascii="Gill Sans MT" w:hAnsi="Gill Sans MT"/>
                <w:b/>
                <w:color w:val="FFFFFF"/>
                <w:sz w:val="20"/>
                <w:szCs w:val="20"/>
                <w:lang w:val="fr-FR"/>
              </w:rPr>
            </w:pPr>
            <w:r w:rsidRPr="00195811">
              <w:rPr>
                <w:rFonts w:ascii="Gill Sans MT" w:hAnsi="Gill Sans MT"/>
                <w:b/>
                <w:color w:val="FFFFFF"/>
                <w:sz w:val="20"/>
                <w:szCs w:val="20"/>
                <w:lang w:val="fr-FR"/>
              </w:rPr>
              <w:lastRenderedPageBreak/>
              <w:t>Partie 3. Réflexion</w:t>
            </w:r>
          </w:p>
        </w:tc>
        <w:tc>
          <w:tcPr>
            <w:tcW w:w="2164" w:type="dxa"/>
            <w:shd w:val="clear" w:color="auto" w:fill="auto"/>
            <w:tcMar>
              <w:top w:w="100" w:type="dxa"/>
              <w:left w:w="100" w:type="dxa"/>
              <w:bottom w:w="100" w:type="dxa"/>
              <w:right w:w="100" w:type="dxa"/>
            </w:tcMar>
          </w:tcPr>
          <w:p w14:paraId="74F4ADC9" w14:textId="77777777" w:rsidR="000744B3" w:rsidRPr="00083417" w:rsidRDefault="0034045F" w:rsidP="006C6E4D">
            <w:pPr>
              <w:numPr>
                <w:ilvl w:val="0"/>
                <w:numId w:val="27"/>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Quel était le goût de la nourriture ?</w:t>
            </w:r>
          </w:p>
          <w:p w14:paraId="69BBF3A6" w14:textId="77777777" w:rsidR="000744B3" w:rsidRPr="00083417" w:rsidRDefault="0034045F" w:rsidP="006C6E4D">
            <w:pPr>
              <w:numPr>
                <w:ilvl w:val="0"/>
                <w:numId w:val="27"/>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Êtes-vous surpris que tous ces aliments soient présents dans la communauté ?</w:t>
            </w:r>
          </w:p>
          <w:p w14:paraId="6A7F1C6A" w14:textId="66618218" w:rsidR="000744B3" w:rsidRPr="00083417" w:rsidRDefault="0034045F" w:rsidP="006C6E4D">
            <w:pPr>
              <w:numPr>
                <w:ilvl w:val="0"/>
                <w:numId w:val="27"/>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[Si des enfants sont présents] Avez-vous observé la quantité de nourriture que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enfant peut manger dans son propre bol ?</w:t>
            </w:r>
          </w:p>
          <w:p w14:paraId="29720B0A" w14:textId="7F7DF114" w:rsidR="000744B3" w:rsidRPr="00083417" w:rsidRDefault="0034045F" w:rsidP="006C6E4D">
            <w:pPr>
              <w:numPr>
                <w:ilvl w:val="0"/>
                <w:numId w:val="27"/>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Que peuvent faire les membres de la famille pour que les enfants mangent ainsi dès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âge de 6 mois et toute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année ?</w:t>
            </w:r>
          </w:p>
          <w:p w14:paraId="171E5421" w14:textId="12FD6D6C" w:rsidR="000744B3" w:rsidRPr="00083417" w:rsidRDefault="0034045F" w:rsidP="006C6E4D">
            <w:pPr>
              <w:numPr>
                <w:ilvl w:val="0"/>
                <w:numId w:val="27"/>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Que peuvent faire les pères pour aider leurs enfants à manger ainsi dès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âge de 6 mois et toute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année ?</w:t>
            </w:r>
          </w:p>
        </w:tc>
        <w:tc>
          <w:tcPr>
            <w:tcW w:w="2127" w:type="dxa"/>
            <w:shd w:val="clear" w:color="auto" w:fill="auto"/>
            <w:tcMar>
              <w:top w:w="100" w:type="dxa"/>
              <w:left w:w="100" w:type="dxa"/>
              <w:bottom w:w="100" w:type="dxa"/>
              <w:right w:w="100" w:type="dxa"/>
            </w:tcMar>
          </w:tcPr>
          <w:p w14:paraId="018E3322" w14:textId="0B28672C" w:rsidR="000744B3" w:rsidRPr="00083417" w:rsidRDefault="0034045F" w:rsidP="006C6E4D">
            <w:pPr>
              <w:numPr>
                <w:ilvl w:val="0"/>
                <w:numId w:val="27"/>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est-ce que cela vous a fait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identifier tant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aliments bons pour les jeunes enfants ?</w:t>
            </w:r>
          </w:p>
          <w:p w14:paraId="474C5B38" w14:textId="41119B7E" w:rsidR="000744B3" w:rsidRPr="00083417" w:rsidRDefault="0034045F" w:rsidP="006C6E4D">
            <w:pPr>
              <w:numPr>
                <w:ilvl w:val="0"/>
                <w:numId w:val="27"/>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Que devraient savoir les autres membres de votre communauté sur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alimentation des enfants âgés de 6 à 23 mois ?</w:t>
            </w:r>
          </w:p>
        </w:tc>
        <w:tc>
          <w:tcPr>
            <w:tcW w:w="2409" w:type="dxa"/>
            <w:shd w:val="clear" w:color="auto" w:fill="auto"/>
            <w:tcMar>
              <w:top w:w="100" w:type="dxa"/>
              <w:left w:w="100" w:type="dxa"/>
              <w:bottom w:w="100" w:type="dxa"/>
              <w:right w:w="100" w:type="dxa"/>
            </w:tcMar>
          </w:tcPr>
          <w:p w14:paraId="57545234" w14:textId="6BBA5BE4" w:rsidR="000744B3" w:rsidRPr="00083417" w:rsidRDefault="0034045F" w:rsidP="006C6E4D">
            <w:pPr>
              <w:numPr>
                <w:ilvl w:val="0"/>
                <w:numId w:val="27"/>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Comment vous sentiriez-vous aujourd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hui à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idée de donner un goûter sain à un enfant ?</w:t>
            </w:r>
          </w:p>
          <w:p w14:paraId="58E2788B" w14:textId="77777777" w:rsidR="000744B3" w:rsidRPr="00083417" w:rsidRDefault="0034045F" w:rsidP="006C6E4D">
            <w:pPr>
              <w:numPr>
                <w:ilvl w:val="0"/>
                <w:numId w:val="27"/>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Que devraient savoir les membres de votre communauté sur les collations saines pour les enfants âgés de 6 à 23 mois ?</w:t>
            </w:r>
          </w:p>
          <w:p w14:paraId="03375CAB" w14:textId="77777777" w:rsidR="000744B3" w:rsidRPr="00083417" w:rsidRDefault="0034045F" w:rsidP="006C6E4D">
            <w:pPr>
              <w:numPr>
                <w:ilvl w:val="0"/>
                <w:numId w:val="27"/>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Est-il surprenant de constater le nombre de collations saines disponibles localement pour les enfants ?</w:t>
            </w:r>
          </w:p>
        </w:tc>
        <w:tc>
          <w:tcPr>
            <w:tcW w:w="2232" w:type="dxa"/>
            <w:shd w:val="clear" w:color="auto" w:fill="auto"/>
            <w:tcMar>
              <w:top w:w="100" w:type="dxa"/>
              <w:left w:w="100" w:type="dxa"/>
              <w:bottom w:w="100" w:type="dxa"/>
              <w:right w:w="100" w:type="dxa"/>
            </w:tcMar>
          </w:tcPr>
          <w:p w14:paraId="7DEABC5F" w14:textId="07B79D40" w:rsidR="000744B3" w:rsidRPr="00083417" w:rsidRDefault="0034045F" w:rsidP="006C6E4D">
            <w:pPr>
              <w:numPr>
                <w:ilvl w:val="0"/>
                <w:numId w:val="27"/>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avez-vous ressenti en voyant les membres de votre groupe devenir les champions des enfants ?</w:t>
            </w:r>
          </w:p>
          <w:p w14:paraId="314987D2" w14:textId="77777777" w:rsidR="000744B3" w:rsidRPr="00083417" w:rsidRDefault="0034045F" w:rsidP="006C6E4D">
            <w:pPr>
              <w:numPr>
                <w:ilvl w:val="0"/>
                <w:numId w:val="27"/>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Quelles techniques avez-vous vues dans les jeux de rôle qui peuvent soutenir un changement positif ?</w:t>
            </w:r>
          </w:p>
          <w:p w14:paraId="6CEC3EB4" w14:textId="02EEF122" w:rsidR="000744B3" w:rsidRPr="00083417" w:rsidRDefault="0034045F" w:rsidP="006C6E4D">
            <w:pPr>
              <w:numPr>
                <w:ilvl w:val="0"/>
                <w:numId w:val="27"/>
              </w:numPr>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Quelles autres questions concernant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 xml:space="preserve">alimentation des enfants pourriez-vous partager avec notre communauté ? </w:t>
            </w:r>
          </w:p>
        </w:tc>
        <w:tc>
          <w:tcPr>
            <w:tcW w:w="2233" w:type="dxa"/>
            <w:shd w:val="clear" w:color="auto" w:fill="auto"/>
            <w:tcMar>
              <w:top w:w="100" w:type="dxa"/>
              <w:left w:w="100" w:type="dxa"/>
              <w:bottom w:w="100" w:type="dxa"/>
              <w:right w:w="100" w:type="dxa"/>
            </w:tcMar>
          </w:tcPr>
          <w:p w14:paraId="3E2E812B" w14:textId="19C36964" w:rsidR="000744B3" w:rsidRPr="00083417" w:rsidRDefault="0034045F" w:rsidP="006C6E4D">
            <w:pPr>
              <w:numPr>
                <w:ilvl w:val="0"/>
                <w:numId w:val="27"/>
              </w:numPr>
              <w:pBdr>
                <w:top w:val="nil"/>
                <w:left w:val="nil"/>
                <w:bottom w:val="nil"/>
                <w:right w:val="nil"/>
                <w:between w:val="nil"/>
              </w:pBdr>
              <w:spacing w:before="0" w:after="0"/>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aimeriez-vous que les membres de la communauté retiennent de votre présentation ?</w:t>
            </w:r>
          </w:p>
          <w:p w14:paraId="191E192D" w14:textId="6734E859" w:rsidR="000744B3" w:rsidRPr="00083417" w:rsidRDefault="0034045F" w:rsidP="006C6E4D">
            <w:pPr>
              <w:numPr>
                <w:ilvl w:val="0"/>
                <w:numId w:val="27"/>
              </w:numPr>
              <w:pBdr>
                <w:top w:val="nil"/>
                <w:left w:val="nil"/>
                <w:bottom w:val="nil"/>
                <w:right w:val="nil"/>
                <w:between w:val="nil"/>
              </w:pBdr>
              <w:spacing w:before="0" w:after="0"/>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aimeriez-vous que les parents ressentent après avoir vu ce film ?</w:t>
            </w:r>
          </w:p>
          <w:p w14:paraId="32B8A2EC" w14:textId="0BA7C6B0" w:rsidR="000744B3" w:rsidRPr="00083417" w:rsidRDefault="0034045F" w:rsidP="006C6E4D">
            <w:pPr>
              <w:numPr>
                <w:ilvl w:val="0"/>
                <w:numId w:val="27"/>
              </w:numPr>
              <w:pBdr>
                <w:top w:val="nil"/>
                <w:left w:val="nil"/>
                <w:bottom w:val="nil"/>
                <w:right w:val="nil"/>
                <w:between w:val="nil"/>
              </w:pBdr>
              <w:spacing w:before="0" w:after="0"/>
              <w:ind w:left="270" w:hanging="180"/>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Comment réunir tous les membres de la famille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un enfant âgé de 6 à 23 mois, une période particulière de la vie, pour une pièce de théâtre ?</w:t>
            </w:r>
          </w:p>
        </w:tc>
      </w:tr>
      <w:tr w:rsidR="00296A11" w:rsidRPr="000C781B" w14:paraId="22493550" w14:textId="77777777" w:rsidTr="0068173B">
        <w:trPr>
          <w:trHeight w:val="420"/>
        </w:trPr>
        <w:tc>
          <w:tcPr>
            <w:tcW w:w="1795" w:type="dxa"/>
            <w:shd w:val="clear" w:color="auto" w:fill="BA0C2F"/>
            <w:tcMar>
              <w:top w:w="100" w:type="dxa"/>
              <w:left w:w="100" w:type="dxa"/>
              <w:bottom w:w="100" w:type="dxa"/>
              <w:right w:w="100" w:type="dxa"/>
            </w:tcMar>
          </w:tcPr>
          <w:p w14:paraId="23D24C8B" w14:textId="77777777" w:rsidR="000744B3" w:rsidRPr="00195811" w:rsidRDefault="0034045F">
            <w:pPr>
              <w:rPr>
                <w:rFonts w:ascii="Gill Sans MT" w:hAnsi="Gill Sans MT"/>
                <w:b/>
                <w:color w:val="FFFFFF"/>
                <w:sz w:val="20"/>
                <w:szCs w:val="20"/>
                <w:lang w:val="fr-FR"/>
              </w:rPr>
            </w:pPr>
            <w:r w:rsidRPr="00195811">
              <w:rPr>
                <w:rFonts w:ascii="Gill Sans MT" w:hAnsi="Gill Sans MT"/>
                <w:b/>
                <w:color w:val="FFFFFF"/>
                <w:sz w:val="20"/>
                <w:szCs w:val="20"/>
                <w:lang w:val="fr-FR"/>
              </w:rPr>
              <w:lastRenderedPageBreak/>
              <w:t>Partie 4. Faire des projets</w:t>
            </w:r>
          </w:p>
        </w:tc>
        <w:tc>
          <w:tcPr>
            <w:tcW w:w="11165" w:type="dxa"/>
            <w:gridSpan w:val="5"/>
            <w:shd w:val="clear" w:color="auto" w:fill="auto"/>
            <w:tcMar>
              <w:top w:w="100" w:type="dxa"/>
              <w:left w:w="100" w:type="dxa"/>
              <w:bottom w:w="100" w:type="dxa"/>
              <w:right w:w="100" w:type="dxa"/>
            </w:tcMar>
          </w:tcPr>
          <w:p w14:paraId="55CF31C2" w14:textId="031490AB" w:rsidR="000744B3" w:rsidRPr="00083417" w:rsidRDefault="0034045F" w:rsidP="006C6E4D">
            <w:pPr>
              <w:numPr>
                <w:ilvl w:val="0"/>
                <w:numId w:val="27"/>
              </w:numPr>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Quelles actions spécifiques allez-vous entreprendre pour aider les familles à améliorer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 xml:space="preserve">alimentation des enfants âgés de 6 à 23 mois chaque jour ? </w:t>
            </w:r>
          </w:p>
          <w:p w14:paraId="08B4C156" w14:textId="2F4D537C" w:rsidR="000744B3" w:rsidRPr="00083417" w:rsidRDefault="0034045F" w:rsidP="006C6E4D">
            <w:pPr>
              <w:numPr>
                <w:ilvl w:val="0"/>
                <w:numId w:val="27"/>
              </w:numPr>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Quelles difficultés les familles peuvent-elles rencontrer dans la préparation quotidienne de ce type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aliments ?</w:t>
            </w:r>
          </w:p>
          <w:p w14:paraId="1969BC43" w14:textId="77777777" w:rsidR="000744B3" w:rsidRPr="00083417" w:rsidRDefault="0034045F" w:rsidP="006C6E4D">
            <w:pPr>
              <w:numPr>
                <w:ilvl w:val="0"/>
                <w:numId w:val="27"/>
              </w:numPr>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Quelles difficultés les familles peuvent-elles rencontrer pour donner aux jeunes enfants des collations saines deux fois par jour ?</w:t>
            </w:r>
          </w:p>
          <w:p w14:paraId="08681CC7" w14:textId="77777777" w:rsidR="000744B3" w:rsidRPr="00083417" w:rsidRDefault="0034045F" w:rsidP="006C6E4D">
            <w:pPr>
              <w:numPr>
                <w:ilvl w:val="0"/>
                <w:numId w:val="27"/>
              </w:numPr>
              <w:rPr>
                <w:rFonts w:ascii="Gill Sans MT" w:hAnsi="Gill Sans MT"/>
                <w:color w:val="6C6463" w:themeColor="accent4"/>
                <w:sz w:val="20"/>
                <w:szCs w:val="20"/>
                <w:lang w:val="fr-FR"/>
              </w:rPr>
            </w:pPr>
            <w:r w:rsidRPr="00083417">
              <w:rPr>
                <w:rFonts w:ascii="Gill Sans MT" w:hAnsi="Gill Sans MT"/>
                <w:color w:val="6C6463" w:themeColor="accent4"/>
                <w:sz w:val="20"/>
                <w:szCs w:val="20"/>
                <w:lang w:val="fr-FR"/>
              </w:rPr>
              <w:t>Comment pouvons-nous aider les familles à surmonter les difficultés liées à la préparation quotidienne de ces aliments ?</w:t>
            </w:r>
          </w:p>
          <w:p w14:paraId="1D24A7E1" w14:textId="1D9B639D" w:rsidR="000744B3" w:rsidRPr="00195811" w:rsidRDefault="0034045F" w:rsidP="006C6E4D">
            <w:pPr>
              <w:numPr>
                <w:ilvl w:val="0"/>
                <w:numId w:val="27"/>
              </w:numPr>
              <w:rPr>
                <w:rFonts w:ascii="Gill Sans MT" w:hAnsi="Gill Sans MT"/>
                <w:sz w:val="20"/>
                <w:szCs w:val="20"/>
                <w:lang w:val="fr-FR"/>
              </w:rPr>
            </w:pPr>
            <w:r w:rsidRPr="00083417">
              <w:rPr>
                <w:rFonts w:ascii="Gill Sans MT" w:hAnsi="Gill Sans MT"/>
                <w:color w:val="6C6463" w:themeColor="accent4"/>
                <w:sz w:val="20"/>
                <w:szCs w:val="20"/>
                <w:lang w:val="fr-FR"/>
              </w:rPr>
              <w:t>Comment pouvons-nous nous encourager mutuellement, en tant que champions de la nutrition, à promouvoir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utilisation d</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aliments à forte densité nutritionnelle pour améliorer l</w:t>
            </w:r>
            <w:r w:rsidR="00A95B9B" w:rsidRPr="00083417">
              <w:rPr>
                <w:rFonts w:ascii="Gill Sans MT" w:hAnsi="Gill Sans MT"/>
                <w:color w:val="6C6463" w:themeColor="accent4"/>
                <w:sz w:val="20"/>
                <w:szCs w:val="20"/>
                <w:lang w:val="fr-FR"/>
              </w:rPr>
              <w:t>’</w:t>
            </w:r>
            <w:r w:rsidRPr="00083417">
              <w:rPr>
                <w:rFonts w:ascii="Gill Sans MT" w:hAnsi="Gill Sans MT"/>
                <w:color w:val="6C6463" w:themeColor="accent4"/>
                <w:sz w:val="20"/>
                <w:szCs w:val="20"/>
                <w:lang w:val="fr-FR"/>
              </w:rPr>
              <w:t>alimentation des enfants âgés de 6 à 23 mois ?</w:t>
            </w:r>
          </w:p>
        </w:tc>
      </w:tr>
    </w:tbl>
    <w:p w14:paraId="6D8EF7FB" w14:textId="77777777" w:rsidR="000744B3" w:rsidRPr="00195811" w:rsidRDefault="000744B3">
      <w:pPr>
        <w:rPr>
          <w:rFonts w:ascii="Gill Sans MT" w:hAnsi="Gill Sans MT"/>
          <w:b/>
          <w:color w:val="BA0C2F"/>
          <w:sz w:val="28"/>
          <w:szCs w:val="28"/>
          <w:lang w:val="fr-FR"/>
        </w:rPr>
        <w:sectPr w:rsidR="000744B3" w:rsidRPr="00195811">
          <w:pgSz w:w="15840" w:h="12240" w:orient="landscape"/>
          <w:pgMar w:top="1440" w:right="1440" w:bottom="1440" w:left="1440" w:header="720" w:footer="720" w:gutter="0"/>
          <w:cols w:space="720"/>
        </w:sectPr>
      </w:pPr>
    </w:p>
    <w:p w14:paraId="004605DF" w14:textId="77777777" w:rsidR="006439B6" w:rsidRPr="00195811" w:rsidRDefault="006439B6" w:rsidP="00E81FAF">
      <w:pPr>
        <w:jc w:val="center"/>
        <w:rPr>
          <w:rFonts w:ascii="Gill Sans MT" w:hAnsi="Gill Sans MT"/>
          <w:sz w:val="28"/>
          <w:szCs w:val="28"/>
          <w:lang w:val="fr-FR"/>
        </w:rPr>
      </w:pPr>
    </w:p>
    <w:sectPr w:rsidR="006439B6" w:rsidRPr="00195811" w:rsidSect="0033036F">
      <w:headerReference w:type="default" r:id="rId43"/>
      <w:footerReference w:type="default" r:id="rId44"/>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F073A" w14:textId="77777777" w:rsidR="0096573A" w:rsidRDefault="0096573A">
      <w:pPr>
        <w:spacing w:before="0" w:after="0"/>
      </w:pPr>
      <w:r>
        <w:separator/>
      </w:r>
    </w:p>
  </w:endnote>
  <w:endnote w:type="continuationSeparator" w:id="0">
    <w:p w14:paraId="0D574146" w14:textId="77777777" w:rsidR="0096573A" w:rsidRDefault="0096573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ill Sans">
    <w:altName w:val="MV Bol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Std Ligh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FA018" w14:textId="3847B647" w:rsidR="0003462C" w:rsidRDefault="0003462C">
    <w:pPr>
      <w:ind w:left="-1440"/>
      <w:jc w:val="right"/>
    </w:pPr>
    <w:r w:rsidRPr="003A021A">
      <w:rPr>
        <w:noProof/>
        <w:lang w:val="fr-FR" w:eastAsia="fr-FR"/>
      </w:rPr>
      <mc:AlternateContent>
        <mc:Choice Requires="wps">
          <w:drawing>
            <wp:anchor distT="0" distB="0" distL="114300" distR="114300" simplePos="0" relativeHeight="251660288" behindDoc="1" locked="0" layoutInCell="1" allowOverlap="1" wp14:anchorId="046A3755" wp14:editId="32666E34">
              <wp:simplePos x="0" y="0"/>
              <wp:positionH relativeFrom="column">
                <wp:posOffset>-914400</wp:posOffset>
              </wp:positionH>
              <wp:positionV relativeFrom="paragraph">
                <wp:posOffset>-22860</wp:posOffset>
              </wp:positionV>
              <wp:extent cx="7772400" cy="54864"/>
              <wp:effectExtent l="0" t="0" r="0" b="0"/>
              <wp:wrapNone/>
              <wp:docPr id="45" name="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4864"/>
                      </a:xfrm>
                      <a:prstGeom prst="rect">
                        <a:avLst/>
                      </a:prstGeom>
                      <a:solidFill>
                        <a:srgbClr val="0067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9ECFD9C" id="Rectangle 45" o:spid="_x0000_s1026" alt="&quot;&quot;" style="position:absolute;margin-left:-1in;margin-top:-1.8pt;width:612pt;height: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" fillcolor="#0067b9" stroked="f" strokeweight="2pt"/>
          </w:pict>
        </mc:Fallback>
      </mc:AlternateContent>
    </w:r>
    <w:r>
      <w:rPr>
        <w:noProof/>
        <w:lang w:val="fr-FR" w:eastAsia="fr-FR"/>
      </w:rPr>
      <mc:AlternateContent>
        <mc:Choice Requires="wps">
          <w:drawing>
            <wp:anchor distT="114300" distB="114300" distL="114300" distR="114300" simplePos="0" relativeHeight="251659264" behindDoc="0" locked="0" layoutInCell="1" allowOverlap="1" wp14:anchorId="25B04B75" wp14:editId="774B7F79">
              <wp:simplePos x="0" y="0"/>
              <wp:positionH relativeFrom="page">
                <wp:align>right</wp:align>
              </wp:positionH>
              <wp:positionV relativeFrom="paragraph">
                <wp:posOffset>-22860</wp:posOffset>
              </wp:positionV>
              <wp:extent cx="7766050" cy="870585"/>
              <wp:effectExtent l="0" t="0" r="6350" b="5715"/>
              <wp:wrapNone/>
              <wp:docPr id="87" name="Rectangle 87"/>
              <wp:cNvGraphicFramePr/>
              <a:graphic xmlns:a="http://schemas.openxmlformats.org/drawingml/2006/main">
                <a:graphicData uri="http://schemas.microsoft.com/office/word/2010/wordprocessingShape">
                  <wps:wsp>
                    <wps:cNvSpPr/>
                    <wps:spPr>
                      <a:xfrm>
                        <a:off x="0" y="0"/>
                        <a:ext cx="7766050" cy="870585"/>
                      </a:xfrm>
                      <a:prstGeom prst="rect">
                        <a:avLst/>
                      </a:prstGeom>
                      <a:solidFill>
                        <a:srgbClr val="BA0C2F"/>
                      </a:solidFill>
                      <a:ln>
                        <a:noFill/>
                      </a:ln>
                    </wps:spPr>
                    <wps:txbx>
                      <w:txbxContent>
                        <w:p w14:paraId="4F47F038" w14:textId="7D93BDD2" w:rsidR="0003462C" w:rsidRPr="000C7A75" w:rsidRDefault="0003462C" w:rsidP="00A95B9B">
                          <w:pPr>
                            <w:spacing w:after="0"/>
                            <w:ind w:left="720" w:firstLine="720"/>
                            <w:rPr>
                              <w:rFonts w:ascii="Gill Sans MT" w:hAnsi="Gill Sans MT"/>
                            </w:rPr>
                          </w:pPr>
                          <w:r>
                            <w:rPr>
                              <w:rFonts w:ascii="Gill Sans MT" w:hAnsi="Gill Sans MT"/>
                              <w:color w:val="FFFFFF"/>
                              <w:sz w:val="20"/>
                              <w:lang w:val="fr"/>
                            </w:rPr>
                            <w:t>O</w:t>
                          </w:r>
                          <w:r w:rsidR="00A95B9B">
                            <w:rPr>
                              <w:rFonts w:ascii="Gill Sans MT" w:hAnsi="Gill Sans MT"/>
                              <w:color w:val="FFFFFF"/>
                              <w:sz w:val="20"/>
                              <w:lang w:val="fr"/>
                            </w:rPr>
                            <w:t>CTOBER</w:t>
                          </w:r>
                          <w:r>
                            <w:rPr>
                              <w:rFonts w:ascii="Gill Sans MT" w:hAnsi="Gill Sans MT"/>
                              <w:color w:val="FFFFFF"/>
                              <w:sz w:val="20"/>
                              <w:lang w:val="fr"/>
                            </w:rPr>
                            <w:t xml:space="preserve"> 2023</w:t>
                          </w:r>
                        </w:p>
                        <w:p w14:paraId="15D7686B" w14:textId="77777777" w:rsidR="0003462C" w:rsidRDefault="0003462C">
                          <w:pPr>
                            <w:spacing w:before="0" w:after="0"/>
                            <w:ind w:left="720" w:firstLine="2880"/>
                          </w:pPr>
                        </w:p>
                      </w:txbxContent>
                    </wps:txbx>
                    <wps:bodyPr spcFirstLastPara="1" wrap="square" lIns="91425" tIns="91425" rIns="91425" bIns="91425" anchor="t" anchorCtr="0"/>
                  </wps:wsp>
                </a:graphicData>
              </a:graphic>
              <wp14:sizeRelH relativeFrom="margin">
                <wp14:pctWidth>0</wp14:pctWidth>
              </wp14:sizeRelH>
              <wp14:sizeRelV relativeFrom="margin">
                <wp14:pctHeight>0</wp14:pctHeight>
              </wp14:sizeRelV>
            </wp:anchor>
          </w:drawing>
        </mc:Choice>
        <mc:Fallback>
          <w:pict>
            <v:rect w14:anchorId="25B04B75" id="Rectangle 87" o:spid="_x0000_s1042" style="position:absolute;left:0;text-align:left;margin-left:560.3pt;margin-top:-1.8pt;width:611.5pt;height:68.55pt;z-index:251659264;visibility:visible;mso-wrap-style:square;mso-width-percent:0;mso-height-percent:0;mso-wrap-distance-left:9pt;mso-wrap-distance-top:9pt;mso-wrap-distance-right:9pt;mso-wrap-distance-bottom:9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" fillcolor="#ba0c2f" stroked="f">
              <v:textbox inset="2.53958mm,2.53958mm,2.53958mm,2.53958mm">
                <w:txbxContent>
                  <w:p w14:paraId="4F47F038" w14:textId="7D93BDD2" w:rsidR="0003462C" w:rsidRPr="000C7A75" w:rsidRDefault="0003462C" w:rsidP="00A95B9B">
                    <w:pPr>
                      <w:spacing w:after="0"/>
                      <w:ind w:left="720" w:firstLine="720"/>
                      <w:rPr>
                        <w:rFonts w:ascii="Gill Sans MT" w:hAnsi="Gill Sans MT"/>
                      </w:rPr>
                    </w:pPr>
                    <w:r>
                      <w:rPr>
                        <w:rFonts w:ascii="Gill Sans MT" w:hAnsi="Gill Sans MT"/>
                        <w:color w:val="FFFFFF"/>
                        <w:sz w:val="20"/>
                        <w:lang w:val="fr"/>
                      </w:rPr>
                      <w:t>O</w:t>
                    </w:r>
                    <w:r w:rsidR="00A95B9B">
                      <w:rPr>
                        <w:rFonts w:ascii="Gill Sans MT" w:hAnsi="Gill Sans MT"/>
                        <w:color w:val="FFFFFF"/>
                        <w:sz w:val="20"/>
                        <w:lang w:val="fr"/>
                      </w:rPr>
                      <w:t>CTOBER</w:t>
                    </w:r>
                    <w:r>
                      <w:rPr>
                        <w:rFonts w:ascii="Gill Sans MT" w:hAnsi="Gill Sans MT"/>
                        <w:color w:val="FFFFFF"/>
                        <w:sz w:val="20"/>
                        <w:lang w:val="fr"/>
                      </w:rPr>
                      <w:t xml:space="preserve"> 2023</w:t>
                    </w:r>
                  </w:p>
                  <w:p w14:paraId="15D7686B" w14:textId="77777777" w:rsidR="0003462C" w:rsidRDefault="0003462C">
                    <w:pPr>
                      <w:spacing w:before="0" w:after="0"/>
                      <w:ind w:left="720" w:firstLine="2880"/>
                    </w:pPr>
                  </w:p>
                </w:txbxContent>
              </v:textbox>
              <w10:wrap anchorx="page"/>
            </v:rect>
          </w:pict>
        </mc:Fallback>
      </mc:AlternateContent>
    </w:r>
    <w:r>
      <w:fldChar w:fldCharType="begin"/>
    </w:r>
    <w:r>
      <w:instrText>PAGE</w:instrText>
    </w:r>
    <w:r>
      <w:fldChar w:fldCharType="separate"/>
    </w:r>
    <w:r w:rsidR="00907DF2">
      <w:rPr>
        <w:noProof/>
      </w:rPr>
      <w:t>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39711" w14:textId="7B465988" w:rsidR="0003462C" w:rsidRPr="00FF4322" w:rsidRDefault="0003462C">
    <w:pPr>
      <w:jc w:val="right"/>
      <w:rPr>
        <w:rFonts w:ascii="Gill Sans MT" w:hAnsi="Gill Sans MT"/>
        <w:sz w:val="18"/>
        <w:szCs w:val="18"/>
        <w:lang w:val="fr-FR"/>
      </w:rPr>
    </w:pPr>
    <w:r w:rsidRPr="0033036F">
      <w:rPr>
        <w:rFonts w:ascii="Gill Sans MT" w:hAnsi="Gill Sans MT"/>
        <w:sz w:val="18"/>
        <w:szCs w:val="18"/>
        <w:lang w:val="fr"/>
      </w:rPr>
      <w:t xml:space="preserve">Élaborer des recommandations basées sur l'alimentation pour l'alimentation complémentaire | </w:t>
    </w:r>
    <w:r w:rsidRPr="0033036F">
      <w:rPr>
        <w:rFonts w:ascii="Gill Sans MT" w:hAnsi="Gill Sans MT"/>
        <w:sz w:val="18"/>
        <w:szCs w:val="18"/>
      </w:rPr>
      <w:fldChar w:fldCharType="begin"/>
    </w:r>
    <w:r w:rsidRPr="0033036F">
      <w:rPr>
        <w:rFonts w:ascii="Gill Sans MT" w:hAnsi="Gill Sans MT"/>
        <w:sz w:val="18"/>
        <w:szCs w:val="18"/>
        <w:lang w:val="fr"/>
      </w:rPr>
      <w:instrText>PAGE</w:instrText>
    </w:r>
    <w:r w:rsidRPr="0033036F">
      <w:rPr>
        <w:rFonts w:ascii="Gill Sans MT" w:hAnsi="Gill Sans MT"/>
        <w:sz w:val="18"/>
        <w:szCs w:val="18"/>
      </w:rPr>
      <w:fldChar w:fldCharType="separate"/>
    </w:r>
    <w:r w:rsidR="00907DF2">
      <w:rPr>
        <w:rFonts w:ascii="Gill Sans MT" w:hAnsi="Gill Sans MT"/>
        <w:noProof/>
        <w:sz w:val="18"/>
        <w:szCs w:val="18"/>
        <w:lang w:val="fr"/>
      </w:rPr>
      <w:t>iv</w:t>
    </w:r>
    <w:r w:rsidRPr="0033036F">
      <w:rPr>
        <w:rFonts w:ascii="Gill Sans MT" w:hAnsi="Gill Sans MT"/>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9E5E" w14:textId="770CDC16" w:rsidR="0003462C" w:rsidRPr="000C42C3" w:rsidRDefault="0003462C">
    <w:pPr>
      <w:jc w:val="right"/>
      <w:rPr>
        <w:rFonts w:ascii="Gill Sans MT" w:hAnsi="Gill Sans MT"/>
        <w:sz w:val="18"/>
        <w:szCs w:val="18"/>
        <w:lang w:val="fr-FR"/>
      </w:rPr>
    </w:pPr>
    <w:r w:rsidRPr="0033036F">
      <w:rPr>
        <w:rFonts w:ascii="Gill Sans MT" w:hAnsi="Gill Sans MT"/>
        <w:sz w:val="18"/>
        <w:szCs w:val="18"/>
        <w:lang w:val="fr"/>
      </w:rPr>
      <w:t>Élaborer des recommandations basées sur l</w:t>
    </w:r>
    <w:r w:rsidR="00A94361">
      <w:rPr>
        <w:rFonts w:ascii="Gill Sans MT" w:hAnsi="Gill Sans MT"/>
        <w:sz w:val="18"/>
        <w:szCs w:val="18"/>
        <w:lang w:val="fr"/>
      </w:rPr>
      <w:t>’</w:t>
    </w:r>
    <w:r w:rsidRPr="0033036F">
      <w:rPr>
        <w:rFonts w:ascii="Gill Sans MT" w:hAnsi="Gill Sans MT"/>
        <w:sz w:val="18"/>
        <w:szCs w:val="18"/>
        <w:lang w:val="fr"/>
      </w:rPr>
      <w:t>alimentation pour l</w:t>
    </w:r>
    <w:r w:rsidR="00A94361">
      <w:rPr>
        <w:rFonts w:ascii="Gill Sans MT" w:hAnsi="Gill Sans MT"/>
        <w:sz w:val="18"/>
        <w:szCs w:val="18"/>
        <w:lang w:val="fr"/>
      </w:rPr>
      <w:t>’</w:t>
    </w:r>
    <w:r w:rsidRPr="0033036F">
      <w:rPr>
        <w:rFonts w:ascii="Gill Sans MT" w:hAnsi="Gill Sans MT"/>
        <w:sz w:val="18"/>
        <w:szCs w:val="18"/>
        <w:lang w:val="fr"/>
      </w:rPr>
      <w:t xml:space="preserve">alimentation complémentaire | </w:t>
    </w:r>
    <w:r w:rsidRPr="0033036F">
      <w:rPr>
        <w:rFonts w:ascii="Gill Sans MT" w:hAnsi="Gill Sans MT"/>
        <w:sz w:val="18"/>
        <w:szCs w:val="18"/>
      </w:rPr>
      <w:fldChar w:fldCharType="begin"/>
    </w:r>
    <w:r w:rsidRPr="0033036F">
      <w:rPr>
        <w:rFonts w:ascii="Gill Sans MT" w:hAnsi="Gill Sans MT"/>
        <w:sz w:val="18"/>
        <w:szCs w:val="18"/>
        <w:lang w:val="fr"/>
      </w:rPr>
      <w:instrText>PAGE</w:instrText>
    </w:r>
    <w:r w:rsidRPr="0033036F">
      <w:rPr>
        <w:rFonts w:ascii="Gill Sans MT" w:hAnsi="Gill Sans MT"/>
        <w:sz w:val="18"/>
        <w:szCs w:val="18"/>
      </w:rPr>
      <w:fldChar w:fldCharType="separate"/>
    </w:r>
    <w:r w:rsidR="00907DF2">
      <w:rPr>
        <w:rFonts w:ascii="Gill Sans MT" w:hAnsi="Gill Sans MT"/>
        <w:noProof/>
        <w:sz w:val="18"/>
        <w:szCs w:val="18"/>
        <w:lang w:val="fr"/>
      </w:rPr>
      <w:t>76</w:t>
    </w:r>
    <w:r w:rsidRPr="0033036F">
      <w:rPr>
        <w:rFonts w:ascii="Gill Sans MT" w:hAnsi="Gill Sans MT"/>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521E1" w14:textId="75C183C4" w:rsidR="0003462C" w:rsidRDefault="0003462C">
    <w:pPr>
      <w:ind w:left="-1440"/>
    </w:pPr>
    <w:r>
      <w:rPr>
        <w:noProof/>
        <w:lang w:val="fr-FR" w:eastAsia="fr-FR"/>
      </w:rPr>
      <w:drawing>
        <wp:anchor distT="0" distB="0" distL="114300" distR="114300" simplePos="0" relativeHeight="251667456" behindDoc="1" locked="0" layoutInCell="1" allowOverlap="1" wp14:anchorId="1BE8EA0B" wp14:editId="4B5B7145">
          <wp:simplePos x="0" y="0"/>
          <wp:positionH relativeFrom="column">
            <wp:posOffset>-518160</wp:posOffset>
          </wp:positionH>
          <wp:positionV relativeFrom="paragraph">
            <wp:posOffset>-2366010</wp:posOffset>
          </wp:positionV>
          <wp:extent cx="1832610" cy="656590"/>
          <wp:effectExtent l="0" t="0" r="0" b="0"/>
          <wp:wrapTight wrapText="bothSides">
            <wp:wrapPolygon edited="0">
              <wp:start x="0" y="0"/>
              <wp:lineTo x="0" y="20681"/>
              <wp:lineTo x="21331" y="20681"/>
              <wp:lineTo x="21331" y="0"/>
              <wp:lineTo x="0" y="0"/>
            </wp:wrapPolygon>
          </wp:wrapTight>
          <wp:docPr id="669789284" name="Imagen 1" descr="Logo : Agence des États-Unis pour le développement international (USAID). Du peuple améric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89284" name="Imagen 1" descr="Logo : Agence des États-Unis pour le développement international (USAID). Du peuple américain."/>
                  <pic:cNvPicPr/>
                </pic:nvPicPr>
                <pic:blipFill>
                  <a:blip r:embed="rId1">
                    <a:extLst>
                      <a:ext uri="{28A0092B-C50C-407E-A947-70E740481C1C}">
                        <a14:useLocalDpi xmlns:a14="http://schemas.microsoft.com/office/drawing/2010/main" val="0"/>
                      </a:ext>
                    </a:extLst>
                  </a:blip>
                  <a:stretch>
                    <a:fillRect/>
                  </a:stretch>
                </pic:blipFill>
                <pic:spPr>
                  <a:xfrm>
                    <a:off x="0" y="0"/>
                    <a:ext cx="1832610" cy="656590"/>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mc:AlternateContent>
        <mc:Choice Requires="wpg">
          <w:drawing>
            <wp:anchor distT="0" distB="0" distL="114300" distR="114300" simplePos="0" relativeHeight="251663360" behindDoc="1" locked="0" layoutInCell="1" allowOverlap="1" wp14:anchorId="26663919" wp14:editId="0E15349E">
              <wp:simplePos x="0" y="0"/>
              <wp:positionH relativeFrom="page">
                <wp:align>left</wp:align>
              </wp:positionH>
              <wp:positionV relativeFrom="page">
                <wp:align>bottom</wp:align>
              </wp:positionV>
              <wp:extent cx="7823200" cy="3300984"/>
              <wp:effectExtent l="0" t="0" r="635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23200" cy="3300984"/>
                        <a:chOff x="0" y="0"/>
                        <a:chExt cx="7772400" cy="3300981"/>
                      </a:xfrm>
                    </wpg:grpSpPr>
                    <wpg:grpSp>
                      <wpg:cNvPr id="14" name="Group 14"/>
                      <wpg:cNvGrpSpPr/>
                      <wpg:grpSpPr>
                        <a:xfrm>
                          <a:off x="0" y="0"/>
                          <a:ext cx="7772400" cy="3300981"/>
                          <a:chOff x="0" y="0"/>
                          <a:chExt cx="7772400" cy="3302251"/>
                        </a:xfrm>
                      </wpg:grpSpPr>
                      <wps:wsp>
                        <wps:cNvPr id="19" name="Rectangle 19"/>
                        <wps:cNvSpPr/>
                        <wps:spPr>
                          <a:xfrm>
                            <a:off x="0" y="0"/>
                            <a:ext cx="7772400" cy="55003"/>
                          </a:xfrm>
                          <a:prstGeom prst="rect">
                            <a:avLst/>
                          </a:prstGeom>
                          <a:solidFill>
                            <a:srgbClr val="0067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A8617F" w14:textId="77777777" w:rsidR="0003462C" w:rsidRDefault="0003462C" w:rsidP="000C7A75">
                              <w:pPr>
                                <w:jc w:val="center"/>
                              </w:pPr>
                              <w:r>
                                <w:rPr>
                                  <w:lang w:val="fr"/>
                                </w:rPr>
                                <w:t>1</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0" name="Rectangle 20"/>
                        <wps:cNvSpPr/>
                        <wps:spPr>
                          <a:xfrm>
                            <a:off x="0" y="54864"/>
                            <a:ext cx="7772400" cy="3247387"/>
                          </a:xfrm>
                          <a:prstGeom prst="rect">
                            <a:avLst/>
                          </a:prstGeom>
                          <a:solidFill>
                            <a:srgbClr val="BA0C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grpSp>
                      <wpg:cNvPr id="21" name="Group 21"/>
                      <wpg:cNvGrpSpPr/>
                      <wpg:grpSpPr>
                        <a:xfrm>
                          <a:off x="3941064" y="723899"/>
                          <a:ext cx="3017520" cy="1821179"/>
                          <a:chOff x="0" y="-153925"/>
                          <a:chExt cx="3017520" cy="1821179"/>
                        </a:xfrm>
                      </wpg:grpSpPr>
                      <wps:wsp>
                        <wps:cNvPr id="22" name="Text Box 22"/>
                        <wps:cNvSpPr txBox="1"/>
                        <wps:spPr>
                          <a:xfrm>
                            <a:off x="0" y="-153925"/>
                            <a:ext cx="3017520" cy="819029"/>
                          </a:xfrm>
                          <a:prstGeom prst="rect">
                            <a:avLst/>
                          </a:prstGeom>
                          <a:noFill/>
                          <a:ln w="6350">
                            <a:noFill/>
                          </a:ln>
                        </wps:spPr>
                        <wps:txbx>
                          <w:txbxContent>
                            <w:p w14:paraId="5E0D92E8" w14:textId="77777777" w:rsidR="0003462C" w:rsidRPr="007269BB" w:rsidRDefault="0003462C" w:rsidP="000C7A75">
                              <w:pPr>
                                <w:rPr>
                                  <w:rFonts w:ascii="Gill Sans MT" w:hAnsi="Gill Sans MT"/>
                                  <w:color w:val="FFFFFF" w:themeColor="background1"/>
                                  <w:spacing w:val="-4"/>
                                  <w:sz w:val="18"/>
                                  <w:szCs w:val="18"/>
                                  <w:lang w:val="es-AR"/>
                                </w:rPr>
                              </w:pPr>
                              <w:r w:rsidRPr="007A415F">
                                <w:rPr>
                                  <w:rFonts w:ascii="Gill Sans MT" w:hAnsi="Gill Sans MT"/>
                                  <w:color w:val="FFFFFF" w:themeColor="background1"/>
                                  <w:spacing w:val="-4"/>
                                  <w:sz w:val="18"/>
                                  <w:szCs w:val="18"/>
                                  <w:lang w:val="fr"/>
                                </w:rPr>
                                <w:t>L’USAID en action pour la nutrition est le projet phare multisectoriel de nutrition de l’Agence, qui s’attaque aux causes profondes de la malnutrition pour sauver des vies et améliorer la santé et le développement à long terme.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3" name="Text Box 23"/>
                        <wps:cNvSpPr txBox="1"/>
                        <wps:spPr>
                          <a:xfrm>
                            <a:off x="1" y="731024"/>
                            <a:ext cx="2948714" cy="936230"/>
                          </a:xfrm>
                          <a:prstGeom prst="rect">
                            <a:avLst/>
                          </a:prstGeom>
                          <a:noFill/>
                          <a:ln w="6350">
                            <a:noFill/>
                          </a:ln>
                        </wps:spPr>
                        <wps:txbx>
                          <w:txbxContent>
                            <w:p w14:paraId="58EA376E" w14:textId="40FA2353" w:rsidR="0003462C" w:rsidRPr="008E7730" w:rsidRDefault="0003462C" w:rsidP="000C7A75">
                              <w:pPr>
                                <w:autoSpaceDE w:val="0"/>
                                <w:autoSpaceDN w:val="0"/>
                                <w:adjustRightInd w:val="0"/>
                                <w:textAlignment w:val="center"/>
                                <w:rPr>
                                  <w:rFonts w:ascii="Gill Sans MT" w:hAnsi="Gill Sans MT" w:cs="Minion Pro"/>
                                  <w:color w:val="FFFFFF" w:themeColor="background1"/>
                                  <w:sz w:val="16"/>
                                  <w:szCs w:val="16"/>
                                  <w:lang w:val="fr-FR"/>
                                </w:rPr>
                              </w:pPr>
                              <w:r w:rsidRPr="00905E5B">
                                <w:rPr>
                                  <w:rFonts w:ascii="Gill Sans MT" w:hAnsi="Gill Sans MT" w:cs="Minion Pro"/>
                                  <w:color w:val="FFFFFF" w:themeColor="background1"/>
                                  <w:sz w:val="16"/>
                                  <w:szCs w:val="16"/>
                                  <w:lang w:val="fr"/>
                                </w:rPr>
                                <w:t xml:space="preserve">Ce document a été rendu possible grâce au généreux soutien du peuple américain à travers l’Agence des États-Unis pour le développement international (USAID). Le contenu relève de la responsabilité de JSI </w:t>
                              </w:r>
                              <w:proofErr w:type="spellStart"/>
                              <w:r w:rsidRPr="00905E5B">
                                <w:rPr>
                                  <w:rFonts w:ascii="Gill Sans MT" w:hAnsi="Gill Sans MT" w:cs="Minion Pro"/>
                                  <w:color w:val="FFFFFF" w:themeColor="background1"/>
                                  <w:sz w:val="16"/>
                                  <w:szCs w:val="16"/>
                                  <w:lang w:val="fr"/>
                                </w:rPr>
                                <w:t>Research</w:t>
                              </w:r>
                              <w:proofErr w:type="spellEnd"/>
                              <w:r w:rsidRPr="00905E5B">
                                <w:rPr>
                                  <w:rFonts w:ascii="Gill Sans MT" w:hAnsi="Gill Sans MT" w:cs="Minion Pro"/>
                                  <w:color w:val="FFFFFF" w:themeColor="background1"/>
                                  <w:sz w:val="16"/>
                                  <w:szCs w:val="16"/>
                                  <w:lang w:val="fr"/>
                                </w:rPr>
                                <w:t xml:space="preserve"> &amp; Training Institute, Inc. (JSI) et ne reflète pas nécessairement les </w:t>
                              </w:r>
                              <w:r w:rsidR="00A95B9B">
                                <w:rPr>
                                  <w:rFonts w:ascii="Gill Sans MT" w:hAnsi="Gill Sans MT" w:cs="Minion Pro"/>
                                  <w:color w:val="FFFFFF" w:themeColor="background1"/>
                                  <w:sz w:val="16"/>
                                  <w:szCs w:val="16"/>
                                  <w:lang w:val="fr"/>
                                </w:rPr>
                                <w:t>vue</w:t>
                              </w:r>
                              <w:r w:rsidRPr="00905E5B">
                                <w:rPr>
                                  <w:rFonts w:ascii="Gill Sans MT" w:hAnsi="Gill Sans MT" w:cs="Minion Pro"/>
                                  <w:color w:val="FFFFFF" w:themeColor="background1"/>
                                  <w:sz w:val="16"/>
                                  <w:szCs w:val="16"/>
                                  <w:lang w:val="fr"/>
                                </w:rPr>
                                <w:t>s de l</w:t>
                              </w:r>
                              <w:r w:rsidR="00A95B9B">
                                <w:rPr>
                                  <w:rFonts w:ascii="Gill Sans MT" w:hAnsi="Gill Sans MT" w:cs="Minion Pro"/>
                                  <w:color w:val="FFFFFF" w:themeColor="background1"/>
                                  <w:sz w:val="16"/>
                                  <w:szCs w:val="16"/>
                                  <w:lang w:val="fr"/>
                                </w:rPr>
                                <w:t>’</w:t>
                              </w:r>
                              <w:r w:rsidRPr="00905E5B">
                                <w:rPr>
                                  <w:rFonts w:ascii="Gill Sans MT" w:hAnsi="Gill Sans MT" w:cs="Minion Pro"/>
                                  <w:color w:val="FFFFFF" w:themeColor="background1"/>
                                  <w:sz w:val="16"/>
                                  <w:szCs w:val="16"/>
                                  <w:lang w:val="fr"/>
                                </w:rPr>
                                <w:t>USAID ou du gouvernement des États-Unis.</w:t>
                              </w:r>
                            </w:p>
                            <w:p w14:paraId="2C5D6DE0" w14:textId="77777777" w:rsidR="0003462C" w:rsidRPr="008E7730" w:rsidRDefault="0003462C" w:rsidP="000C7A75">
                              <w:pPr>
                                <w:rPr>
                                  <w:rFonts w:ascii="Gill Sans MT" w:hAnsi="Gill Sans MT"/>
                                  <w:color w:val="FFFFFF" w:themeColor="background1"/>
                                  <w:sz w:val="16"/>
                                  <w:szCs w:val="16"/>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4" name="Straight Connector 24"/>
                        <wps:cNvCnPr/>
                        <wps:spPr>
                          <a:xfrm>
                            <a:off x="0" y="607060"/>
                            <a:ext cx="3017520" cy="0"/>
                          </a:xfrm>
                          <a:prstGeom prst="line">
                            <a:avLst/>
                          </a:prstGeom>
                          <a:ln w="1905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 name="Group 25"/>
                      <wpg:cNvGrpSpPr/>
                      <wpg:grpSpPr>
                        <a:xfrm>
                          <a:off x="419555" y="175260"/>
                          <a:ext cx="2541437" cy="3030217"/>
                          <a:chOff x="-302821" y="-7620"/>
                          <a:chExt cx="2541437" cy="3030217"/>
                        </a:xfrm>
                      </wpg:grpSpPr>
                      <wps:wsp>
                        <wps:cNvPr id="35" name="Text Box 35"/>
                        <wps:cNvSpPr txBox="1"/>
                        <wps:spPr>
                          <a:xfrm>
                            <a:off x="-211976" y="611056"/>
                            <a:ext cx="2450592" cy="2411541"/>
                          </a:xfrm>
                          <a:prstGeom prst="rect">
                            <a:avLst/>
                          </a:prstGeom>
                          <a:noFill/>
                          <a:ln w="6350">
                            <a:noFill/>
                          </a:ln>
                        </wps:spPr>
                        <wps:txbx>
                          <w:txbxContent>
                            <w:p w14:paraId="7C6BD468" w14:textId="77777777" w:rsidR="0003462C" w:rsidRPr="00E8585F" w:rsidRDefault="0003462C" w:rsidP="000C7A75">
                              <w:pPr>
                                <w:snapToGrid w:val="0"/>
                                <w:rPr>
                                  <w:rFonts w:ascii="Gill Sans MT" w:hAnsi="Gill Sans MT"/>
                                  <w:b/>
                                  <w:color w:val="FFFFFF" w:themeColor="background1"/>
                                  <w:spacing w:val="20"/>
                                  <w:sz w:val="18"/>
                                  <w:szCs w:val="18"/>
                                  <w:rtl/>
                                </w:rPr>
                              </w:pPr>
                              <w:r w:rsidRPr="00E8585F">
                                <w:rPr>
                                  <w:rFonts w:ascii="Gill Sans MT" w:hAnsi="Gill Sans MT"/>
                                  <w:b/>
                                  <w:bCs/>
                                  <w:color w:val="FFFFFF" w:themeColor="background1"/>
                                  <w:spacing w:val="20"/>
                                  <w:sz w:val="18"/>
                                  <w:szCs w:val="18"/>
                                  <w:lang w:val="fr"/>
                                </w:rPr>
                                <w:t>USAID ADVANCING NUTRITION</w:t>
                              </w:r>
                            </w:p>
                            <w:p w14:paraId="4FC08647" w14:textId="77777777" w:rsidR="0003462C" w:rsidRPr="008E7730" w:rsidRDefault="0003462C" w:rsidP="000C7A75">
                              <w:pPr>
                                <w:spacing w:before="0" w:after="0"/>
                                <w:rPr>
                                  <w:rFonts w:ascii="Gill Sans MT" w:hAnsi="Gill Sans MT"/>
                                  <w:color w:val="FFFFFF" w:themeColor="background1"/>
                                  <w:sz w:val="18"/>
                                  <w:szCs w:val="18"/>
                                  <w:lang w:val="fr-FR"/>
                                </w:rPr>
                              </w:pPr>
                              <w:r w:rsidRPr="00E8585F">
                                <w:rPr>
                                  <w:rFonts w:ascii="Gill Sans MT" w:hAnsi="Gill Sans MT"/>
                                  <w:color w:val="FFFFFF" w:themeColor="background1"/>
                                  <w:sz w:val="18"/>
                                  <w:szCs w:val="18"/>
                                  <w:lang w:val="fr"/>
                                </w:rPr>
                                <w:t>Mis en œuvre par :</w:t>
                              </w:r>
                            </w:p>
                            <w:p w14:paraId="27EC2C3C" w14:textId="77777777" w:rsidR="0003462C" w:rsidRPr="00E8585F" w:rsidRDefault="0003462C" w:rsidP="000C7A75">
                              <w:pPr>
                                <w:spacing w:before="0" w:after="0"/>
                                <w:rPr>
                                  <w:rFonts w:ascii="Gill Sans MT" w:hAnsi="Gill Sans MT"/>
                                  <w:color w:val="FFFFFF" w:themeColor="background1"/>
                                  <w:sz w:val="18"/>
                                  <w:szCs w:val="18"/>
                                </w:rPr>
                              </w:pPr>
                              <w:r w:rsidRPr="008E7730">
                                <w:rPr>
                                  <w:rFonts w:ascii="Gill Sans MT" w:hAnsi="Gill Sans MT"/>
                                  <w:color w:val="FFFFFF" w:themeColor="background1"/>
                                  <w:sz w:val="18"/>
                                  <w:szCs w:val="18"/>
                                  <w:lang w:val="en-GB"/>
                                </w:rPr>
                                <w:t>JSI Research &amp; Training Institute, Inc.</w:t>
                              </w:r>
                            </w:p>
                            <w:p w14:paraId="2A69B67E" w14:textId="77777777" w:rsidR="0003462C" w:rsidRPr="008E7730" w:rsidRDefault="0003462C" w:rsidP="000C7A75">
                              <w:pPr>
                                <w:spacing w:before="0" w:after="0"/>
                                <w:rPr>
                                  <w:rFonts w:ascii="Gill Sans MT" w:hAnsi="Gill Sans MT"/>
                                  <w:color w:val="FFFFFF" w:themeColor="background1"/>
                                  <w:sz w:val="18"/>
                                  <w:szCs w:val="18"/>
                                  <w:lang w:val="fr-FR"/>
                                </w:rPr>
                              </w:pPr>
                              <w:r w:rsidRPr="00E8585F">
                                <w:rPr>
                                  <w:rFonts w:ascii="Gill Sans MT" w:hAnsi="Gill Sans MT"/>
                                  <w:color w:val="FFFFFF" w:themeColor="background1"/>
                                  <w:sz w:val="18"/>
                                  <w:szCs w:val="18"/>
                                  <w:lang w:val="fr"/>
                                </w:rPr>
                                <w:t>2733 Crystal Drive</w:t>
                              </w:r>
                            </w:p>
                            <w:p w14:paraId="348AB832" w14:textId="77777777" w:rsidR="0003462C" w:rsidRPr="008E7730" w:rsidRDefault="0003462C" w:rsidP="000C7A75">
                              <w:pPr>
                                <w:spacing w:before="0" w:after="0"/>
                                <w:rPr>
                                  <w:rFonts w:ascii="Gill Sans MT" w:hAnsi="Gill Sans MT"/>
                                  <w:color w:val="FFFFFF" w:themeColor="background1"/>
                                  <w:sz w:val="18"/>
                                  <w:szCs w:val="18"/>
                                  <w:lang w:val="fr-FR"/>
                                </w:rPr>
                              </w:pPr>
                              <w:r w:rsidRPr="00E8585F">
                                <w:rPr>
                                  <w:rFonts w:ascii="Gill Sans MT" w:hAnsi="Gill Sans MT"/>
                                  <w:color w:val="FFFFFF" w:themeColor="background1"/>
                                  <w:sz w:val="18"/>
                                  <w:szCs w:val="18"/>
                                  <w:lang w:val="fr"/>
                                </w:rPr>
                                <w:t>4</w:t>
                              </w:r>
                              <w:r w:rsidRPr="00E8585F">
                                <w:rPr>
                                  <w:rFonts w:ascii="Gill Sans MT" w:hAnsi="Gill Sans MT"/>
                                  <w:color w:val="FFFFFF" w:themeColor="background1"/>
                                  <w:sz w:val="18"/>
                                  <w:szCs w:val="18"/>
                                  <w:vertAlign w:val="superscript"/>
                                  <w:lang w:val="fr"/>
                                </w:rPr>
                                <w:t>e</w:t>
                              </w:r>
                              <w:r w:rsidRPr="00E8585F">
                                <w:rPr>
                                  <w:rFonts w:ascii="Gill Sans MT" w:hAnsi="Gill Sans MT"/>
                                  <w:color w:val="FFFFFF" w:themeColor="background1"/>
                                  <w:sz w:val="18"/>
                                  <w:szCs w:val="18"/>
                                  <w:lang w:val="fr"/>
                                </w:rPr>
                                <w:t xml:space="preserve"> étage</w:t>
                              </w:r>
                            </w:p>
                            <w:p w14:paraId="48C92763" w14:textId="77777777" w:rsidR="0003462C" w:rsidRPr="008E7730" w:rsidRDefault="0003462C" w:rsidP="000C7A75">
                              <w:pPr>
                                <w:spacing w:before="0" w:after="0"/>
                                <w:rPr>
                                  <w:rFonts w:ascii="Gill Sans MT" w:hAnsi="Gill Sans MT"/>
                                  <w:color w:val="FFFFFF" w:themeColor="background1"/>
                                  <w:sz w:val="18"/>
                                  <w:szCs w:val="18"/>
                                  <w:lang w:val="fr-FR"/>
                                </w:rPr>
                              </w:pPr>
                              <w:r w:rsidRPr="00E8585F">
                                <w:rPr>
                                  <w:rFonts w:ascii="Gill Sans MT" w:hAnsi="Gill Sans MT"/>
                                  <w:color w:val="FFFFFF" w:themeColor="background1"/>
                                  <w:sz w:val="18"/>
                                  <w:szCs w:val="18"/>
                                  <w:lang w:val="fr"/>
                                </w:rPr>
                                <w:t>Arlington, VA 22202, États-Unis</w:t>
                              </w:r>
                            </w:p>
                            <w:p w14:paraId="5059693B" w14:textId="77777777" w:rsidR="0003462C" w:rsidRPr="008E7730" w:rsidRDefault="0003462C" w:rsidP="00D11A36">
                              <w:pPr>
                                <w:pStyle w:val="87a20"/>
                                <w:rPr>
                                  <w:lang w:val="fr-FR"/>
                                </w:rPr>
                              </w:pPr>
                              <w:proofErr w:type="spellStart"/>
                              <w:r w:rsidRPr="00E8585F">
                                <w:t>Téléphone</w:t>
                              </w:r>
                              <w:proofErr w:type="spellEnd"/>
                              <w:r w:rsidRPr="00E8585F">
                                <w:t> : +1 (521) 703-528-7474</w:t>
                              </w:r>
                            </w:p>
                            <w:p w14:paraId="1126EC4E" w14:textId="5E45EDF4" w:rsidR="0003462C" w:rsidRPr="008E7730" w:rsidRDefault="0003462C" w:rsidP="00294B28">
                              <w:pPr>
                                <w:pStyle w:val="87link"/>
                                <w:rPr>
                                  <w:lang w:val="fr-FR"/>
                                </w:rPr>
                              </w:pPr>
                              <w:proofErr w:type="gramStart"/>
                              <w:r w:rsidRPr="00E8585F">
                                <w:t>E-mail</w:t>
                              </w:r>
                              <w:proofErr w:type="gramEnd"/>
                              <w:r w:rsidRPr="00E8585F">
                                <w:t xml:space="preserve"> : </w:t>
                              </w:r>
                              <w:hyperlink r:id="rId2" w:tooltip="ID de courrier électronique de l’USAID Advancing Nutrition" w:history="1">
                                <w:r w:rsidRPr="00294B28">
                                  <w:t>info@advancingnutrition.org</w:t>
                                </w:r>
                              </w:hyperlink>
                            </w:p>
                            <w:p w14:paraId="1D442715" w14:textId="252A6DBA" w:rsidR="0003462C" w:rsidRPr="00E8585F" w:rsidRDefault="0003462C" w:rsidP="00294B28">
                              <w:pPr>
                                <w:pStyle w:val="87link"/>
                              </w:pPr>
                              <w:r w:rsidRPr="008E7730">
                                <w:t xml:space="preserve">Site Web : </w:t>
                              </w:r>
                              <w:hyperlink r:id="rId3" w:tooltip="Site Web de l'USAID pour l'avancement de la nutrition" w:history="1">
                                <w:r w:rsidRPr="00294B28">
                                  <w:t>advancingnutrition.org</w:t>
                                </w:r>
                              </w:hyperlink>
                            </w:p>
                            <w:p w14:paraId="30AC3695" w14:textId="77777777" w:rsidR="0003462C" w:rsidRPr="00E8585F" w:rsidRDefault="0003462C" w:rsidP="00D11A36">
                              <w:pPr>
                                <w:pStyle w:val="87a20"/>
                              </w:pPr>
                              <w:r w:rsidRPr="008E7730">
                                <w:t>Octobre 2023</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pic:pic xmlns:pic="http://schemas.openxmlformats.org/drawingml/2006/picture">
                        <pic:nvPicPr>
                          <pic:cNvPr id="36" name="Picture 36" descr="A close up of a logo&#10;&#10;Description automatically generated"/>
                          <pic:cNvPicPr>
                            <a:picLocks noChangeAspect="1"/>
                          </pic:cNvPicPr>
                        </pic:nvPicPr>
                        <pic:blipFill>
                          <a:blip r:embed="rId4"/>
                          <a:srcRect l="10783" t="15181" r="8400" b="16933"/>
                          <a:stretch>
                            <a:fillRect/>
                          </a:stretch>
                        </pic:blipFill>
                        <pic:spPr bwMode="auto">
                          <a:xfrm>
                            <a:off x="-302821" y="-7620"/>
                            <a:ext cx="1571625" cy="50292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6663919" id="Group 2" o:spid="_x0000_s1043" alt="&quot;&quot;" style="position:absolute;left:0;text-align:left;margin-left:0;margin-top:0;width:616pt;height:259.9pt;z-index:-251653120;mso-position-horizontal:left;mso-position-horizontal-relative:page;mso-position-vertical:bottom;mso-position-vertical-relative:page;mso-width-relative:margin;mso-height-relative:margin" coordsize="77724,3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">
              <v:group id="Group 14" o:spid="_x0000_s1044" style="position:absolute;width:77724;height:33009" coordsize="77724,3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9" o:spid="_x0000_s1045" style="position:absolute;width:77724;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" fillcolor="#0067b9" stroked="f" strokeweight="2pt">
                  <v:textbox>
                    <w:txbxContent>
                      <w:p w14:paraId="00A8617F" w14:textId="77777777" w:rsidR="0003462C" w:rsidRDefault="0003462C" w:rsidP="000C7A75">
                        <w:pPr>
                          <w:jc w:val="center"/>
                        </w:pPr>
                        <w:r>
                          <w:rPr>
                            <w:lang w:val="fr"/>
                          </w:rPr>
                          <w:t>1</w:t>
                        </w:r>
                      </w:p>
                    </w:txbxContent>
                  </v:textbox>
                </v:rect>
                <v:rect id="Rectangle 20" o:spid="_x0000_s1046" style="position:absolute;top:548;width:77724;height:3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" fillcolor="#ba0c2f" stroked="f" strokeweight="2pt"/>
              </v:group>
              <v:group id="Group 21" o:spid="_x0000_s1047" style="position:absolute;left:39410;top:7238;width:30175;height:18212" coordorigin=",-1539" coordsize="30175,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202" coordsize="21600,21600" o:spt="202" path="m,l,21600r21600,l21600,xe">
                  <v:stroke joinstyle="miter"/>
                  <v:path gradientshapeok="t" o:connecttype="rect"/>
                </v:shapetype>
                <v:shape id="Text Box 22" o:spid="_x0000_s1048" type="#_x0000_t202" style="position:absolute;top:-1539;width:30175;height:8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5E0D92E8" w14:textId="77777777" w:rsidR="0003462C" w:rsidRPr="007269BB" w:rsidRDefault="0003462C" w:rsidP="000C7A75">
                        <w:pPr>
                          <w:rPr>
                            <w:rFonts w:ascii="Gill Sans MT" w:hAnsi="Gill Sans MT"/>
                            <w:color w:val="FFFFFF" w:themeColor="background1"/>
                            <w:spacing w:val="-4"/>
                            <w:sz w:val="18"/>
                            <w:szCs w:val="18"/>
                            <w:lang w:val="es-AR"/>
                          </w:rPr>
                        </w:pPr>
                        <w:r w:rsidRPr="007A415F">
                          <w:rPr>
                            <w:rFonts w:ascii="Gill Sans MT" w:hAnsi="Gill Sans MT"/>
                            <w:color w:val="FFFFFF" w:themeColor="background1"/>
                            <w:spacing w:val="-4"/>
                            <w:sz w:val="18"/>
                            <w:szCs w:val="18"/>
                            <w:lang w:val="fr"/>
                          </w:rPr>
                          <w:t>L’USAID en action pour la nutrition est le projet phare multisectoriel de nutrition de l’Agence, qui s’attaque aux causes profondes de la malnutrition pour sauver des vies et améliorer la santé et le développement à long terme.</w:t>
                        </w:r>
                      </w:p>
                    </w:txbxContent>
                  </v:textbox>
                </v:shape>
                <v:shape id="Text Box 23" o:spid="_x0000_s1049" type="#_x0000_t202" style="position:absolute;top:7310;width:29487;height:9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58EA376E" w14:textId="40FA2353" w:rsidR="0003462C" w:rsidRPr="008E7730" w:rsidRDefault="0003462C" w:rsidP="000C7A75">
                        <w:pPr>
                          <w:autoSpaceDE w:val="0"/>
                          <w:autoSpaceDN w:val="0"/>
                          <w:adjustRightInd w:val="0"/>
                          <w:textAlignment w:val="center"/>
                          <w:rPr>
                            <w:rFonts w:ascii="Gill Sans MT" w:hAnsi="Gill Sans MT" w:cs="Minion Pro"/>
                            <w:color w:val="FFFFFF" w:themeColor="background1"/>
                            <w:sz w:val="16"/>
                            <w:szCs w:val="16"/>
                            <w:lang w:val="fr-FR"/>
                          </w:rPr>
                        </w:pPr>
                        <w:r w:rsidRPr="00905E5B">
                          <w:rPr>
                            <w:rFonts w:ascii="Gill Sans MT" w:hAnsi="Gill Sans MT" w:cs="Minion Pro"/>
                            <w:color w:val="FFFFFF" w:themeColor="background1"/>
                            <w:sz w:val="16"/>
                            <w:szCs w:val="16"/>
                            <w:lang w:val="fr"/>
                          </w:rPr>
                          <w:t xml:space="preserve">Ce document a été rendu possible grâce au généreux soutien du peuple américain à travers l’Agence des États-Unis pour le développement international (USAID). Le contenu relève de la responsabilité de JSI </w:t>
                        </w:r>
                        <w:proofErr w:type="spellStart"/>
                        <w:r w:rsidRPr="00905E5B">
                          <w:rPr>
                            <w:rFonts w:ascii="Gill Sans MT" w:hAnsi="Gill Sans MT" w:cs="Minion Pro"/>
                            <w:color w:val="FFFFFF" w:themeColor="background1"/>
                            <w:sz w:val="16"/>
                            <w:szCs w:val="16"/>
                            <w:lang w:val="fr"/>
                          </w:rPr>
                          <w:t>Research</w:t>
                        </w:r>
                        <w:proofErr w:type="spellEnd"/>
                        <w:r w:rsidRPr="00905E5B">
                          <w:rPr>
                            <w:rFonts w:ascii="Gill Sans MT" w:hAnsi="Gill Sans MT" w:cs="Minion Pro"/>
                            <w:color w:val="FFFFFF" w:themeColor="background1"/>
                            <w:sz w:val="16"/>
                            <w:szCs w:val="16"/>
                            <w:lang w:val="fr"/>
                          </w:rPr>
                          <w:t xml:space="preserve"> &amp; Training Institute, Inc. (JSI) et ne reflète pas nécessairement les </w:t>
                        </w:r>
                        <w:r w:rsidR="00A95B9B">
                          <w:rPr>
                            <w:rFonts w:ascii="Gill Sans MT" w:hAnsi="Gill Sans MT" w:cs="Minion Pro"/>
                            <w:color w:val="FFFFFF" w:themeColor="background1"/>
                            <w:sz w:val="16"/>
                            <w:szCs w:val="16"/>
                            <w:lang w:val="fr"/>
                          </w:rPr>
                          <w:t>vue</w:t>
                        </w:r>
                        <w:r w:rsidRPr="00905E5B">
                          <w:rPr>
                            <w:rFonts w:ascii="Gill Sans MT" w:hAnsi="Gill Sans MT" w:cs="Minion Pro"/>
                            <w:color w:val="FFFFFF" w:themeColor="background1"/>
                            <w:sz w:val="16"/>
                            <w:szCs w:val="16"/>
                            <w:lang w:val="fr"/>
                          </w:rPr>
                          <w:t>s de l</w:t>
                        </w:r>
                        <w:r w:rsidR="00A95B9B">
                          <w:rPr>
                            <w:rFonts w:ascii="Gill Sans MT" w:hAnsi="Gill Sans MT" w:cs="Minion Pro"/>
                            <w:color w:val="FFFFFF" w:themeColor="background1"/>
                            <w:sz w:val="16"/>
                            <w:szCs w:val="16"/>
                            <w:lang w:val="fr"/>
                          </w:rPr>
                          <w:t>’</w:t>
                        </w:r>
                        <w:r w:rsidRPr="00905E5B">
                          <w:rPr>
                            <w:rFonts w:ascii="Gill Sans MT" w:hAnsi="Gill Sans MT" w:cs="Minion Pro"/>
                            <w:color w:val="FFFFFF" w:themeColor="background1"/>
                            <w:sz w:val="16"/>
                            <w:szCs w:val="16"/>
                            <w:lang w:val="fr"/>
                          </w:rPr>
                          <w:t>USAID ou du gouvernement des États-Unis.</w:t>
                        </w:r>
                      </w:p>
                      <w:p w14:paraId="2C5D6DE0" w14:textId="77777777" w:rsidR="0003462C" w:rsidRPr="008E7730" w:rsidRDefault="0003462C" w:rsidP="000C7A75">
                        <w:pPr>
                          <w:rPr>
                            <w:rFonts w:ascii="Gill Sans MT" w:hAnsi="Gill Sans MT"/>
                            <w:color w:val="FFFFFF" w:themeColor="background1"/>
                            <w:sz w:val="16"/>
                            <w:szCs w:val="16"/>
                            <w:lang w:val="fr-FR"/>
                          </w:rPr>
                        </w:pPr>
                      </w:p>
                    </w:txbxContent>
                  </v:textbox>
                </v:shape>
                <v:line id="Straight Connector 24" o:spid="_x0000_s1050" style="position:absolute;visibility:visible;mso-wrap-style:square" from="0,6070" to="30175,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" strokecolor="white [3212]" strokeweight="1.5pt"/>
              </v:group>
              <v:group id="Group 25" o:spid="_x0000_s1051" style="position:absolute;left:4195;top:1752;width:25414;height:30302" coordorigin="-3028,-76" coordsize="25414,3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 Box 35" o:spid="_x0000_s1052" type="#_x0000_t202" style="position:absolute;left:-2119;top:6110;width:24505;height:2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7C6BD468" w14:textId="77777777" w:rsidR="0003462C" w:rsidRPr="00E8585F" w:rsidRDefault="0003462C" w:rsidP="000C7A75">
                        <w:pPr>
                          <w:snapToGrid w:val="0"/>
                          <w:rPr>
                            <w:rFonts w:ascii="Gill Sans MT" w:hAnsi="Gill Sans MT"/>
                            <w:b/>
                            <w:color w:val="FFFFFF" w:themeColor="background1"/>
                            <w:spacing w:val="20"/>
                            <w:sz w:val="18"/>
                            <w:szCs w:val="18"/>
                            <w:rtl/>
                          </w:rPr>
                        </w:pPr>
                        <w:r w:rsidRPr="00E8585F">
                          <w:rPr>
                            <w:rFonts w:ascii="Gill Sans MT" w:hAnsi="Gill Sans MT"/>
                            <w:b/>
                            <w:bCs/>
                            <w:color w:val="FFFFFF" w:themeColor="background1"/>
                            <w:spacing w:val="20"/>
                            <w:sz w:val="18"/>
                            <w:szCs w:val="18"/>
                            <w:lang w:val="fr"/>
                          </w:rPr>
                          <w:t>USAID ADVANCING NUTRITION</w:t>
                        </w:r>
                      </w:p>
                      <w:p w14:paraId="4FC08647" w14:textId="77777777" w:rsidR="0003462C" w:rsidRPr="008E7730" w:rsidRDefault="0003462C" w:rsidP="000C7A75">
                        <w:pPr>
                          <w:spacing w:before="0" w:after="0"/>
                          <w:rPr>
                            <w:rFonts w:ascii="Gill Sans MT" w:hAnsi="Gill Sans MT"/>
                            <w:color w:val="FFFFFF" w:themeColor="background1"/>
                            <w:sz w:val="18"/>
                            <w:szCs w:val="18"/>
                            <w:lang w:val="fr-FR"/>
                          </w:rPr>
                        </w:pPr>
                        <w:r w:rsidRPr="00E8585F">
                          <w:rPr>
                            <w:rFonts w:ascii="Gill Sans MT" w:hAnsi="Gill Sans MT"/>
                            <w:color w:val="FFFFFF" w:themeColor="background1"/>
                            <w:sz w:val="18"/>
                            <w:szCs w:val="18"/>
                            <w:lang w:val="fr"/>
                          </w:rPr>
                          <w:t>Mis en œuvre par :</w:t>
                        </w:r>
                      </w:p>
                      <w:p w14:paraId="27EC2C3C" w14:textId="77777777" w:rsidR="0003462C" w:rsidRPr="00E8585F" w:rsidRDefault="0003462C" w:rsidP="000C7A75">
                        <w:pPr>
                          <w:spacing w:before="0" w:after="0"/>
                          <w:rPr>
                            <w:rFonts w:ascii="Gill Sans MT" w:hAnsi="Gill Sans MT"/>
                            <w:color w:val="FFFFFF" w:themeColor="background1"/>
                            <w:sz w:val="18"/>
                            <w:szCs w:val="18"/>
                          </w:rPr>
                        </w:pPr>
                        <w:r w:rsidRPr="008E7730">
                          <w:rPr>
                            <w:rFonts w:ascii="Gill Sans MT" w:hAnsi="Gill Sans MT"/>
                            <w:color w:val="FFFFFF" w:themeColor="background1"/>
                            <w:sz w:val="18"/>
                            <w:szCs w:val="18"/>
                            <w:lang w:val="en-GB"/>
                          </w:rPr>
                          <w:t>JSI Research &amp; Training Institute, Inc.</w:t>
                        </w:r>
                      </w:p>
                      <w:p w14:paraId="2A69B67E" w14:textId="77777777" w:rsidR="0003462C" w:rsidRPr="008E7730" w:rsidRDefault="0003462C" w:rsidP="000C7A75">
                        <w:pPr>
                          <w:spacing w:before="0" w:after="0"/>
                          <w:rPr>
                            <w:rFonts w:ascii="Gill Sans MT" w:hAnsi="Gill Sans MT"/>
                            <w:color w:val="FFFFFF" w:themeColor="background1"/>
                            <w:sz w:val="18"/>
                            <w:szCs w:val="18"/>
                            <w:lang w:val="fr-FR"/>
                          </w:rPr>
                        </w:pPr>
                        <w:r w:rsidRPr="00E8585F">
                          <w:rPr>
                            <w:rFonts w:ascii="Gill Sans MT" w:hAnsi="Gill Sans MT"/>
                            <w:color w:val="FFFFFF" w:themeColor="background1"/>
                            <w:sz w:val="18"/>
                            <w:szCs w:val="18"/>
                            <w:lang w:val="fr"/>
                          </w:rPr>
                          <w:t>2733 Crystal Drive</w:t>
                        </w:r>
                      </w:p>
                      <w:p w14:paraId="348AB832" w14:textId="77777777" w:rsidR="0003462C" w:rsidRPr="008E7730" w:rsidRDefault="0003462C" w:rsidP="000C7A75">
                        <w:pPr>
                          <w:spacing w:before="0" w:after="0"/>
                          <w:rPr>
                            <w:rFonts w:ascii="Gill Sans MT" w:hAnsi="Gill Sans MT"/>
                            <w:color w:val="FFFFFF" w:themeColor="background1"/>
                            <w:sz w:val="18"/>
                            <w:szCs w:val="18"/>
                            <w:lang w:val="fr-FR"/>
                          </w:rPr>
                        </w:pPr>
                        <w:r w:rsidRPr="00E8585F">
                          <w:rPr>
                            <w:rFonts w:ascii="Gill Sans MT" w:hAnsi="Gill Sans MT"/>
                            <w:color w:val="FFFFFF" w:themeColor="background1"/>
                            <w:sz w:val="18"/>
                            <w:szCs w:val="18"/>
                            <w:lang w:val="fr"/>
                          </w:rPr>
                          <w:t>4</w:t>
                        </w:r>
                        <w:r w:rsidRPr="00E8585F">
                          <w:rPr>
                            <w:rFonts w:ascii="Gill Sans MT" w:hAnsi="Gill Sans MT"/>
                            <w:color w:val="FFFFFF" w:themeColor="background1"/>
                            <w:sz w:val="18"/>
                            <w:szCs w:val="18"/>
                            <w:vertAlign w:val="superscript"/>
                            <w:lang w:val="fr"/>
                          </w:rPr>
                          <w:t>e</w:t>
                        </w:r>
                        <w:r w:rsidRPr="00E8585F">
                          <w:rPr>
                            <w:rFonts w:ascii="Gill Sans MT" w:hAnsi="Gill Sans MT"/>
                            <w:color w:val="FFFFFF" w:themeColor="background1"/>
                            <w:sz w:val="18"/>
                            <w:szCs w:val="18"/>
                            <w:lang w:val="fr"/>
                          </w:rPr>
                          <w:t xml:space="preserve"> étage</w:t>
                        </w:r>
                      </w:p>
                      <w:p w14:paraId="48C92763" w14:textId="77777777" w:rsidR="0003462C" w:rsidRPr="008E7730" w:rsidRDefault="0003462C" w:rsidP="000C7A75">
                        <w:pPr>
                          <w:spacing w:before="0" w:after="0"/>
                          <w:rPr>
                            <w:rFonts w:ascii="Gill Sans MT" w:hAnsi="Gill Sans MT"/>
                            <w:color w:val="FFFFFF" w:themeColor="background1"/>
                            <w:sz w:val="18"/>
                            <w:szCs w:val="18"/>
                            <w:lang w:val="fr-FR"/>
                          </w:rPr>
                        </w:pPr>
                        <w:r w:rsidRPr="00E8585F">
                          <w:rPr>
                            <w:rFonts w:ascii="Gill Sans MT" w:hAnsi="Gill Sans MT"/>
                            <w:color w:val="FFFFFF" w:themeColor="background1"/>
                            <w:sz w:val="18"/>
                            <w:szCs w:val="18"/>
                            <w:lang w:val="fr"/>
                          </w:rPr>
                          <w:t>Arlington, VA 22202, États-Unis</w:t>
                        </w:r>
                      </w:p>
                      <w:p w14:paraId="5059693B" w14:textId="77777777" w:rsidR="0003462C" w:rsidRPr="008E7730" w:rsidRDefault="0003462C" w:rsidP="00D11A36">
                        <w:pPr>
                          <w:pStyle w:val="87a20"/>
                          <w:rPr>
                            <w:lang w:val="fr-FR"/>
                          </w:rPr>
                        </w:pPr>
                        <w:proofErr w:type="spellStart"/>
                        <w:r w:rsidRPr="00E8585F">
                          <w:t>Téléphone</w:t>
                        </w:r>
                        <w:proofErr w:type="spellEnd"/>
                        <w:r w:rsidRPr="00E8585F">
                          <w:t> : +1 (521) 703-528-7474</w:t>
                        </w:r>
                      </w:p>
                      <w:p w14:paraId="1126EC4E" w14:textId="5E45EDF4" w:rsidR="0003462C" w:rsidRPr="008E7730" w:rsidRDefault="0003462C" w:rsidP="00294B28">
                        <w:pPr>
                          <w:pStyle w:val="87link"/>
                          <w:rPr>
                            <w:lang w:val="fr-FR"/>
                          </w:rPr>
                        </w:pPr>
                        <w:proofErr w:type="gramStart"/>
                        <w:r w:rsidRPr="00E8585F">
                          <w:t>E-mail</w:t>
                        </w:r>
                        <w:proofErr w:type="gramEnd"/>
                        <w:r w:rsidRPr="00E8585F">
                          <w:t xml:space="preserve"> : </w:t>
                        </w:r>
                        <w:hyperlink r:id="rId5" w:tooltip="ID de courrier électronique de l’USAID Advancing Nutrition" w:history="1">
                          <w:r w:rsidRPr="00294B28">
                            <w:t>info@advancingnutrition.org</w:t>
                          </w:r>
                        </w:hyperlink>
                      </w:p>
                      <w:p w14:paraId="1D442715" w14:textId="252A6DBA" w:rsidR="0003462C" w:rsidRPr="00E8585F" w:rsidRDefault="0003462C" w:rsidP="00294B28">
                        <w:pPr>
                          <w:pStyle w:val="87link"/>
                        </w:pPr>
                        <w:r w:rsidRPr="008E7730">
                          <w:t xml:space="preserve">Site Web : </w:t>
                        </w:r>
                        <w:hyperlink r:id="rId6" w:tooltip="Site Web de l'USAID pour l'avancement de la nutrition" w:history="1">
                          <w:r w:rsidRPr="00294B28">
                            <w:t>advancingnutrition.org</w:t>
                          </w:r>
                        </w:hyperlink>
                      </w:p>
                      <w:p w14:paraId="30AC3695" w14:textId="77777777" w:rsidR="0003462C" w:rsidRPr="00E8585F" w:rsidRDefault="0003462C" w:rsidP="00D11A36">
                        <w:pPr>
                          <w:pStyle w:val="87a20"/>
                        </w:pPr>
                        <w:r w:rsidRPr="008E7730">
                          <w:t>Octobre 2023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53" type="#_x0000_t75" alt="A close up of a logo&#10;&#10;Description automatically generated" style="position:absolute;left:-3028;top:-76;width:15716;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">
                  <v:imagedata r:id="rId7" o:title="A close up of a logo&#10;&#10;Description automatically generated" croptop="9949f" cropbottom="11097f" cropleft="7067f" cropright="5505f"/>
                </v:shape>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47F17" w14:textId="77777777" w:rsidR="0096573A" w:rsidRDefault="0096573A">
      <w:pPr>
        <w:spacing w:before="0" w:after="0"/>
      </w:pPr>
      <w:r>
        <w:separator/>
      </w:r>
    </w:p>
  </w:footnote>
  <w:footnote w:type="continuationSeparator" w:id="0">
    <w:p w14:paraId="3D71E624" w14:textId="77777777" w:rsidR="0096573A" w:rsidRDefault="0096573A">
      <w:pPr>
        <w:spacing w:before="0" w:after="0"/>
      </w:pPr>
      <w:r>
        <w:continuationSeparator/>
      </w:r>
    </w:p>
  </w:footnote>
  <w:footnote w:id="1">
    <w:p w14:paraId="0984466A" w14:textId="77777777" w:rsidR="0003462C" w:rsidRPr="007269BB" w:rsidRDefault="0003462C" w:rsidP="0033036F">
      <w:pPr>
        <w:pStyle w:val="AN-Footnote"/>
        <w:rPr>
          <w:lang w:val="es-AR"/>
        </w:rPr>
      </w:pPr>
      <w:r w:rsidRPr="005E55CE">
        <w:rPr>
          <w:rStyle w:val="FootnoteReference"/>
          <w:vertAlign w:val="baseline"/>
        </w:rPr>
        <w:footnoteRef/>
      </w:r>
      <w:r w:rsidRPr="005E55CE">
        <w:rPr>
          <w:lang w:val="fr"/>
        </w:rPr>
        <w:t xml:space="preserve"> Appelés simplement RBA dans le cadre de ce cahier d'exercices et du guide Optimiser les régimes alimentaires en utilisant des aliments locaux pour améliorer la nutrition des femmes et des enfants.</w:t>
      </w:r>
    </w:p>
  </w:footnote>
  <w:footnote w:id="2">
    <w:p w14:paraId="328E008A" w14:textId="77777777" w:rsidR="0003462C" w:rsidRPr="007269BB" w:rsidRDefault="0003462C" w:rsidP="0033036F">
      <w:pPr>
        <w:pStyle w:val="AN-Footnote"/>
        <w:rPr>
          <w:lang w:val="es-AR"/>
        </w:rPr>
      </w:pPr>
      <w:r w:rsidRPr="005E55CE">
        <w:rPr>
          <w:rStyle w:val="FootnoteReference"/>
          <w:vertAlign w:val="baseline"/>
        </w:rPr>
        <w:footnoteRef/>
      </w:r>
      <w:r w:rsidRPr="005E55CE">
        <w:rPr>
          <w:lang w:val="fr"/>
        </w:rPr>
        <w:t xml:space="preserve"> Un cahier d'exercices similaire est disponible pour soutenir une approche axée sur le marché pour la production d'aliments complémentaires enrichis et mélangés. </w:t>
      </w:r>
    </w:p>
  </w:footnote>
  <w:footnote w:id="3">
    <w:p w14:paraId="0CB7722C" w14:textId="77777777" w:rsidR="0003462C" w:rsidRPr="007269BB" w:rsidRDefault="0003462C" w:rsidP="00297563">
      <w:pPr>
        <w:pStyle w:val="AN-Footnote"/>
        <w:rPr>
          <w:lang w:val="es-AR"/>
        </w:rPr>
      </w:pPr>
      <w:r w:rsidRPr="00EE0A4D">
        <w:rPr>
          <w:rStyle w:val="FootnoteReference"/>
          <w:vertAlign w:val="baseline"/>
        </w:rPr>
        <w:footnoteRef/>
      </w:r>
      <w:r w:rsidRPr="00EE0A4D">
        <w:rPr>
          <w:lang w:val="fr"/>
        </w:rPr>
        <w:t xml:space="preserve"> Organisation mondiale de la Santé. (2006) </w:t>
      </w:r>
      <w:r>
        <w:rPr>
          <w:i/>
          <w:lang w:val="fr"/>
        </w:rPr>
        <w:t>Cinq clés pour des aliments plus sûrs : manuel</w:t>
      </w:r>
      <w:r w:rsidRPr="00EE0A4D">
        <w:rPr>
          <w:lang w:val="fr"/>
        </w:rPr>
        <w:t xml:space="preserve">. Disponible à l'adresse suivante : </w:t>
      </w:r>
      <w:hyperlink r:id="rId1" w:history="1">
        <w:r>
          <w:rPr>
            <w:u w:val="single"/>
            <w:lang w:val="fr"/>
          </w:rPr>
          <w:t>https://www.who.int/fr/publications/i/item/9789241594639</w:t>
        </w:r>
      </w:hyperlink>
    </w:p>
  </w:footnote>
  <w:footnote w:id="4">
    <w:p w14:paraId="74A3B2C3" w14:textId="77777777" w:rsidR="0003462C" w:rsidRPr="00357DE9" w:rsidRDefault="0003462C" w:rsidP="002E5497">
      <w:pPr>
        <w:pStyle w:val="AN-Footnote"/>
        <w:rPr>
          <w:lang w:val="fr-FR"/>
        </w:rPr>
      </w:pPr>
      <w:r w:rsidRPr="002E5497">
        <w:rPr>
          <w:rStyle w:val="FootnoteReference"/>
          <w:vertAlign w:val="baseline"/>
        </w:rPr>
        <w:footnoteRef/>
      </w:r>
      <w:r w:rsidRPr="002E5497">
        <w:rPr>
          <w:lang w:val="fr"/>
        </w:rPr>
        <w:t xml:space="preserve"> Stockage amélioré des cultures à </w:t>
      </w:r>
      <w:proofErr w:type="spellStart"/>
      <w:r w:rsidRPr="002E5497">
        <w:rPr>
          <w:lang w:val="fr"/>
        </w:rPr>
        <w:t>Purdue</w:t>
      </w:r>
      <w:proofErr w:type="spellEnd"/>
    </w:p>
  </w:footnote>
  <w:footnote w:id="5">
    <w:p w14:paraId="470DC632" w14:textId="77777777" w:rsidR="0003462C" w:rsidRPr="007269BB" w:rsidRDefault="0003462C" w:rsidP="0001515E">
      <w:pPr>
        <w:pStyle w:val="AN-Footnote"/>
        <w:rPr>
          <w:lang w:val="es-AR"/>
        </w:rPr>
      </w:pPr>
      <w:r w:rsidRPr="00DD1503">
        <w:rPr>
          <w:rStyle w:val="FootnoteReference"/>
          <w:vertAlign w:val="baseline"/>
        </w:rPr>
        <w:footnoteRef/>
      </w:r>
      <w:r>
        <w:rPr>
          <w:lang w:val="fr"/>
        </w:rPr>
        <w:t xml:space="preserve"> Analyser les informations en tenant compte de facteurs tels que le statut socio-économique, le sexe biologique, les moyens de subsistance, l'appartenance ethnique et la religion. Les informations que vous identifiez et examinez au cours de cette phase seront utilisées aux Phases 2 et 4, au cours desquelles vous établirez une liste d'identification des aliments clés et des RBA. Par exemple, la couverture de la supplémentation en vitamine A au niveau national et dans votre zone de programme peut vous aider à évaluer si la vitamine A est susceptible d'être un nutriment problématique et s'il faut donner la priorité aux sources alimentaires de cette vitamine. Bien que les aliments contenant de la vitamine A soient toujours importants, si la couverture est élevée dans votre région, elle n'est peut-être pas aussi importante que d'autres nutriments clés tels que le fer. De même, les données sur la prévalence de l'anémie chez les enfants de moins de cinq ans ou sur la consommation d'aliments riches en fer peuvent vous aider à déterminer si le fer est un nutriment à privilégier.</w:t>
      </w:r>
    </w:p>
  </w:footnote>
  <w:footnote w:id="6">
    <w:p w14:paraId="7679409B" w14:textId="77777777" w:rsidR="0003462C" w:rsidRPr="007269BB" w:rsidRDefault="0003462C" w:rsidP="0001515E">
      <w:pPr>
        <w:pStyle w:val="AN-Footnote"/>
        <w:rPr>
          <w:lang w:val="fr"/>
        </w:rPr>
      </w:pPr>
      <w:r w:rsidRPr="00DD1503">
        <w:rPr>
          <w:rStyle w:val="FootnoteReference"/>
          <w:vertAlign w:val="baseline"/>
        </w:rPr>
        <w:footnoteRef/>
      </w:r>
      <w:r>
        <w:rPr>
          <w:lang w:val="fr"/>
        </w:rPr>
        <w:t xml:space="preserve"> Si la consommation d'aliments enrichis ou de suppléments de micronutriments multiples est élevée, vous pouvez vous concentrer sur les différents nutriments susceptibles de poser problème. Mais si la consommation de ces aliments et compléments est faible, il convient d'envisager des sources alimentaires locales optimales pour ces nutriments.</w:t>
      </w:r>
    </w:p>
  </w:footnote>
  <w:footnote w:id="7">
    <w:p w14:paraId="24B06F59" w14:textId="77777777" w:rsidR="0003462C" w:rsidRPr="007269BB" w:rsidRDefault="0003462C" w:rsidP="000C7A75">
      <w:pPr>
        <w:pStyle w:val="AN-Footnote"/>
        <w:rPr>
          <w:lang w:val="fr"/>
        </w:rPr>
      </w:pPr>
      <w:r>
        <w:rPr>
          <w:rStyle w:val="FootnoteReference"/>
        </w:rPr>
        <w:footnoteRef/>
      </w:r>
      <w:r>
        <w:rPr>
          <w:lang w:val="fr"/>
        </w:rPr>
        <w:t xml:space="preserve"> Si vous souhaitez ajouter des districts supplémentaires, vous pouvez copier ce tableau dans Excel et le faire.</w:t>
      </w:r>
    </w:p>
  </w:footnote>
  <w:footnote w:id="8">
    <w:p w14:paraId="1FAC78AF" w14:textId="77777777" w:rsidR="0003462C" w:rsidRPr="007269BB" w:rsidRDefault="0003462C" w:rsidP="0001515E">
      <w:pPr>
        <w:pStyle w:val="AN-Footnote"/>
        <w:rPr>
          <w:lang w:val="fr"/>
        </w:rPr>
      </w:pPr>
      <w:r w:rsidRPr="001202C5">
        <w:rPr>
          <w:rStyle w:val="FootnoteReference"/>
          <w:vertAlign w:val="baseline"/>
        </w:rPr>
        <w:footnoteRef/>
      </w:r>
      <w:r>
        <w:rPr>
          <w:lang w:val="fr"/>
        </w:rPr>
        <w:t xml:space="preserve"> Adapté des Facteurs qui influencent les comportements nutritionnels multisectoriels de l'USAID en action pour la nutrition https://www.advancingnutrition.org/sites/default/files/2020-08/factors_multi-sectoral_nutrition_behaviors_tool.pdf</w:t>
      </w:r>
    </w:p>
  </w:footnote>
  <w:footnote w:id="9">
    <w:p w14:paraId="369E92C3" w14:textId="58EAD096" w:rsidR="0003462C" w:rsidRPr="001202C5" w:rsidRDefault="0003462C" w:rsidP="001202C5">
      <w:pPr>
        <w:pStyle w:val="AN-Footnote"/>
      </w:pPr>
      <w:r w:rsidRPr="001202C5">
        <w:rPr>
          <w:rStyle w:val="FootnoteReference"/>
          <w:vertAlign w:val="baseline"/>
        </w:rPr>
        <w:footnoteRef/>
      </w:r>
      <w:r w:rsidRPr="00357DE9">
        <w:rPr>
          <w:lang w:val="en-GB"/>
        </w:rPr>
        <w:t xml:space="preserve"> </w:t>
      </w:r>
      <w:proofErr w:type="spellStart"/>
      <w:r w:rsidRPr="00357DE9">
        <w:rPr>
          <w:lang w:val="en-GB"/>
        </w:rPr>
        <w:t>Adapté</w:t>
      </w:r>
      <w:proofErr w:type="spellEnd"/>
      <w:r w:rsidRPr="00357DE9">
        <w:rPr>
          <w:lang w:val="en-GB"/>
        </w:rPr>
        <w:t xml:space="preserve"> de </w:t>
      </w:r>
      <w:proofErr w:type="spellStart"/>
      <w:r w:rsidRPr="00357DE9">
        <w:rPr>
          <w:lang w:val="en-GB"/>
        </w:rPr>
        <w:t>ProPAN</w:t>
      </w:r>
      <w:proofErr w:type="spellEnd"/>
      <w:r w:rsidRPr="00357DE9">
        <w:rPr>
          <w:lang w:val="en-GB"/>
        </w:rPr>
        <w:t xml:space="preserve"> Process for the Promotion of Child Feeding field guide, OPS/OMS 2013 </w:t>
      </w:r>
      <w:hyperlink r:id="rId2" w:tooltip="Organisation panaméricaine de la santé PDF sur Adapté du guide de terrain du processus ProPAN pour la promotion de l'alimentation des enfants" w:history="1">
        <w:r w:rsidRPr="00357DE9">
          <w:rPr>
            <w:color w:val="1155CC"/>
            <w:u w:val="single"/>
            <w:lang w:val="en-GB"/>
          </w:rPr>
          <w:t>https://www.paho.org/hq/dmdocuments/2013/Propan2-Eng.pdf,</w:t>
        </w:r>
      </w:hyperlink>
      <w:r w:rsidRPr="00357DE9">
        <w:rPr>
          <w:lang w:val="en-GB"/>
        </w:rPr>
        <w:t xml:space="preserve"> et Recipe Development Guide, Catholic Relief Services 2020 </w:t>
      </w:r>
      <w:hyperlink r:id="rId3" w:tooltip="PDF de Catholic Relief Services sur le guide de développement de recettes : une approche participative pour concevoir des recettes à partir d'aliments locaux" w:history="1">
        <w:r w:rsidRPr="00357DE9">
          <w:rPr>
            <w:color w:val="1155CC"/>
            <w:u w:val="single"/>
            <w:lang w:val="en-GB"/>
          </w:rPr>
          <w:t>https://www.crs.org/sites/default/files/crs_recipe_development_guide_fillable_final.pdf</w:t>
        </w:r>
      </w:hyperlink>
      <w:r w:rsidRPr="00357DE9">
        <w:rPr>
          <w:lang w:val="en-GB"/>
        </w:rPr>
        <w:t xml:space="preserve"> </w:t>
      </w:r>
    </w:p>
  </w:footnote>
  <w:footnote w:id="10">
    <w:p w14:paraId="7C711DB9" w14:textId="375A3EDB" w:rsidR="0003462C" w:rsidRPr="00357DE9" w:rsidRDefault="0003462C" w:rsidP="0001515E">
      <w:pPr>
        <w:pStyle w:val="AN-Footnote"/>
      </w:pPr>
      <w:r w:rsidRPr="001202C5">
        <w:rPr>
          <w:rStyle w:val="FootnoteReference"/>
          <w:vertAlign w:val="baseline"/>
        </w:rPr>
        <w:footnoteRef/>
      </w:r>
      <w:r w:rsidRPr="001202C5">
        <w:rPr>
          <w:lang w:val="fr"/>
        </w:rPr>
        <w:t xml:space="preserve"> DAM pour les enfants âgés de 6 à 23 mois. </w:t>
      </w:r>
      <w:hyperlink r:id="rId4" w:tooltip="Page Web d'expansion des données alimentaires internationales sur la diversité alimentaire minimale (MDD-IYCF)" w:history="1">
        <w:r w:rsidRPr="00357DE9">
          <w:rPr>
            <w:color w:val="1155CC"/>
            <w:u w:val="single"/>
          </w:rPr>
          <w:t>https://inddex.nutrition.tufts.edu/data4diets/indicator/minimum-dietary-diversity-mdd</w:t>
        </w:r>
      </w:hyperlink>
      <w:r w:rsidRPr="00357DE9">
        <w:t xml:space="preserve"> </w:t>
      </w:r>
    </w:p>
  </w:footnote>
  <w:footnote w:id="11">
    <w:p w14:paraId="1A8E4F13" w14:textId="2EC5CE66" w:rsidR="0003462C" w:rsidRPr="00357DE9" w:rsidRDefault="0003462C" w:rsidP="0001515E">
      <w:pPr>
        <w:pStyle w:val="AN-Footnote"/>
        <w:rPr>
          <w:lang w:val="fr-FR"/>
        </w:rPr>
      </w:pPr>
      <w:r w:rsidRPr="001202C5">
        <w:rPr>
          <w:rStyle w:val="FootnoteReference"/>
          <w:vertAlign w:val="baseline"/>
        </w:rPr>
        <w:footnoteRef/>
      </w:r>
      <w:r>
        <w:rPr>
          <w:lang w:val="fr"/>
        </w:rPr>
        <w:t xml:space="preserve"> Les évaluations de l'USAID en action pour la nutrition adaptées aux environnements alimentaires dans les pays à revenu faible et intermédiaire ont abouti à un rapport qui</w:t>
      </w:r>
      <w:r>
        <w:rPr>
          <w:color w:val="212721"/>
          <w:highlight w:val="white"/>
          <w:lang w:val="fr"/>
        </w:rPr>
        <w:t xml:space="preserve"> présente les résultats de trois activités : une évaluation du paysage, un exercice de classement et une enquête, lesquels ont conduit à une liste prioritaire de </w:t>
      </w:r>
      <w:hyperlink r:id="rId5" w:tooltip="méthodes, d'outils et de mesures pour l'évaluation des environnements alimentaires informels et formels du marché" w:history="1">
        <w:r>
          <w:rPr>
            <w:color w:val="1155CC"/>
            <w:highlight w:val="white"/>
            <w:u w:val="single"/>
            <w:lang w:val="fr"/>
          </w:rPr>
          <w:t>méthodes, d'outils et de mesures pour l'évaluation des environnements alimentaires informels et formels du marché</w:t>
        </w:r>
      </w:hyperlink>
      <w:r>
        <w:rPr>
          <w:color w:val="212721"/>
          <w:highlight w:val="white"/>
          <w:lang w:val="fr"/>
        </w:rPr>
        <w:t>. Cette ressource contient des liens et des références à d'autres outils et méthodologies que l'équipe du programme peut explorer.</w:t>
      </w:r>
    </w:p>
  </w:footnote>
  <w:footnote w:id="12">
    <w:p w14:paraId="607C51F5" w14:textId="3ED9F61C" w:rsidR="0003462C" w:rsidRPr="007269BB" w:rsidRDefault="0003462C" w:rsidP="0001515E">
      <w:pPr>
        <w:pStyle w:val="AN-Footnote"/>
        <w:rPr>
          <w:lang w:val="es-AR"/>
        </w:rPr>
      </w:pPr>
      <w:r w:rsidRPr="001202C5">
        <w:rPr>
          <w:rStyle w:val="FootnoteReference"/>
          <w:vertAlign w:val="baseline"/>
        </w:rPr>
        <w:footnoteRef/>
      </w:r>
      <w:r w:rsidRPr="001202C5">
        <w:rPr>
          <w:lang w:val="fr"/>
        </w:rPr>
        <w:t xml:space="preserve"> Le logiciel libre </w:t>
      </w:r>
      <w:hyperlink r:id="rId6" w:tooltip="KoboToolbox" w:history="1">
        <w:proofErr w:type="spellStart"/>
        <w:r>
          <w:rPr>
            <w:color w:val="1155CC"/>
            <w:u w:val="single"/>
            <w:lang w:val="fr"/>
          </w:rPr>
          <w:t>KoboToolbox</w:t>
        </w:r>
        <w:proofErr w:type="spellEnd"/>
      </w:hyperlink>
      <w:r w:rsidRPr="001202C5">
        <w:rPr>
          <w:lang w:val="fr"/>
        </w:rPr>
        <w:t xml:space="preserve"> est une plateforme de collecte de données. </w:t>
      </w:r>
    </w:p>
  </w:footnote>
  <w:footnote w:id="13">
    <w:p w14:paraId="1C611DD7" w14:textId="6D2F0B7C" w:rsidR="0003462C" w:rsidRPr="009A76A9" w:rsidRDefault="0003462C" w:rsidP="00DA2530">
      <w:pPr>
        <w:pStyle w:val="AN-Footnote"/>
        <w:rPr>
          <w:lang w:val="es-AR"/>
        </w:rPr>
      </w:pPr>
      <w:r w:rsidRPr="00DA2530">
        <w:rPr>
          <w:rStyle w:val="FootnoteReference"/>
          <w:vertAlign w:val="baseline"/>
        </w:rPr>
        <w:footnoteRef/>
      </w:r>
      <w:r w:rsidRPr="009A76A9">
        <w:rPr>
          <w:lang w:val="es-AR"/>
        </w:rPr>
        <w:t xml:space="preserve"> </w:t>
      </w:r>
      <w:proofErr w:type="spellStart"/>
      <w:r w:rsidRPr="009A76A9">
        <w:rPr>
          <w:lang w:val="es-AR"/>
        </w:rPr>
        <w:t>Cette</w:t>
      </w:r>
      <w:proofErr w:type="spellEnd"/>
      <w:r w:rsidRPr="009A76A9">
        <w:rPr>
          <w:lang w:val="es-AR"/>
        </w:rPr>
        <w:t xml:space="preserve"> </w:t>
      </w:r>
      <w:proofErr w:type="spellStart"/>
      <w:r w:rsidRPr="009A76A9">
        <w:rPr>
          <w:lang w:val="es-AR"/>
        </w:rPr>
        <w:t>phase</w:t>
      </w:r>
      <w:proofErr w:type="spellEnd"/>
      <w:r w:rsidRPr="009A76A9">
        <w:rPr>
          <w:lang w:val="es-AR"/>
        </w:rPr>
        <w:t xml:space="preserve"> </w:t>
      </w:r>
      <w:proofErr w:type="spellStart"/>
      <w:r w:rsidRPr="009A76A9">
        <w:rPr>
          <w:lang w:val="es-AR"/>
        </w:rPr>
        <w:t>est</w:t>
      </w:r>
      <w:proofErr w:type="spellEnd"/>
      <w:r w:rsidRPr="009A76A9">
        <w:rPr>
          <w:lang w:val="es-AR"/>
        </w:rPr>
        <w:t xml:space="preserve"> </w:t>
      </w:r>
      <w:proofErr w:type="spellStart"/>
      <w:r w:rsidRPr="009A76A9">
        <w:rPr>
          <w:lang w:val="es-AR"/>
        </w:rPr>
        <w:t>adaptée</w:t>
      </w:r>
      <w:proofErr w:type="spellEnd"/>
      <w:r w:rsidRPr="009A76A9">
        <w:rPr>
          <w:lang w:val="es-AR"/>
        </w:rPr>
        <w:t xml:space="preserve"> du guide de </w:t>
      </w:r>
      <w:proofErr w:type="spellStart"/>
      <w:r w:rsidRPr="009A76A9">
        <w:rPr>
          <w:lang w:val="es-AR"/>
        </w:rPr>
        <w:t>terrain</w:t>
      </w:r>
      <w:proofErr w:type="spellEnd"/>
      <w:r w:rsidRPr="009A76A9">
        <w:rPr>
          <w:lang w:val="es-AR"/>
        </w:rPr>
        <w:t xml:space="preserve"> </w:t>
      </w:r>
      <w:proofErr w:type="spellStart"/>
      <w:r w:rsidRPr="009A76A9">
        <w:rPr>
          <w:lang w:val="es-AR"/>
        </w:rPr>
        <w:t>ProPAN</w:t>
      </w:r>
      <w:proofErr w:type="spellEnd"/>
      <w:r w:rsidRPr="009A76A9">
        <w:rPr>
          <w:lang w:val="es-AR"/>
        </w:rPr>
        <w:t xml:space="preserve"> </w:t>
      </w:r>
      <w:proofErr w:type="spellStart"/>
      <w:r w:rsidRPr="009A76A9">
        <w:rPr>
          <w:lang w:val="es-AR"/>
        </w:rPr>
        <w:t>Process</w:t>
      </w:r>
      <w:proofErr w:type="spellEnd"/>
      <w:r w:rsidRPr="009A76A9">
        <w:rPr>
          <w:lang w:val="es-AR"/>
        </w:rPr>
        <w:t xml:space="preserve"> </w:t>
      </w:r>
      <w:proofErr w:type="spellStart"/>
      <w:r w:rsidRPr="009A76A9">
        <w:rPr>
          <w:lang w:val="es-AR"/>
        </w:rPr>
        <w:t>for</w:t>
      </w:r>
      <w:proofErr w:type="spellEnd"/>
      <w:r w:rsidRPr="009A76A9">
        <w:rPr>
          <w:lang w:val="es-AR"/>
        </w:rPr>
        <w:t xml:space="preserve"> </w:t>
      </w:r>
      <w:proofErr w:type="spellStart"/>
      <w:r w:rsidRPr="009A76A9">
        <w:rPr>
          <w:lang w:val="es-AR"/>
        </w:rPr>
        <w:t>the</w:t>
      </w:r>
      <w:proofErr w:type="spellEnd"/>
      <w:r w:rsidRPr="009A76A9">
        <w:rPr>
          <w:lang w:val="es-AR"/>
        </w:rPr>
        <w:t xml:space="preserve"> </w:t>
      </w:r>
      <w:proofErr w:type="spellStart"/>
      <w:r w:rsidRPr="009A76A9">
        <w:rPr>
          <w:lang w:val="es-AR"/>
        </w:rPr>
        <w:t>Promotion</w:t>
      </w:r>
      <w:proofErr w:type="spellEnd"/>
      <w:r w:rsidRPr="009A76A9">
        <w:rPr>
          <w:lang w:val="es-AR"/>
        </w:rPr>
        <w:t xml:space="preserve"> </w:t>
      </w:r>
      <w:proofErr w:type="spellStart"/>
      <w:r w:rsidRPr="009A76A9">
        <w:rPr>
          <w:lang w:val="es-AR"/>
        </w:rPr>
        <w:t>of</w:t>
      </w:r>
      <w:proofErr w:type="spellEnd"/>
      <w:r w:rsidRPr="009A76A9">
        <w:rPr>
          <w:lang w:val="es-AR"/>
        </w:rPr>
        <w:t xml:space="preserve"> Child </w:t>
      </w:r>
      <w:proofErr w:type="spellStart"/>
      <w:r w:rsidRPr="009A76A9">
        <w:rPr>
          <w:lang w:val="es-AR"/>
        </w:rPr>
        <w:t>Feeding</w:t>
      </w:r>
      <w:proofErr w:type="spellEnd"/>
      <w:r w:rsidRPr="009A76A9">
        <w:rPr>
          <w:lang w:val="es-AR"/>
        </w:rPr>
        <w:t xml:space="preserve">, OPS/OMS 2013 </w:t>
      </w:r>
      <w:hyperlink r:id="rId7" w:tooltip="Organisation panaméricaine de la santé PDF sur Adapté du guide de terrain du processus ProPAN pour la promotion de l'alimentation des enfants" w:history="1">
        <w:r w:rsidRPr="009A76A9">
          <w:rPr>
            <w:color w:val="1155CC"/>
            <w:u w:val="single"/>
            <w:lang w:val="es-AR"/>
          </w:rPr>
          <w:t>https://www.paho.org/hq/dmdocuments/2013/Propan2-Eng.pdf</w:t>
        </w:r>
      </w:hyperlink>
      <w:r w:rsidRPr="009A76A9">
        <w:rPr>
          <w:lang w:val="es-AR"/>
        </w:rPr>
        <w:t xml:space="preserve">, et du </w:t>
      </w:r>
      <w:proofErr w:type="spellStart"/>
      <w:r w:rsidRPr="009A76A9">
        <w:rPr>
          <w:lang w:val="es-AR"/>
        </w:rPr>
        <w:t>Recipe</w:t>
      </w:r>
      <w:proofErr w:type="spellEnd"/>
      <w:r w:rsidRPr="009A76A9">
        <w:rPr>
          <w:lang w:val="es-AR"/>
        </w:rPr>
        <w:t xml:space="preserve"> </w:t>
      </w:r>
      <w:proofErr w:type="spellStart"/>
      <w:r w:rsidRPr="009A76A9">
        <w:rPr>
          <w:lang w:val="es-AR"/>
        </w:rPr>
        <w:t>Development</w:t>
      </w:r>
      <w:proofErr w:type="spellEnd"/>
      <w:r w:rsidRPr="009A76A9">
        <w:rPr>
          <w:lang w:val="es-AR"/>
        </w:rPr>
        <w:t xml:space="preserve"> Guide, </w:t>
      </w:r>
      <w:proofErr w:type="spellStart"/>
      <w:r w:rsidRPr="009A76A9">
        <w:rPr>
          <w:lang w:val="es-AR"/>
        </w:rPr>
        <w:t>Catholic</w:t>
      </w:r>
      <w:proofErr w:type="spellEnd"/>
      <w:r w:rsidRPr="009A76A9">
        <w:rPr>
          <w:lang w:val="es-AR"/>
        </w:rPr>
        <w:t xml:space="preserve"> </w:t>
      </w:r>
      <w:proofErr w:type="spellStart"/>
      <w:r w:rsidRPr="009A76A9">
        <w:rPr>
          <w:lang w:val="es-AR"/>
        </w:rPr>
        <w:t>Relief</w:t>
      </w:r>
      <w:proofErr w:type="spellEnd"/>
      <w:r w:rsidRPr="009A76A9">
        <w:rPr>
          <w:lang w:val="es-AR"/>
        </w:rPr>
        <w:t xml:space="preserve"> </w:t>
      </w:r>
      <w:proofErr w:type="spellStart"/>
      <w:r w:rsidRPr="009A76A9">
        <w:rPr>
          <w:lang w:val="es-AR"/>
        </w:rPr>
        <w:t>Services</w:t>
      </w:r>
      <w:proofErr w:type="spellEnd"/>
      <w:r w:rsidRPr="009A76A9">
        <w:rPr>
          <w:lang w:val="es-AR"/>
        </w:rPr>
        <w:t xml:space="preserve"> 2020 </w:t>
      </w:r>
      <w:hyperlink r:id="rId8" w:tooltip="PDF de Catholic Relief Services sur le guide de développement de recettes : une approche participative pour concevoir des recettes à partir d'aliments locaux" w:history="1">
        <w:r w:rsidRPr="009A76A9">
          <w:rPr>
            <w:color w:val="1155CC"/>
            <w:u w:val="single"/>
            <w:lang w:val="es-AR"/>
          </w:rPr>
          <w:t>https://www.crs.org/sites/default/files/crs_recipe_development_guide_fillable_final.pdf</w:t>
        </w:r>
      </w:hyperlink>
      <w:r w:rsidRPr="009A76A9">
        <w:rPr>
          <w:lang w:val="es-AR"/>
        </w:rPr>
        <w:t xml:space="preserve"> </w:t>
      </w:r>
    </w:p>
  </w:footnote>
  <w:footnote w:id="14">
    <w:p w14:paraId="54C281EB" w14:textId="77777777" w:rsidR="0003462C" w:rsidRPr="00357DE9" w:rsidRDefault="0003462C" w:rsidP="00104A7B">
      <w:pPr>
        <w:pStyle w:val="AN-Footnote"/>
        <w:rPr>
          <w:lang w:val="fr-FR"/>
        </w:rPr>
      </w:pPr>
      <w:r w:rsidRPr="00DA2530">
        <w:rPr>
          <w:rStyle w:val="FootnoteReference"/>
          <w:vertAlign w:val="baseline"/>
        </w:rPr>
        <w:footnoteRef/>
      </w:r>
      <w:r>
        <w:rPr>
          <w:lang w:val="fr"/>
        </w:rPr>
        <w:t xml:space="preserve"> Comment les aliments courants sont préparés, comment les ingrédients sont mesurés et quelles quantités sont proposées à la population concernée. </w:t>
      </w:r>
    </w:p>
  </w:footnote>
  <w:footnote w:id="15">
    <w:p w14:paraId="44FEF2C8" w14:textId="77777777" w:rsidR="0003462C" w:rsidRPr="007269BB" w:rsidRDefault="0003462C" w:rsidP="00104A7B">
      <w:pPr>
        <w:pStyle w:val="AN-Footnote"/>
        <w:rPr>
          <w:lang w:val="es-AR"/>
        </w:rPr>
      </w:pPr>
      <w:r w:rsidRPr="00DA2530">
        <w:rPr>
          <w:rStyle w:val="FootnoteReference"/>
          <w:vertAlign w:val="baseline"/>
        </w:rPr>
        <w:footnoteRef/>
      </w:r>
      <w:r w:rsidRPr="00DA2530">
        <w:rPr>
          <w:lang w:val="fr"/>
        </w:rPr>
        <w:t xml:space="preserve"> Adapté de ProPAN. Process for the Promotion of Child Feeding (Processus de promotion de l'alimentation des enfants), 2e édition. Washington, DC: OPS, 2013.</w:t>
      </w:r>
    </w:p>
  </w:footnote>
  <w:footnote w:id="16">
    <w:p w14:paraId="03B4B767" w14:textId="77777777" w:rsidR="0003462C" w:rsidRPr="007269BB" w:rsidRDefault="0003462C" w:rsidP="00104A7B">
      <w:pPr>
        <w:pStyle w:val="AN-Footnote"/>
        <w:rPr>
          <w:lang w:val="es-AR"/>
        </w:rPr>
      </w:pPr>
      <w:r w:rsidRPr="00DA2530">
        <w:rPr>
          <w:rStyle w:val="FootnoteReference"/>
          <w:vertAlign w:val="baseline"/>
        </w:rPr>
        <w:footnoteRef/>
      </w:r>
      <w:r w:rsidRPr="00DA2530">
        <w:rPr>
          <w:lang w:val="fr"/>
        </w:rPr>
        <w:t xml:space="preserve"> Parties qui peuvent être comestibles mais que vous ne consommez pas, comme les os de poulet.</w:t>
      </w:r>
    </w:p>
  </w:footnote>
  <w:footnote w:id="17">
    <w:p w14:paraId="46ECAE9A" w14:textId="0AD110DE" w:rsidR="0003462C" w:rsidRPr="007269BB" w:rsidRDefault="0003462C" w:rsidP="00104A7B">
      <w:pPr>
        <w:pStyle w:val="AN-Footnote"/>
        <w:rPr>
          <w:lang w:val="es-AR"/>
        </w:rPr>
      </w:pPr>
      <w:r>
        <w:rPr>
          <w:rStyle w:val="FootnoteReference"/>
        </w:rPr>
        <w:footnoteRef/>
      </w:r>
      <w:r>
        <w:rPr>
          <w:lang w:val="fr"/>
        </w:rPr>
        <w:t xml:space="preserve">Principes directeurs pour l'alimentation complémentaire de l'enfant allaité : pour un nourrisson allaité en bonne santé, les repas d'aliments complémentaires doivent être servis 2 à 3 fois par jour entre 6 et 8 mois et 3 à 4 fois par jour entre 9 et 11 mois et entre 12 et 23 mois. Des collations nutritives supplémentaires (telles qu'un fruit, du pain ou un chapatti avec de la pâte de noix) peuvent être proposées 1 à 2 fois par jour, selon les besoins. Les nourrissons ayant une faible consommation de lait maternel nécessitent des fréquences de repas plus élevées (entre 3 et 6 à 8 mois et 4 par la suite). </w:t>
      </w:r>
      <w:hyperlink r:id="rId9" w:tooltip="Page Web de l'Organisation panaméricaine de la santé sur les principes directeurs pour l'alimentation complémentaire de l'enfant allaité au sein" w:history="1">
        <w:r>
          <w:rPr>
            <w:color w:val="607890"/>
            <w:highlight w:val="white"/>
            <w:lang w:val="fr"/>
          </w:rPr>
          <w:t>https://iris.paho.org/handle/10665.2/752</w:t>
        </w:r>
      </w:hyperlink>
      <w:r>
        <w:rPr>
          <w:lang w:val="fr"/>
        </w:rPr>
        <w:t xml:space="preserve"> </w:t>
      </w:r>
      <w:r>
        <w:rPr>
          <w:color w:val="607890"/>
          <w:lang w:val="fr"/>
        </w:rPr>
        <w:t>.</w:t>
      </w:r>
    </w:p>
    <w:p w14:paraId="00F32F07" w14:textId="77777777" w:rsidR="0003462C" w:rsidRPr="007269BB" w:rsidRDefault="0003462C">
      <w:pPr>
        <w:rPr>
          <w:sz w:val="20"/>
          <w:szCs w:val="20"/>
          <w:lang w:val="es-AR"/>
        </w:rPr>
      </w:pPr>
    </w:p>
  </w:footnote>
  <w:footnote w:id="18">
    <w:p w14:paraId="0C5FD44C" w14:textId="793E3DAC" w:rsidR="0003462C" w:rsidRPr="007269BB" w:rsidRDefault="0003462C" w:rsidP="00104A7B">
      <w:pPr>
        <w:pStyle w:val="AN-Footnote"/>
        <w:rPr>
          <w:lang w:val="es-AR"/>
        </w:rPr>
      </w:pPr>
      <w:r w:rsidRPr="00C05D55">
        <w:rPr>
          <w:rStyle w:val="FootnoteReference"/>
          <w:vertAlign w:val="baseline"/>
        </w:rPr>
        <w:footnoteRef/>
      </w:r>
      <w:r w:rsidRPr="00C05D55">
        <w:rPr>
          <w:lang w:val="fr"/>
        </w:rPr>
        <w:t xml:space="preserve"> 10 vidéos pour un examen étape par étape de l'utilisation de la méthodologie EPA et du cahier d'exercices </w:t>
      </w:r>
      <w:r>
        <w:rPr>
          <w:b/>
          <w:lang w:val="fr"/>
        </w:rPr>
        <w:t>-</w:t>
      </w:r>
      <w:r w:rsidRPr="00C05D55">
        <w:rPr>
          <w:lang w:val="fr"/>
        </w:rPr>
        <w:t xml:space="preserve"> </w:t>
      </w:r>
      <w:hyperlink r:id="rId10" w:tooltip="Google Drive accède à 10 vidéos pour un examen étape par étape de l'utilisation de la méthodologie TIPs et du manuel de formation" w:history="1">
        <w:r>
          <w:rPr>
            <w:b/>
            <w:color w:val="1155CC"/>
            <w:u w:val="single"/>
            <w:lang w:val="fr"/>
          </w:rPr>
          <w:t>https://drive.google.com/drive/folders/1wGnDHYOr8CjGyn8yWUxi9ZlkdgG_-OQS</w:t>
        </w:r>
      </w:hyperlink>
    </w:p>
  </w:footnote>
  <w:footnote w:id="19">
    <w:p w14:paraId="28440072" w14:textId="4EEC634E" w:rsidR="0003462C" w:rsidRPr="00252BF2" w:rsidRDefault="0003462C" w:rsidP="00104A7B">
      <w:pPr>
        <w:pStyle w:val="AN-Footnote"/>
        <w:rPr>
          <w:lang w:val="fr-FR"/>
        </w:rPr>
      </w:pPr>
      <w:r w:rsidRPr="00C05D55">
        <w:rPr>
          <w:rStyle w:val="FootnoteReference"/>
          <w:vertAlign w:val="baseline"/>
        </w:rPr>
        <w:footnoteRef/>
      </w:r>
      <w:r>
        <w:rPr>
          <w:lang w:val="fr"/>
        </w:rPr>
        <w:t xml:space="preserve"> Dickin, Kate, Marcia Griffiths et Ellen Piwoz. 1997. </w:t>
      </w:r>
      <w:r>
        <w:rPr>
          <w:i/>
          <w:lang w:val="fr"/>
        </w:rPr>
        <w:t xml:space="preserve">Designing by Dialogue: A Program Planner’s Guide to Consultative Research for Young Child Feeding (Concevoir par le dialogue : guide du planificateur de programme pour la recherche consultative sur l'alimentation du jeune enfant). </w:t>
      </w:r>
      <w:r>
        <w:rPr>
          <w:lang w:val="fr"/>
        </w:rPr>
        <w:t>Washington, DC : pour l'USAID.</w:t>
      </w:r>
      <w:r>
        <w:rPr>
          <w:i/>
          <w:lang w:val="fr"/>
        </w:rPr>
        <w:t xml:space="preserve"> </w:t>
      </w:r>
      <w:hyperlink r:id="rId11" w:tooltip="PDF du groupe Manoff sur la conception par le dialogue : Guide du planificateur de programme pour la recherche consultative sur l'alimentation des jeunes enfants" w:history="1">
        <w:r w:rsidRPr="000C781B">
          <w:rPr>
            <w:color w:val="1155CC"/>
            <w:u w:val="single"/>
            <w:lang w:val="fr-FR"/>
          </w:rPr>
          <w:t>https://www.manoffgroup.com/wp-content/uploads/Designing-by-Dialogue.pdf</w:t>
        </w:r>
      </w:hyperlink>
    </w:p>
  </w:footnote>
  <w:footnote w:id="20">
    <w:p w14:paraId="53D1D241" w14:textId="77777777" w:rsidR="0003462C" w:rsidRPr="007269BB" w:rsidRDefault="0003462C" w:rsidP="00104A7B">
      <w:pPr>
        <w:pStyle w:val="AN-Footnote"/>
        <w:rPr>
          <w:lang w:val="es-AR"/>
        </w:rPr>
      </w:pPr>
      <w:r w:rsidRPr="002E3453">
        <w:rPr>
          <w:rStyle w:val="FootnoteReference"/>
          <w:vertAlign w:val="baseline"/>
        </w:rPr>
        <w:footnoteRef/>
      </w:r>
      <w:r w:rsidRPr="002E3453">
        <w:rPr>
          <w:lang w:val="fr"/>
        </w:rPr>
        <w:t xml:space="preserve"> Par exemple, un programme peut démarrer avec l'intention d'accroître la diversité alimentaire des enfants âgés de 6 à 23 mois, en fonction d'un examen des besoins nutritionnels. Les recherches, y compris les EPA, montrent que les ménages peuvent ajouter du moringa séché et du petit poisson à la bouillie des enfants âgés de 6 à 11 mois. Les ménages ont également la volonté et la capacité de donner des fruits aux enfants en guise de collation entre les repas. Ces deux comportements spécifiques deviennent ceux que le programme promeut pour accroître la diversité alimentaire. </w:t>
      </w:r>
    </w:p>
  </w:footnote>
  <w:footnote w:id="21">
    <w:p w14:paraId="337BF456" w14:textId="77777777" w:rsidR="0003462C" w:rsidRPr="007269BB" w:rsidRDefault="0003462C" w:rsidP="00104A7B">
      <w:pPr>
        <w:pStyle w:val="AN-Footnote"/>
        <w:rPr>
          <w:lang w:val="es-AR"/>
        </w:rPr>
      </w:pPr>
      <w:r w:rsidRPr="002E3453">
        <w:rPr>
          <w:rStyle w:val="FootnoteReference"/>
          <w:vertAlign w:val="baseline"/>
        </w:rPr>
        <w:footnoteRef/>
      </w:r>
      <w:r>
        <w:rPr>
          <w:lang w:val="fr"/>
        </w:rPr>
        <w:t xml:space="preserve"> Par exemple, les personnes qui s'occupent d'enfants peuvent avoir besoin de plus de soutien familial pour avoir le temps de préparer et de nourrir les enfants.</w:t>
      </w:r>
    </w:p>
  </w:footnote>
  <w:footnote w:id="22">
    <w:p w14:paraId="35595039" w14:textId="231CE80C" w:rsidR="0003462C" w:rsidRDefault="0003462C" w:rsidP="000C7A75">
      <w:pPr>
        <w:pStyle w:val="AN-Footnote"/>
      </w:pPr>
      <w:r>
        <w:rPr>
          <w:rStyle w:val="FootnoteReference"/>
        </w:rPr>
        <w:footnoteRef/>
      </w:r>
      <w:r>
        <w:rPr>
          <w:lang w:val="fr"/>
        </w:rPr>
        <w:t xml:space="preserve"> </w:t>
      </w:r>
      <w:proofErr w:type="spellStart"/>
      <w:r>
        <w:rPr>
          <w:lang w:val="fr"/>
        </w:rPr>
        <w:t>Dickin</w:t>
      </w:r>
      <w:proofErr w:type="spellEnd"/>
      <w:r>
        <w:rPr>
          <w:lang w:val="fr"/>
        </w:rPr>
        <w:t xml:space="preserve">, Kate, Marcia Griffiths et Ellen </w:t>
      </w:r>
      <w:proofErr w:type="spellStart"/>
      <w:r>
        <w:rPr>
          <w:lang w:val="fr"/>
        </w:rPr>
        <w:t>Piwoz</w:t>
      </w:r>
      <w:proofErr w:type="spellEnd"/>
      <w:r>
        <w:rPr>
          <w:lang w:val="fr"/>
        </w:rPr>
        <w:t xml:space="preserve">. 1997. </w:t>
      </w:r>
      <w:r>
        <w:rPr>
          <w:i/>
          <w:lang w:val="fr"/>
        </w:rPr>
        <w:t xml:space="preserve">Designing by Dialogue: A Program Planners’ Guide to Consultative Research for Improving Young Child Feeding (Concevoir par le dialogue : guide à l'usage des planificateurs de programmes pour la recherche consultative en vue d'améliorer l'alimentation des jeunes enfants). </w:t>
      </w:r>
      <w:r>
        <w:rPr>
          <w:lang w:val="fr"/>
        </w:rPr>
        <w:t xml:space="preserve">Washington, DC : Projet analyse des ressources sanitaires et humaines pour l'Afrique (HHRAA) du Bureau de l'USAID pour l'Afrique, par le biais du Soutien à l'Analyse et à la Recherche en Afrique (SARA). </w:t>
      </w:r>
      <w:hyperlink r:id="rId12" w:tooltip="Conçu par Dialogue.pdf (manoffgroup.com)" w:history="1">
        <w:r>
          <w:rPr>
            <w:color w:val="0000FF"/>
            <w:u w:val="single"/>
            <w:lang w:val="fr"/>
          </w:rPr>
          <w:t>Conçu par Dialogue.pdf (manoffgroup.com)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7E053" w14:textId="679A3651" w:rsidR="0003462C" w:rsidRDefault="0003462C" w:rsidP="00FD3EA1">
    <w:pPr>
      <w:tabs>
        <w:tab w:val="left" w:pos="1540"/>
        <w:tab w:val="left" w:pos="2646"/>
      </w:tabs>
    </w:pPr>
    <w:r>
      <w:rPr>
        <w:noProof/>
        <w:lang w:val="fr-FR" w:eastAsia="fr-FR"/>
      </w:rPr>
      <w:drawing>
        <wp:anchor distT="0" distB="0" distL="114300" distR="114300" simplePos="0" relativeHeight="251665408" behindDoc="1" locked="0" layoutInCell="1" allowOverlap="1" wp14:anchorId="6561CD81" wp14:editId="5CE01083">
          <wp:simplePos x="0" y="0"/>
          <wp:positionH relativeFrom="margin">
            <wp:posOffset>-311150</wp:posOffset>
          </wp:positionH>
          <wp:positionV relativeFrom="paragraph">
            <wp:posOffset>-43180</wp:posOffset>
          </wp:positionV>
          <wp:extent cx="2340610" cy="903605"/>
          <wp:effectExtent l="0" t="0" r="0" b="0"/>
          <wp:wrapNone/>
          <wp:docPr id="1266073007" name="Imagen 2059090983" descr="Logo : Agence des États-Unis pour le développement international (USAID). Du peuple améric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059090983" descr="Logo : Agence des États-Unis pour le développement international (USAID). Du peuple américa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61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A6984">
      <w:tab/>
    </w:r>
    <w:r w:rsidR="00FD3EA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E9850" w14:textId="77777777" w:rsidR="0003462C" w:rsidRDefault="0003462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2BDCD" w14:textId="77777777" w:rsidR="0003462C" w:rsidRDefault="000346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503E"/>
    <w:multiLevelType w:val="hybridMultilevel"/>
    <w:tmpl w:val="794CB4A8"/>
    <w:lvl w:ilvl="0" w:tplc="6FF2184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AD3BCE"/>
    <w:multiLevelType w:val="multilevel"/>
    <w:tmpl w:val="05C24F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C30389"/>
    <w:multiLevelType w:val="multilevel"/>
    <w:tmpl w:val="B240B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236444"/>
    <w:multiLevelType w:val="multilevel"/>
    <w:tmpl w:val="83EC58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A85855"/>
    <w:multiLevelType w:val="multilevel"/>
    <w:tmpl w:val="074069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F9E4F43"/>
    <w:multiLevelType w:val="multilevel"/>
    <w:tmpl w:val="0DBE9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6FC7835"/>
    <w:multiLevelType w:val="multilevel"/>
    <w:tmpl w:val="B240B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902240"/>
    <w:multiLevelType w:val="multilevel"/>
    <w:tmpl w:val="724071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D5621BA"/>
    <w:multiLevelType w:val="multilevel"/>
    <w:tmpl w:val="21122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441C50"/>
    <w:multiLevelType w:val="multilevel"/>
    <w:tmpl w:val="BC103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E95831"/>
    <w:multiLevelType w:val="multilevel"/>
    <w:tmpl w:val="0B24D4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4C14B6B"/>
    <w:multiLevelType w:val="multilevel"/>
    <w:tmpl w:val="3F7AA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65D06E7"/>
    <w:multiLevelType w:val="multilevel"/>
    <w:tmpl w:val="1C7C0EC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A8435A"/>
    <w:multiLevelType w:val="multilevel"/>
    <w:tmpl w:val="47ACDD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6D57CE7"/>
    <w:multiLevelType w:val="multilevel"/>
    <w:tmpl w:val="F8F6B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E552C8"/>
    <w:multiLevelType w:val="multilevel"/>
    <w:tmpl w:val="0F28E3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9A00D43"/>
    <w:multiLevelType w:val="multilevel"/>
    <w:tmpl w:val="DCB003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CE505C4"/>
    <w:multiLevelType w:val="multilevel"/>
    <w:tmpl w:val="D3BEC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E066448"/>
    <w:multiLevelType w:val="multilevel"/>
    <w:tmpl w:val="C43CC7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11E0068"/>
    <w:multiLevelType w:val="multilevel"/>
    <w:tmpl w:val="F8FA517A"/>
    <w:lvl w:ilvl="0">
      <w:start w:val="1"/>
      <w:numFmt w:val="decimal"/>
      <w:lvlText w:val="%1."/>
      <w:lvlJc w:val="left"/>
      <w:pPr>
        <w:ind w:left="720" w:hanging="360"/>
      </w:pPr>
      <w:rPr>
        <w:i w:val="0"/>
        <w:iCs/>
        <w:u w:val="none"/>
      </w:rPr>
    </w:lvl>
    <w:lvl w:ilvl="1">
      <w:start w:val="1"/>
      <w:numFmt w:val="lowerLetter"/>
      <w:lvlText w:val="%2."/>
      <w:lvlJc w:val="left"/>
      <w:pPr>
        <w:ind w:left="1440" w:hanging="360"/>
      </w:pPr>
      <w:rPr>
        <w:i w:val="0"/>
        <w:i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19D19D6"/>
    <w:multiLevelType w:val="multilevel"/>
    <w:tmpl w:val="9E3871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81530FC"/>
    <w:multiLevelType w:val="multilevel"/>
    <w:tmpl w:val="D20E05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8C52E00"/>
    <w:multiLevelType w:val="multilevel"/>
    <w:tmpl w:val="0180FC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9861146"/>
    <w:multiLevelType w:val="multilevel"/>
    <w:tmpl w:val="97D8A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BD2254B"/>
    <w:multiLevelType w:val="hybridMultilevel"/>
    <w:tmpl w:val="DFE60A3C"/>
    <w:lvl w:ilvl="0" w:tplc="DDC8EC52">
      <w:start w:val="1"/>
      <w:numFmt w:val="bullet"/>
      <w:lvlText w:val=""/>
      <w:lvlJc w:val="left"/>
      <w:pPr>
        <w:ind w:left="720" w:hanging="360"/>
      </w:pPr>
      <w:rPr>
        <w:rFonts w:ascii="Symbol" w:hAnsi="Symbol" w:hint="default"/>
      </w:rPr>
    </w:lvl>
    <w:lvl w:ilvl="1" w:tplc="BE70442E" w:tentative="1">
      <w:start w:val="1"/>
      <w:numFmt w:val="bullet"/>
      <w:lvlText w:val="o"/>
      <w:lvlJc w:val="left"/>
      <w:pPr>
        <w:ind w:left="1440" w:hanging="360"/>
      </w:pPr>
      <w:rPr>
        <w:rFonts w:ascii="Courier New" w:hAnsi="Courier New" w:cs="Courier New" w:hint="default"/>
      </w:rPr>
    </w:lvl>
    <w:lvl w:ilvl="2" w:tplc="E63C2A3A" w:tentative="1">
      <w:start w:val="1"/>
      <w:numFmt w:val="bullet"/>
      <w:lvlText w:val=""/>
      <w:lvlJc w:val="left"/>
      <w:pPr>
        <w:ind w:left="2160" w:hanging="360"/>
      </w:pPr>
      <w:rPr>
        <w:rFonts w:ascii="Wingdings" w:hAnsi="Wingdings" w:hint="default"/>
      </w:rPr>
    </w:lvl>
    <w:lvl w:ilvl="3" w:tplc="448E6F7E" w:tentative="1">
      <w:start w:val="1"/>
      <w:numFmt w:val="bullet"/>
      <w:lvlText w:val=""/>
      <w:lvlJc w:val="left"/>
      <w:pPr>
        <w:ind w:left="2880" w:hanging="360"/>
      </w:pPr>
      <w:rPr>
        <w:rFonts w:ascii="Symbol" w:hAnsi="Symbol" w:hint="default"/>
      </w:rPr>
    </w:lvl>
    <w:lvl w:ilvl="4" w:tplc="ACC243AE" w:tentative="1">
      <w:start w:val="1"/>
      <w:numFmt w:val="bullet"/>
      <w:lvlText w:val="o"/>
      <w:lvlJc w:val="left"/>
      <w:pPr>
        <w:ind w:left="3600" w:hanging="360"/>
      </w:pPr>
      <w:rPr>
        <w:rFonts w:ascii="Courier New" w:hAnsi="Courier New" w:cs="Courier New" w:hint="default"/>
      </w:rPr>
    </w:lvl>
    <w:lvl w:ilvl="5" w:tplc="C1B01468" w:tentative="1">
      <w:start w:val="1"/>
      <w:numFmt w:val="bullet"/>
      <w:lvlText w:val=""/>
      <w:lvlJc w:val="left"/>
      <w:pPr>
        <w:ind w:left="4320" w:hanging="360"/>
      </w:pPr>
      <w:rPr>
        <w:rFonts w:ascii="Wingdings" w:hAnsi="Wingdings" w:hint="default"/>
      </w:rPr>
    </w:lvl>
    <w:lvl w:ilvl="6" w:tplc="472832A2" w:tentative="1">
      <w:start w:val="1"/>
      <w:numFmt w:val="bullet"/>
      <w:lvlText w:val=""/>
      <w:lvlJc w:val="left"/>
      <w:pPr>
        <w:ind w:left="5040" w:hanging="360"/>
      </w:pPr>
      <w:rPr>
        <w:rFonts w:ascii="Symbol" w:hAnsi="Symbol" w:hint="default"/>
      </w:rPr>
    </w:lvl>
    <w:lvl w:ilvl="7" w:tplc="D10A1552" w:tentative="1">
      <w:start w:val="1"/>
      <w:numFmt w:val="bullet"/>
      <w:lvlText w:val="o"/>
      <w:lvlJc w:val="left"/>
      <w:pPr>
        <w:ind w:left="5760" w:hanging="360"/>
      </w:pPr>
      <w:rPr>
        <w:rFonts w:ascii="Courier New" w:hAnsi="Courier New" w:cs="Courier New" w:hint="default"/>
      </w:rPr>
    </w:lvl>
    <w:lvl w:ilvl="8" w:tplc="3B9E8938" w:tentative="1">
      <w:start w:val="1"/>
      <w:numFmt w:val="bullet"/>
      <w:lvlText w:val=""/>
      <w:lvlJc w:val="left"/>
      <w:pPr>
        <w:ind w:left="6480" w:hanging="360"/>
      </w:pPr>
      <w:rPr>
        <w:rFonts w:ascii="Wingdings" w:hAnsi="Wingdings" w:hint="default"/>
      </w:rPr>
    </w:lvl>
  </w:abstractNum>
  <w:abstractNum w:abstractNumId="25" w15:restartNumberingAfterBreak="0">
    <w:nsid w:val="3E4B08E2"/>
    <w:multiLevelType w:val="multilevel"/>
    <w:tmpl w:val="EE20C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07B72FE"/>
    <w:multiLevelType w:val="multilevel"/>
    <w:tmpl w:val="9C38C0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15E655D"/>
    <w:multiLevelType w:val="multilevel"/>
    <w:tmpl w:val="7CF685FC"/>
    <w:lvl w:ilvl="0">
      <w:start w:val="1"/>
      <w:numFmt w:val="decimal"/>
      <w:pStyle w:val="AN-NumberedList"/>
      <w:lvlText w:val="%1."/>
      <w:lvlJc w:val="left"/>
      <w:pPr>
        <w:ind w:left="1087" w:hanging="360"/>
      </w:pPr>
      <w:rPr>
        <w:rFonts w:hint="default"/>
        <w:u w:val="none"/>
      </w:rPr>
    </w:lvl>
    <w:lvl w:ilvl="1">
      <w:start w:val="1"/>
      <w:numFmt w:val="bullet"/>
      <w:lvlText w:val="○"/>
      <w:lvlJc w:val="left"/>
      <w:pPr>
        <w:ind w:left="1980" w:hanging="360"/>
      </w:pPr>
      <w:rPr>
        <w:rFonts w:hint="default"/>
        <w:u w:val="none"/>
      </w:rPr>
    </w:lvl>
    <w:lvl w:ilvl="2">
      <w:start w:val="1"/>
      <w:numFmt w:val="bullet"/>
      <w:lvlText w:val="■"/>
      <w:lvlJc w:val="left"/>
      <w:pPr>
        <w:ind w:left="2700" w:hanging="360"/>
      </w:pPr>
      <w:rPr>
        <w:rFonts w:hint="default"/>
        <w:u w:val="none"/>
      </w:rPr>
    </w:lvl>
    <w:lvl w:ilvl="3">
      <w:start w:val="1"/>
      <w:numFmt w:val="bullet"/>
      <w:lvlText w:val="●"/>
      <w:lvlJc w:val="left"/>
      <w:pPr>
        <w:ind w:left="3420" w:hanging="360"/>
      </w:pPr>
      <w:rPr>
        <w:rFonts w:hint="default"/>
        <w:u w:val="none"/>
      </w:rPr>
    </w:lvl>
    <w:lvl w:ilvl="4">
      <w:start w:val="1"/>
      <w:numFmt w:val="bullet"/>
      <w:lvlText w:val="○"/>
      <w:lvlJc w:val="left"/>
      <w:pPr>
        <w:ind w:left="4140" w:hanging="360"/>
      </w:pPr>
      <w:rPr>
        <w:rFonts w:hint="default"/>
        <w:u w:val="none"/>
      </w:rPr>
    </w:lvl>
    <w:lvl w:ilvl="5">
      <w:start w:val="1"/>
      <w:numFmt w:val="bullet"/>
      <w:lvlText w:val="■"/>
      <w:lvlJc w:val="left"/>
      <w:pPr>
        <w:ind w:left="4860" w:hanging="360"/>
      </w:pPr>
      <w:rPr>
        <w:rFonts w:hint="default"/>
        <w:u w:val="none"/>
      </w:rPr>
    </w:lvl>
    <w:lvl w:ilvl="6">
      <w:start w:val="1"/>
      <w:numFmt w:val="bullet"/>
      <w:lvlText w:val="●"/>
      <w:lvlJc w:val="left"/>
      <w:pPr>
        <w:ind w:left="5580" w:hanging="360"/>
      </w:pPr>
      <w:rPr>
        <w:rFonts w:hint="default"/>
        <w:u w:val="none"/>
      </w:rPr>
    </w:lvl>
    <w:lvl w:ilvl="7">
      <w:start w:val="1"/>
      <w:numFmt w:val="bullet"/>
      <w:lvlText w:val="○"/>
      <w:lvlJc w:val="left"/>
      <w:pPr>
        <w:ind w:left="6300" w:hanging="360"/>
      </w:pPr>
      <w:rPr>
        <w:rFonts w:hint="default"/>
        <w:u w:val="none"/>
      </w:rPr>
    </w:lvl>
    <w:lvl w:ilvl="8">
      <w:start w:val="1"/>
      <w:numFmt w:val="bullet"/>
      <w:lvlText w:val="■"/>
      <w:lvlJc w:val="left"/>
      <w:pPr>
        <w:ind w:left="7020" w:hanging="360"/>
      </w:pPr>
      <w:rPr>
        <w:rFonts w:hint="default"/>
        <w:u w:val="none"/>
      </w:rPr>
    </w:lvl>
  </w:abstractNum>
  <w:abstractNum w:abstractNumId="28" w15:restartNumberingAfterBreak="0">
    <w:nsid w:val="415F17D6"/>
    <w:multiLevelType w:val="multilevel"/>
    <w:tmpl w:val="402A108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42556E60"/>
    <w:multiLevelType w:val="multilevel"/>
    <w:tmpl w:val="44249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455259F"/>
    <w:multiLevelType w:val="hybridMultilevel"/>
    <w:tmpl w:val="8ACAFD04"/>
    <w:lvl w:ilvl="0" w:tplc="20F816B2">
      <w:start w:val="1"/>
      <w:numFmt w:val="bullet"/>
      <w:pStyle w:val="Normal30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300861"/>
    <w:multiLevelType w:val="multilevel"/>
    <w:tmpl w:val="27B4A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6002C41"/>
    <w:multiLevelType w:val="hybridMultilevel"/>
    <w:tmpl w:val="F022D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B624AC"/>
    <w:multiLevelType w:val="multilevel"/>
    <w:tmpl w:val="AAB43A36"/>
    <w:lvl w:ilvl="0">
      <w:start w:val="1"/>
      <w:numFmt w:val="bullet"/>
      <w:pStyle w:val="AN-Bullet3rdlevel"/>
      <w:lvlText w:val=""/>
      <w:lvlJc w:val="left"/>
      <w:pPr>
        <w:ind w:left="2167" w:hanging="360"/>
      </w:pPr>
      <w:rPr>
        <w:rFonts w:ascii="Wingdings" w:hAnsi="Wingdings" w:hint="default"/>
        <w:u w:val="none"/>
      </w:rPr>
    </w:lvl>
    <w:lvl w:ilvl="1">
      <w:start w:val="1"/>
      <w:numFmt w:val="bullet"/>
      <w:lvlText w:val="○"/>
      <w:lvlJc w:val="left"/>
      <w:pPr>
        <w:ind w:left="1807" w:hanging="360"/>
      </w:pPr>
      <w:rPr>
        <w:u w:val="none"/>
      </w:rPr>
    </w:lvl>
    <w:lvl w:ilvl="2">
      <w:start w:val="1"/>
      <w:numFmt w:val="bullet"/>
      <w:lvlText w:val="■"/>
      <w:lvlJc w:val="left"/>
      <w:pPr>
        <w:ind w:left="2527" w:hanging="360"/>
      </w:pPr>
      <w:rPr>
        <w:u w:val="none"/>
      </w:rPr>
    </w:lvl>
    <w:lvl w:ilvl="3">
      <w:start w:val="1"/>
      <w:numFmt w:val="bullet"/>
      <w:lvlText w:val="●"/>
      <w:lvlJc w:val="left"/>
      <w:pPr>
        <w:ind w:left="3247" w:hanging="360"/>
      </w:pPr>
      <w:rPr>
        <w:u w:val="none"/>
      </w:rPr>
    </w:lvl>
    <w:lvl w:ilvl="4">
      <w:start w:val="1"/>
      <w:numFmt w:val="bullet"/>
      <w:lvlText w:val="○"/>
      <w:lvlJc w:val="left"/>
      <w:pPr>
        <w:ind w:left="3967" w:hanging="360"/>
      </w:pPr>
      <w:rPr>
        <w:u w:val="none"/>
      </w:rPr>
    </w:lvl>
    <w:lvl w:ilvl="5">
      <w:start w:val="1"/>
      <w:numFmt w:val="bullet"/>
      <w:lvlText w:val="■"/>
      <w:lvlJc w:val="left"/>
      <w:pPr>
        <w:ind w:left="4687" w:hanging="360"/>
      </w:pPr>
      <w:rPr>
        <w:u w:val="none"/>
      </w:rPr>
    </w:lvl>
    <w:lvl w:ilvl="6">
      <w:start w:val="1"/>
      <w:numFmt w:val="bullet"/>
      <w:lvlText w:val="●"/>
      <w:lvlJc w:val="left"/>
      <w:pPr>
        <w:ind w:left="5407" w:hanging="360"/>
      </w:pPr>
      <w:rPr>
        <w:u w:val="none"/>
      </w:rPr>
    </w:lvl>
    <w:lvl w:ilvl="7">
      <w:start w:val="1"/>
      <w:numFmt w:val="bullet"/>
      <w:lvlText w:val="○"/>
      <w:lvlJc w:val="left"/>
      <w:pPr>
        <w:ind w:left="6127" w:hanging="360"/>
      </w:pPr>
      <w:rPr>
        <w:u w:val="none"/>
      </w:rPr>
    </w:lvl>
    <w:lvl w:ilvl="8">
      <w:start w:val="1"/>
      <w:numFmt w:val="bullet"/>
      <w:lvlText w:val="■"/>
      <w:lvlJc w:val="left"/>
      <w:pPr>
        <w:ind w:left="6847" w:hanging="360"/>
      </w:pPr>
      <w:rPr>
        <w:u w:val="none"/>
      </w:rPr>
    </w:lvl>
  </w:abstractNum>
  <w:abstractNum w:abstractNumId="34" w15:restartNumberingAfterBreak="0">
    <w:nsid w:val="4A126650"/>
    <w:multiLevelType w:val="multilevel"/>
    <w:tmpl w:val="A69E7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E7070B7"/>
    <w:multiLevelType w:val="hybridMultilevel"/>
    <w:tmpl w:val="E04A0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F6B09C5"/>
    <w:multiLevelType w:val="multilevel"/>
    <w:tmpl w:val="F9307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0E11CE2"/>
    <w:multiLevelType w:val="multilevel"/>
    <w:tmpl w:val="863E79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1CF4109"/>
    <w:multiLevelType w:val="hybridMultilevel"/>
    <w:tmpl w:val="5906A0CE"/>
    <w:lvl w:ilvl="0" w:tplc="57500FB2">
      <w:start w:val="1"/>
      <w:numFmt w:val="bullet"/>
      <w:lvlText w:val=""/>
      <w:lvlJc w:val="left"/>
      <w:pPr>
        <w:ind w:left="720" w:hanging="360"/>
      </w:pPr>
      <w:rPr>
        <w:rFonts w:ascii="Symbol" w:hAnsi="Symbol" w:hint="default"/>
      </w:rPr>
    </w:lvl>
    <w:lvl w:ilvl="1" w:tplc="80E666B8" w:tentative="1">
      <w:start w:val="1"/>
      <w:numFmt w:val="bullet"/>
      <w:lvlText w:val="o"/>
      <w:lvlJc w:val="left"/>
      <w:pPr>
        <w:ind w:left="1440" w:hanging="360"/>
      </w:pPr>
      <w:rPr>
        <w:rFonts w:ascii="Courier New" w:hAnsi="Courier New" w:cs="Courier New" w:hint="default"/>
      </w:rPr>
    </w:lvl>
    <w:lvl w:ilvl="2" w:tplc="FC12EFFC" w:tentative="1">
      <w:start w:val="1"/>
      <w:numFmt w:val="bullet"/>
      <w:lvlText w:val=""/>
      <w:lvlJc w:val="left"/>
      <w:pPr>
        <w:ind w:left="2160" w:hanging="360"/>
      </w:pPr>
      <w:rPr>
        <w:rFonts w:ascii="Wingdings" w:hAnsi="Wingdings" w:hint="default"/>
      </w:rPr>
    </w:lvl>
    <w:lvl w:ilvl="3" w:tplc="1BECB498" w:tentative="1">
      <w:start w:val="1"/>
      <w:numFmt w:val="bullet"/>
      <w:lvlText w:val=""/>
      <w:lvlJc w:val="left"/>
      <w:pPr>
        <w:ind w:left="2880" w:hanging="360"/>
      </w:pPr>
      <w:rPr>
        <w:rFonts w:ascii="Symbol" w:hAnsi="Symbol" w:hint="default"/>
      </w:rPr>
    </w:lvl>
    <w:lvl w:ilvl="4" w:tplc="A27CE6CE" w:tentative="1">
      <w:start w:val="1"/>
      <w:numFmt w:val="bullet"/>
      <w:lvlText w:val="o"/>
      <w:lvlJc w:val="left"/>
      <w:pPr>
        <w:ind w:left="3600" w:hanging="360"/>
      </w:pPr>
      <w:rPr>
        <w:rFonts w:ascii="Courier New" w:hAnsi="Courier New" w:cs="Courier New" w:hint="default"/>
      </w:rPr>
    </w:lvl>
    <w:lvl w:ilvl="5" w:tplc="14C66270" w:tentative="1">
      <w:start w:val="1"/>
      <w:numFmt w:val="bullet"/>
      <w:lvlText w:val=""/>
      <w:lvlJc w:val="left"/>
      <w:pPr>
        <w:ind w:left="4320" w:hanging="360"/>
      </w:pPr>
      <w:rPr>
        <w:rFonts w:ascii="Wingdings" w:hAnsi="Wingdings" w:hint="default"/>
      </w:rPr>
    </w:lvl>
    <w:lvl w:ilvl="6" w:tplc="B79C604E" w:tentative="1">
      <w:start w:val="1"/>
      <w:numFmt w:val="bullet"/>
      <w:lvlText w:val=""/>
      <w:lvlJc w:val="left"/>
      <w:pPr>
        <w:ind w:left="5040" w:hanging="360"/>
      </w:pPr>
      <w:rPr>
        <w:rFonts w:ascii="Symbol" w:hAnsi="Symbol" w:hint="default"/>
      </w:rPr>
    </w:lvl>
    <w:lvl w:ilvl="7" w:tplc="0CFECE28" w:tentative="1">
      <w:start w:val="1"/>
      <w:numFmt w:val="bullet"/>
      <w:lvlText w:val="o"/>
      <w:lvlJc w:val="left"/>
      <w:pPr>
        <w:ind w:left="5760" w:hanging="360"/>
      </w:pPr>
      <w:rPr>
        <w:rFonts w:ascii="Courier New" w:hAnsi="Courier New" w:cs="Courier New" w:hint="default"/>
      </w:rPr>
    </w:lvl>
    <w:lvl w:ilvl="8" w:tplc="5A5ACBBA" w:tentative="1">
      <w:start w:val="1"/>
      <w:numFmt w:val="bullet"/>
      <w:lvlText w:val=""/>
      <w:lvlJc w:val="left"/>
      <w:pPr>
        <w:ind w:left="6480" w:hanging="360"/>
      </w:pPr>
      <w:rPr>
        <w:rFonts w:ascii="Wingdings" w:hAnsi="Wingdings" w:hint="default"/>
      </w:rPr>
    </w:lvl>
  </w:abstractNum>
  <w:abstractNum w:abstractNumId="39" w15:restartNumberingAfterBreak="0">
    <w:nsid w:val="52136D98"/>
    <w:multiLevelType w:val="multilevel"/>
    <w:tmpl w:val="451C94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4D70D67"/>
    <w:multiLevelType w:val="multilevel"/>
    <w:tmpl w:val="A6CA0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4DC398C"/>
    <w:multiLevelType w:val="multilevel"/>
    <w:tmpl w:val="EFD6A5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6541DE8"/>
    <w:multiLevelType w:val="multilevel"/>
    <w:tmpl w:val="F48E9A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6CB71C9"/>
    <w:multiLevelType w:val="multilevel"/>
    <w:tmpl w:val="51C0AA5E"/>
    <w:lvl w:ilvl="0">
      <w:start w:val="1"/>
      <w:numFmt w:val="bullet"/>
      <w:pStyle w:val="AN-Bullet1stlevel"/>
      <w:lvlText w:val=""/>
      <w:lvlJc w:val="left"/>
      <w:pPr>
        <w:ind w:left="540" w:hanging="360"/>
      </w:pPr>
      <w:rPr>
        <w:rFonts w:ascii="Wingdings 2" w:hAnsi="Wingdings 2" w:hint="default"/>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C142BFD"/>
    <w:multiLevelType w:val="hybridMultilevel"/>
    <w:tmpl w:val="A79A3ED2"/>
    <w:lvl w:ilvl="0" w:tplc="DB7CDCB2">
      <w:start w:val="1"/>
      <w:numFmt w:val="decimal"/>
      <w:lvlText w:val="%1."/>
      <w:lvlJc w:val="left"/>
      <w:pPr>
        <w:ind w:left="720" w:hanging="360"/>
      </w:pPr>
      <w:rPr>
        <w:rFonts w:ascii="Gill Sans MT" w:hAnsi="Gill Sans MT" w:hint="default"/>
      </w:rPr>
    </w:lvl>
    <w:lvl w:ilvl="1" w:tplc="46A21D9A" w:tentative="1">
      <w:start w:val="1"/>
      <w:numFmt w:val="bullet"/>
      <w:lvlText w:val="o"/>
      <w:lvlJc w:val="left"/>
      <w:pPr>
        <w:ind w:left="1440" w:hanging="360"/>
      </w:pPr>
      <w:rPr>
        <w:rFonts w:ascii="Courier New" w:hAnsi="Courier New" w:cs="Courier New" w:hint="default"/>
      </w:rPr>
    </w:lvl>
    <w:lvl w:ilvl="2" w:tplc="FB84A5DC" w:tentative="1">
      <w:start w:val="1"/>
      <w:numFmt w:val="bullet"/>
      <w:lvlText w:val=""/>
      <w:lvlJc w:val="left"/>
      <w:pPr>
        <w:ind w:left="2160" w:hanging="360"/>
      </w:pPr>
      <w:rPr>
        <w:rFonts w:ascii="Wingdings" w:hAnsi="Wingdings" w:hint="default"/>
      </w:rPr>
    </w:lvl>
    <w:lvl w:ilvl="3" w:tplc="87B25C74" w:tentative="1">
      <w:start w:val="1"/>
      <w:numFmt w:val="bullet"/>
      <w:lvlText w:val=""/>
      <w:lvlJc w:val="left"/>
      <w:pPr>
        <w:ind w:left="2880" w:hanging="360"/>
      </w:pPr>
      <w:rPr>
        <w:rFonts w:ascii="Symbol" w:hAnsi="Symbol" w:hint="default"/>
      </w:rPr>
    </w:lvl>
    <w:lvl w:ilvl="4" w:tplc="5002B01E" w:tentative="1">
      <w:start w:val="1"/>
      <w:numFmt w:val="bullet"/>
      <w:lvlText w:val="o"/>
      <w:lvlJc w:val="left"/>
      <w:pPr>
        <w:ind w:left="3600" w:hanging="360"/>
      </w:pPr>
      <w:rPr>
        <w:rFonts w:ascii="Courier New" w:hAnsi="Courier New" w:cs="Courier New" w:hint="default"/>
      </w:rPr>
    </w:lvl>
    <w:lvl w:ilvl="5" w:tplc="DEA2A434" w:tentative="1">
      <w:start w:val="1"/>
      <w:numFmt w:val="bullet"/>
      <w:lvlText w:val=""/>
      <w:lvlJc w:val="left"/>
      <w:pPr>
        <w:ind w:left="4320" w:hanging="360"/>
      </w:pPr>
      <w:rPr>
        <w:rFonts w:ascii="Wingdings" w:hAnsi="Wingdings" w:hint="default"/>
      </w:rPr>
    </w:lvl>
    <w:lvl w:ilvl="6" w:tplc="F7C85514" w:tentative="1">
      <w:start w:val="1"/>
      <w:numFmt w:val="bullet"/>
      <w:lvlText w:val=""/>
      <w:lvlJc w:val="left"/>
      <w:pPr>
        <w:ind w:left="5040" w:hanging="360"/>
      </w:pPr>
      <w:rPr>
        <w:rFonts w:ascii="Symbol" w:hAnsi="Symbol" w:hint="default"/>
      </w:rPr>
    </w:lvl>
    <w:lvl w:ilvl="7" w:tplc="6226AB06" w:tentative="1">
      <w:start w:val="1"/>
      <w:numFmt w:val="bullet"/>
      <w:lvlText w:val="o"/>
      <w:lvlJc w:val="left"/>
      <w:pPr>
        <w:ind w:left="5760" w:hanging="360"/>
      </w:pPr>
      <w:rPr>
        <w:rFonts w:ascii="Courier New" w:hAnsi="Courier New" w:cs="Courier New" w:hint="default"/>
      </w:rPr>
    </w:lvl>
    <w:lvl w:ilvl="8" w:tplc="8A8CA2D8" w:tentative="1">
      <w:start w:val="1"/>
      <w:numFmt w:val="bullet"/>
      <w:lvlText w:val=""/>
      <w:lvlJc w:val="left"/>
      <w:pPr>
        <w:ind w:left="6480" w:hanging="360"/>
      </w:pPr>
      <w:rPr>
        <w:rFonts w:ascii="Wingdings" w:hAnsi="Wingdings" w:hint="default"/>
      </w:rPr>
    </w:lvl>
  </w:abstractNum>
  <w:abstractNum w:abstractNumId="45" w15:restartNumberingAfterBreak="0">
    <w:nsid w:val="61030492"/>
    <w:multiLevelType w:val="multilevel"/>
    <w:tmpl w:val="0234F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1F83A7F"/>
    <w:multiLevelType w:val="multilevel"/>
    <w:tmpl w:val="AE86E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6F92268"/>
    <w:multiLevelType w:val="multilevel"/>
    <w:tmpl w:val="46245D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398537A"/>
    <w:multiLevelType w:val="multilevel"/>
    <w:tmpl w:val="92A09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3BB2362"/>
    <w:multiLevelType w:val="multilevel"/>
    <w:tmpl w:val="3C66A8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762C5811"/>
    <w:multiLevelType w:val="multilevel"/>
    <w:tmpl w:val="AACCEE1C"/>
    <w:lvl w:ilvl="0">
      <w:start w:val="1"/>
      <w:numFmt w:val="bullet"/>
      <w:pStyle w:val="AN-Textboxbullet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B8E44F8"/>
    <w:multiLevelType w:val="multilevel"/>
    <w:tmpl w:val="68200F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F3D2336"/>
    <w:multiLevelType w:val="multilevel"/>
    <w:tmpl w:val="AB9C174E"/>
    <w:lvl w:ilvl="0">
      <w:start w:val="1"/>
      <w:numFmt w:val="bullet"/>
      <w:pStyle w:val="AN-Bullet2ndlevel"/>
      <w:lvlText w:val="―"/>
      <w:lvlJc w:val="left"/>
      <w:pPr>
        <w:ind w:left="2430" w:hanging="360"/>
      </w:pPr>
      <w:rPr>
        <w:rFonts w:ascii="Arial" w:hAnsi="Arial" w:hint="default"/>
        <w:b w:val="0"/>
        <w:bCs/>
        <w:i w:val="0"/>
        <w:u w:val="none"/>
      </w:rPr>
    </w:lvl>
    <w:lvl w:ilvl="1">
      <w:start w:val="1"/>
      <w:numFmt w:val="bullet"/>
      <w:lvlText w:val="○"/>
      <w:lvlJc w:val="left"/>
      <w:pPr>
        <w:ind w:left="2326" w:hanging="360"/>
      </w:pPr>
      <w:rPr>
        <w:u w:val="none"/>
      </w:rPr>
    </w:lvl>
    <w:lvl w:ilvl="2">
      <w:start w:val="1"/>
      <w:numFmt w:val="bullet"/>
      <w:lvlText w:val="■"/>
      <w:lvlJc w:val="left"/>
      <w:pPr>
        <w:ind w:left="3046" w:hanging="360"/>
      </w:pPr>
      <w:rPr>
        <w:u w:val="none"/>
      </w:rPr>
    </w:lvl>
    <w:lvl w:ilvl="3">
      <w:start w:val="1"/>
      <w:numFmt w:val="bullet"/>
      <w:lvlText w:val="●"/>
      <w:lvlJc w:val="left"/>
      <w:pPr>
        <w:ind w:left="3766" w:hanging="360"/>
      </w:pPr>
      <w:rPr>
        <w:u w:val="none"/>
      </w:rPr>
    </w:lvl>
    <w:lvl w:ilvl="4">
      <w:start w:val="1"/>
      <w:numFmt w:val="bullet"/>
      <w:lvlText w:val="○"/>
      <w:lvlJc w:val="left"/>
      <w:pPr>
        <w:ind w:left="4486" w:hanging="360"/>
      </w:pPr>
      <w:rPr>
        <w:u w:val="none"/>
      </w:rPr>
    </w:lvl>
    <w:lvl w:ilvl="5">
      <w:start w:val="1"/>
      <w:numFmt w:val="bullet"/>
      <w:lvlText w:val="■"/>
      <w:lvlJc w:val="left"/>
      <w:pPr>
        <w:ind w:left="5206" w:hanging="360"/>
      </w:pPr>
      <w:rPr>
        <w:u w:val="none"/>
      </w:rPr>
    </w:lvl>
    <w:lvl w:ilvl="6">
      <w:start w:val="1"/>
      <w:numFmt w:val="bullet"/>
      <w:lvlText w:val="●"/>
      <w:lvlJc w:val="left"/>
      <w:pPr>
        <w:ind w:left="5926" w:hanging="360"/>
      </w:pPr>
      <w:rPr>
        <w:u w:val="none"/>
      </w:rPr>
    </w:lvl>
    <w:lvl w:ilvl="7">
      <w:start w:val="1"/>
      <w:numFmt w:val="bullet"/>
      <w:lvlText w:val="○"/>
      <w:lvlJc w:val="left"/>
      <w:pPr>
        <w:ind w:left="6646" w:hanging="360"/>
      </w:pPr>
      <w:rPr>
        <w:u w:val="none"/>
      </w:rPr>
    </w:lvl>
    <w:lvl w:ilvl="8">
      <w:start w:val="1"/>
      <w:numFmt w:val="bullet"/>
      <w:lvlText w:val="■"/>
      <w:lvlJc w:val="left"/>
      <w:pPr>
        <w:ind w:left="7366" w:hanging="360"/>
      </w:pPr>
      <w:rPr>
        <w:u w:val="none"/>
      </w:rPr>
    </w:lvl>
  </w:abstractNum>
  <w:num w:numId="1" w16cid:durableId="1610351716">
    <w:abstractNumId w:val="21"/>
  </w:num>
  <w:num w:numId="2" w16cid:durableId="164518194">
    <w:abstractNumId w:val="37"/>
  </w:num>
  <w:num w:numId="3" w16cid:durableId="1003708603">
    <w:abstractNumId w:val="25"/>
  </w:num>
  <w:num w:numId="4" w16cid:durableId="1232471328">
    <w:abstractNumId w:val="31"/>
  </w:num>
  <w:num w:numId="5" w16cid:durableId="461465926">
    <w:abstractNumId w:val="45"/>
  </w:num>
  <w:num w:numId="6" w16cid:durableId="710375776">
    <w:abstractNumId w:val="9"/>
  </w:num>
  <w:num w:numId="7" w16cid:durableId="1581669607">
    <w:abstractNumId w:val="3"/>
  </w:num>
  <w:num w:numId="8" w16cid:durableId="1871263967">
    <w:abstractNumId w:val="11"/>
  </w:num>
  <w:num w:numId="9" w16cid:durableId="2075857198">
    <w:abstractNumId w:val="39"/>
  </w:num>
  <w:num w:numId="10" w16cid:durableId="1525709631">
    <w:abstractNumId w:val="51"/>
  </w:num>
  <w:num w:numId="11" w16cid:durableId="1632590550">
    <w:abstractNumId w:val="8"/>
  </w:num>
  <w:num w:numId="12" w16cid:durableId="689795103">
    <w:abstractNumId w:val="1"/>
  </w:num>
  <w:num w:numId="13" w16cid:durableId="1990284647">
    <w:abstractNumId w:val="47"/>
  </w:num>
  <w:num w:numId="14" w16cid:durableId="1214000972">
    <w:abstractNumId w:val="41"/>
  </w:num>
  <w:num w:numId="15" w16cid:durableId="224996208">
    <w:abstractNumId w:val="49"/>
  </w:num>
  <w:num w:numId="16" w16cid:durableId="1262108551">
    <w:abstractNumId w:val="5"/>
  </w:num>
  <w:num w:numId="17" w16cid:durableId="1190947812">
    <w:abstractNumId w:val="14"/>
  </w:num>
  <w:num w:numId="18" w16cid:durableId="82996338">
    <w:abstractNumId w:val="10"/>
  </w:num>
  <w:num w:numId="19" w16cid:durableId="1724402635">
    <w:abstractNumId w:val="12"/>
  </w:num>
  <w:num w:numId="20" w16cid:durableId="1785424213">
    <w:abstractNumId w:val="36"/>
  </w:num>
  <w:num w:numId="21" w16cid:durableId="1640183902">
    <w:abstractNumId w:val="29"/>
  </w:num>
  <w:num w:numId="22" w16cid:durableId="644046462">
    <w:abstractNumId w:val="23"/>
  </w:num>
  <w:num w:numId="23" w16cid:durableId="1824614064">
    <w:abstractNumId w:val="7"/>
  </w:num>
  <w:num w:numId="24" w16cid:durableId="1400204725">
    <w:abstractNumId w:val="4"/>
  </w:num>
  <w:num w:numId="25" w16cid:durableId="490485480">
    <w:abstractNumId w:val="19"/>
  </w:num>
  <w:num w:numId="26" w16cid:durableId="1270965026">
    <w:abstractNumId w:val="15"/>
  </w:num>
  <w:num w:numId="27" w16cid:durableId="233391631">
    <w:abstractNumId w:val="40"/>
  </w:num>
  <w:num w:numId="28" w16cid:durableId="450586360">
    <w:abstractNumId w:val="34"/>
  </w:num>
  <w:num w:numId="29" w16cid:durableId="854074264">
    <w:abstractNumId w:val="18"/>
  </w:num>
  <w:num w:numId="30" w16cid:durableId="570504510">
    <w:abstractNumId w:val="6"/>
  </w:num>
  <w:num w:numId="31" w16cid:durableId="1010838611">
    <w:abstractNumId w:val="17"/>
  </w:num>
  <w:num w:numId="32" w16cid:durableId="3213261">
    <w:abstractNumId w:val="42"/>
  </w:num>
  <w:num w:numId="33" w16cid:durableId="712191637">
    <w:abstractNumId w:val="26"/>
  </w:num>
  <w:num w:numId="34" w16cid:durableId="891115737">
    <w:abstractNumId w:val="20"/>
  </w:num>
  <w:num w:numId="35" w16cid:durableId="140394910">
    <w:abstractNumId w:val="28"/>
  </w:num>
  <w:num w:numId="36" w16cid:durableId="2143889053">
    <w:abstractNumId w:val="22"/>
  </w:num>
  <w:num w:numId="37" w16cid:durableId="2106873831">
    <w:abstractNumId w:val="46"/>
  </w:num>
  <w:num w:numId="38" w16cid:durableId="633633293">
    <w:abstractNumId w:val="48"/>
  </w:num>
  <w:num w:numId="39" w16cid:durableId="1790123968">
    <w:abstractNumId w:val="13"/>
  </w:num>
  <w:num w:numId="40" w16cid:durableId="1542983967">
    <w:abstractNumId w:val="16"/>
  </w:num>
  <w:num w:numId="41" w16cid:durableId="1876848630">
    <w:abstractNumId w:val="43"/>
  </w:num>
  <w:num w:numId="42" w16cid:durableId="1633707314">
    <w:abstractNumId w:val="52"/>
  </w:num>
  <w:num w:numId="43" w16cid:durableId="60252905">
    <w:abstractNumId w:val="33"/>
  </w:num>
  <w:num w:numId="44" w16cid:durableId="1434742875">
    <w:abstractNumId w:val="27"/>
  </w:num>
  <w:num w:numId="45" w16cid:durableId="1573734930">
    <w:abstractNumId w:val="50"/>
  </w:num>
  <w:num w:numId="46" w16cid:durableId="1301105889">
    <w:abstractNumId w:val="38"/>
  </w:num>
  <w:num w:numId="47" w16cid:durableId="1551310172">
    <w:abstractNumId w:val="44"/>
  </w:num>
  <w:num w:numId="48" w16cid:durableId="206258186">
    <w:abstractNumId w:val="24"/>
  </w:num>
  <w:num w:numId="49" w16cid:durableId="2057653387">
    <w:abstractNumId w:val="2"/>
  </w:num>
  <w:num w:numId="50" w16cid:durableId="1136604296">
    <w:abstractNumId w:val="0"/>
  </w:num>
  <w:num w:numId="51" w16cid:durableId="733700811">
    <w:abstractNumId w:val="30"/>
  </w:num>
  <w:num w:numId="52" w16cid:durableId="589122876">
    <w:abstractNumId w:val="35"/>
  </w:num>
  <w:num w:numId="53" w16cid:durableId="1218589537">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4B3"/>
    <w:rsid w:val="0000022E"/>
    <w:rsid w:val="000011C4"/>
    <w:rsid w:val="000029FA"/>
    <w:rsid w:val="0000495A"/>
    <w:rsid w:val="0001116F"/>
    <w:rsid w:val="0001515E"/>
    <w:rsid w:val="000319DE"/>
    <w:rsid w:val="0003462C"/>
    <w:rsid w:val="0003589C"/>
    <w:rsid w:val="00042698"/>
    <w:rsid w:val="0005714E"/>
    <w:rsid w:val="00064A0A"/>
    <w:rsid w:val="000660DD"/>
    <w:rsid w:val="0007187A"/>
    <w:rsid w:val="00073489"/>
    <w:rsid w:val="000744A6"/>
    <w:rsid w:val="000744B3"/>
    <w:rsid w:val="00083417"/>
    <w:rsid w:val="00085F35"/>
    <w:rsid w:val="00085F42"/>
    <w:rsid w:val="00095700"/>
    <w:rsid w:val="000C42C3"/>
    <w:rsid w:val="000C781B"/>
    <w:rsid w:val="000C7A75"/>
    <w:rsid w:val="000D29B9"/>
    <w:rsid w:val="000D2EFA"/>
    <w:rsid w:val="000D52E0"/>
    <w:rsid w:val="000E1799"/>
    <w:rsid w:val="00101FDC"/>
    <w:rsid w:val="00104A7B"/>
    <w:rsid w:val="00111A6A"/>
    <w:rsid w:val="001202C5"/>
    <w:rsid w:val="00130961"/>
    <w:rsid w:val="00143D92"/>
    <w:rsid w:val="001458FE"/>
    <w:rsid w:val="00151E81"/>
    <w:rsid w:val="001526FC"/>
    <w:rsid w:val="001573A7"/>
    <w:rsid w:val="00160C78"/>
    <w:rsid w:val="00162F54"/>
    <w:rsid w:val="00167C8D"/>
    <w:rsid w:val="0017180D"/>
    <w:rsid w:val="00176441"/>
    <w:rsid w:val="00186F84"/>
    <w:rsid w:val="00190C49"/>
    <w:rsid w:val="00195811"/>
    <w:rsid w:val="00196733"/>
    <w:rsid w:val="00197A6E"/>
    <w:rsid w:val="001A34B4"/>
    <w:rsid w:val="001B3B58"/>
    <w:rsid w:val="001B4C0E"/>
    <w:rsid w:val="001C2ECA"/>
    <w:rsid w:val="001E27ED"/>
    <w:rsid w:val="001E47CC"/>
    <w:rsid w:val="001E79E5"/>
    <w:rsid w:val="001F6204"/>
    <w:rsid w:val="00200792"/>
    <w:rsid w:val="00210850"/>
    <w:rsid w:val="00224EDF"/>
    <w:rsid w:val="002260E4"/>
    <w:rsid w:val="00227DDC"/>
    <w:rsid w:val="00233CBD"/>
    <w:rsid w:val="00235AAE"/>
    <w:rsid w:val="002362B1"/>
    <w:rsid w:val="002467D5"/>
    <w:rsid w:val="00250CEC"/>
    <w:rsid w:val="00252BF2"/>
    <w:rsid w:val="002718EF"/>
    <w:rsid w:val="00280083"/>
    <w:rsid w:val="00281C3F"/>
    <w:rsid w:val="00293037"/>
    <w:rsid w:val="00294B28"/>
    <w:rsid w:val="00296A11"/>
    <w:rsid w:val="00297563"/>
    <w:rsid w:val="002A2DCA"/>
    <w:rsid w:val="002B603E"/>
    <w:rsid w:val="002B7C20"/>
    <w:rsid w:val="002C03B6"/>
    <w:rsid w:val="002C065E"/>
    <w:rsid w:val="002D351E"/>
    <w:rsid w:val="002D7730"/>
    <w:rsid w:val="002E10F8"/>
    <w:rsid w:val="002E2C22"/>
    <w:rsid w:val="002E3453"/>
    <w:rsid w:val="002E5497"/>
    <w:rsid w:val="002F6A13"/>
    <w:rsid w:val="0030088E"/>
    <w:rsid w:val="00301B14"/>
    <w:rsid w:val="00310888"/>
    <w:rsid w:val="00311F44"/>
    <w:rsid w:val="0032666F"/>
    <w:rsid w:val="0033036F"/>
    <w:rsid w:val="0034045F"/>
    <w:rsid w:val="003521AD"/>
    <w:rsid w:val="00357DE9"/>
    <w:rsid w:val="00360A98"/>
    <w:rsid w:val="003657DE"/>
    <w:rsid w:val="00365E4A"/>
    <w:rsid w:val="00366226"/>
    <w:rsid w:val="00366951"/>
    <w:rsid w:val="00374FBA"/>
    <w:rsid w:val="003773FD"/>
    <w:rsid w:val="00386611"/>
    <w:rsid w:val="0038798A"/>
    <w:rsid w:val="003913B2"/>
    <w:rsid w:val="003946C3"/>
    <w:rsid w:val="003A1209"/>
    <w:rsid w:val="003B7A67"/>
    <w:rsid w:val="003D643C"/>
    <w:rsid w:val="003F32DD"/>
    <w:rsid w:val="00412EC6"/>
    <w:rsid w:val="0042000F"/>
    <w:rsid w:val="00420986"/>
    <w:rsid w:val="00424C95"/>
    <w:rsid w:val="00431584"/>
    <w:rsid w:val="00433B09"/>
    <w:rsid w:val="0043632B"/>
    <w:rsid w:val="00446D8A"/>
    <w:rsid w:val="00464616"/>
    <w:rsid w:val="00467C38"/>
    <w:rsid w:val="00473637"/>
    <w:rsid w:val="00481A3A"/>
    <w:rsid w:val="00494FA6"/>
    <w:rsid w:val="004A5794"/>
    <w:rsid w:val="004A5BBC"/>
    <w:rsid w:val="004B14EF"/>
    <w:rsid w:val="004C7200"/>
    <w:rsid w:val="004E2BFD"/>
    <w:rsid w:val="004E4706"/>
    <w:rsid w:val="00501F4B"/>
    <w:rsid w:val="005072C4"/>
    <w:rsid w:val="00510031"/>
    <w:rsid w:val="0053492E"/>
    <w:rsid w:val="00557CE7"/>
    <w:rsid w:val="005634CF"/>
    <w:rsid w:val="00567205"/>
    <w:rsid w:val="00571B4C"/>
    <w:rsid w:val="0058257A"/>
    <w:rsid w:val="0059357C"/>
    <w:rsid w:val="005B01B9"/>
    <w:rsid w:val="005B1527"/>
    <w:rsid w:val="005B1588"/>
    <w:rsid w:val="005B445B"/>
    <w:rsid w:val="005B4E70"/>
    <w:rsid w:val="005C2AEB"/>
    <w:rsid w:val="005C786E"/>
    <w:rsid w:val="005E55CE"/>
    <w:rsid w:val="005E7738"/>
    <w:rsid w:val="005F05CE"/>
    <w:rsid w:val="005F17DF"/>
    <w:rsid w:val="005F2B7A"/>
    <w:rsid w:val="00601646"/>
    <w:rsid w:val="00602FE7"/>
    <w:rsid w:val="00603B8C"/>
    <w:rsid w:val="00610846"/>
    <w:rsid w:val="00614641"/>
    <w:rsid w:val="006168D5"/>
    <w:rsid w:val="00623739"/>
    <w:rsid w:val="006255E7"/>
    <w:rsid w:val="0063266D"/>
    <w:rsid w:val="006334E4"/>
    <w:rsid w:val="00636C4A"/>
    <w:rsid w:val="00641437"/>
    <w:rsid w:val="006439B6"/>
    <w:rsid w:val="00645D48"/>
    <w:rsid w:val="0068173B"/>
    <w:rsid w:val="00694251"/>
    <w:rsid w:val="00696B1D"/>
    <w:rsid w:val="006A027B"/>
    <w:rsid w:val="006C0FC3"/>
    <w:rsid w:val="006C357C"/>
    <w:rsid w:val="006C6E4D"/>
    <w:rsid w:val="006E55E9"/>
    <w:rsid w:val="006F1181"/>
    <w:rsid w:val="0070133F"/>
    <w:rsid w:val="00701D84"/>
    <w:rsid w:val="00705E47"/>
    <w:rsid w:val="00717165"/>
    <w:rsid w:val="00724316"/>
    <w:rsid w:val="00724819"/>
    <w:rsid w:val="007269BB"/>
    <w:rsid w:val="00737BEC"/>
    <w:rsid w:val="007417C4"/>
    <w:rsid w:val="00743BFD"/>
    <w:rsid w:val="007451F8"/>
    <w:rsid w:val="007524BD"/>
    <w:rsid w:val="00754A29"/>
    <w:rsid w:val="007620EA"/>
    <w:rsid w:val="007703D6"/>
    <w:rsid w:val="007753A1"/>
    <w:rsid w:val="00786B5F"/>
    <w:rsid w:val="007906C7"/>
    <w:rsid w:val="007A415F"/>
    <w:rsid w:val="007C1BAA"/>
    <w:rsid w:val="007D3FBF"/>
    <w:rsid w:val="007D497D"/>
    <w:rsid w:val="007F3F2C"/>
    <w:rsid w:val="008121AE"/>
    <w:rsid w:val="0083215D"/>
    <w:rsid w:val="00843487"/>
    <w:rsid w:val="008560B1"/>
    <w:rsid w:val="00860708"/>
    <w:rsid w:val="00875755"/>
    <w:rsid w:val="008A0F9F"/>
    <w:rsid w:val="008A11C1"/>
    <w:rsid w:val="008A1B74"/>
    <w:rsid w:val="008A6984"/>
    <w:rsid w:val="008B6208"/>
    <w:rsid w:val="008C1757"/>
    <w:rsid w:val="008C300A"/>
    <w:rsid w:val="008D5BCB"/>
    <w:rsid w:val="008E35C9"/>
    <w:rsid w:val="008E7730"/>
    <w:rsid w:val="008F2AF4"/>
    <w:rsid w:val="009023EE"/>
    <w:rsid w:val="00905E5B"/>
    <w:rsid w:val="00907DF2"/>
    <w:rsid w:val="00907EAE"/>
    <w:rsid w:val="00911A44"/>
    <w:rsid w:val="00924FC7"/>
    <w:rsid w:val="009505E6"/>
    <w:rsid w:val="0096573A"/>
    <w:rsid w:val="009658E1"/>
    <w:rsid w:val="0097208E"/>
    <w:rsid w:val="00980FD1"/>
    <w:rsid w:val="00985D86"/>
    <w:rsid w:val="00987A18"/>
    <w:rsid w:val="009934CC"/>
    <w:rsid w:val="00997804"/>
    <w:rsid w:val="009A76A9"/>
    <w:rsid w:val="009B0E03"/>
    <w:rsid w:val="009B1BE9"/>
    <w:rsid w:val="009C3DDC"/>
    <w:rsid w:val="009C40D9"/>
    <w:rsid w:val="009C5282"/>
    <w:rsid w:val="009E624C"/>
    <w:rsid w:val="00A02466"/>
    <w:rsid w:val="00A02889"/>
    <w:rsid w:val="00A049A7"/>
    <w:rsid w:val="00A06B3E"/>
    <w:rsid w:val="00A104BF"/>
    <w:rsid w:val="00A37080"/>
    <w:rsid w:val="00A5320C"/>
    <w:rsid w:val="00A552F5"/>
    <w:rsid w:val="00A6134A"/>
    <w:rsid w:val="00A64101"/>
    <w:rsid w:val="00A677B6"/>
    <w:rsid w:val="00A677EB"/>
    <w:rsid w:val="00A70894"/>
    <w:rsid w:val="00A71B78"/>
    <w:rsid w:val="00A72D0A"/>
    <w:rsid w:val="00A90186"/>
    <w:rsid w:val="00A94361"/>
    <w:rsid w:val="00A95B9B"/>
    <w:rsid w:val="00AB5318"/>
    <w:rsid w:val="00AB6E5E"/>
    <w:rsid w:val="00AC0C43"/>
    <w:rsid w:val="00AC19CB"/>
    <w:rsid w:val="00AC4300"/>
    <w:rsid w:val="00AC5E3E"/>
    <w:rsid w:val="00AC7019"/>
    <w:rsid w:val="00AF404D"/>
    <w:rsid w:val="00B032CA"/>
    <w:rsid w:val="00B10CA9"/>
    <w:rsid w:val="00B10FDB"/>
    <w:rsid w:val="00B208CB"/>
    <w:rsid w:val="00B226EF"/>
    <w:rsid w:val="00B23324"/>
    <w:rsid w:val="00B46754"/>
    <w:rsid w:val="00B51F24"/>
    <w:rsid w:val="00B52878"/>
    <w:rsid w:val="00B912F8"/>
    <w:rsid w:val="00B92C79"/>
    <w:rsid w:val="00BA3C5A"/>
    <w:rsid w:val="00BA6123"/>
    <w:rsid w:val="00BB252D"/>
    <w:rsid w:val="00BC5416"/>
    <w:rsid w:val="00BE18D1"/>
    <w:rsid w:val="00BF0FA5"/>
    <w:rsid w:val="00BF29B6"/>
    <w:rsid w:val="00BF3B96"/>
    <w:rsid w:val="00BF55E7"/>
    <w:rsid w:val="00C02557"/>
    <w:rsid w:val="00C05D55"/>
    <w:rsid w:val="00C27722"/>
    <w:rsid w:val="00C3332B"/>
    <w:rsid w:val="00C419C5"/>
    <w:rsid w:val="00C45102"/>
    <w:rsid w:val="00C46A06"/>
    <w:rsid w:val="00C55A9C"/>
    <w:rsid w:val="00C62E07"/>
    <w:rsid w:val="00C66D1F"/>
    <w:rsid w:val="00C7418B"/>
    <w:rsid w:val="00C819E3"/>
    <w:rsid w:val="00C85475"/>
    <w:rsid w:val="00CA00B9"/>
    <w:rsid w:val="00CA0D83"/>
    <w:rsid w:val="00CA2ED7"/>
    <w:rsid w:val="00CB4982"/>
    <w:rsid w:val="00CB63C1"/>
    <w:rsid w:val="00CB770A"/>
    <w:rsid w:val="00CC3F04"/>
    <w:rsid w:val="00CD40DD"/>
    <w:rsid w:val="00CD603C"/>
    <w:rsid w:val="00CE0D53"/>
    <w:rsid w:val="00CE3A8F"/>
    <w:rsid w:val="00CE51D4"/>
    <w:rsid w:val="00CE7856"/>
    <w:rsid w:val="00D02C30"/>
    <w:rsid w:val="00D11A36"/>
    <w:rsid w:val="00D31A8A"/>
    <w:rsid w:val="00D32E08"/>
    <w:rsid w:val="00D36DC3"/>
    <w:rsid w:val="00D4224D"/>
    <w:rsid w:val="00D465F4"/>
    <w:rsid w:val="00D51C23"/>
    <w:rsid w:val="00D61D6E"/>
    <w:rsid w:val="00D74F0B"/>
    <w:rsid w:val="00D83AF4"/>
    <w:rsid w:val="00D92BDD"/>
    <w:rsid w:val="00D970F9"/>
    <w:rsid w:val="00DA2530"/>
    <w:rsid w:val="00DA75C5"/>
    <w:rsid w:val="00DB5F6D"/>
    <w:rsid w:val="00DB778B"/>
    <w:rsid w:val="00DC5C7E"/>
    <w:rsid w:val="00DD1503"/>
    <w:rsid w:val="00DE0F9F"/>
    <w:rsid w:val="00DE1DC3"/>
    <w:rsid w:val="00DE5D91"/>
    <w:rsid w:val="00DE7E22"/>
    <w:rsid w:val="00DF64AF"/>
    <w:rsid w:val="00DF6D32"/>
    <w:rsid w:val="00E054E4"/>
    <w:rsid w:val="00E10F7C"/>
    <w:rsid w:val="00E20C9C"/>
    <w:rsid w:val="00E228C4"/>
    <w:rsid w:val="00E2478B"/>
    <w:rsid w:val="00E2481F"/>
    <w:rsid w:val="00E36549"/>
    <w:rsid w:val="00E42D2B"/>
    <w:rsid w:val="00E50F35"/>
    <w:rsid w:val="00E570F2"/>
    <w:rsid w:val="00E64E4D"/>
    <w:rsid w:val="00E75502"/>
    <w:rsid w:val="00E756C6"/>
    <w:rsid w:val="00E8158C"/>
    <w:rsid w:val="00E81FAF"/>
    <w:rsid w:val="00E82A6D"/>
    <w:rsid w:val="00E8585F"/>
    <w:rsid w:val="00EA4A41"/>
    <w:rsid w:val="00EB0BC6"/>
    <w:rsid w:val="00EB723C"/>
    <w:rsid w:val="00EC77AD"/>
    <w:rsid w:val="00ED0DEF"/>
    <w:rsid w:val="00ED3419"/>
    <w:rsid w:val="00ED65A3"/>
    <w:rsid w:val="00EE0A4D"/>
    <w:rsid w:val="00EE11EA"/>
    <w:rsid w:val="00EE3CB7"/>
    <w:rsid w:val="00F00E64"/>
    <w:rsid w:val="00F14956"/>
    <w:rsid w:val="00F2390A"/>
    <w:rsid w:val="00F2445A"/>
    <w:rsid w:val="00F27BB5"/>
    <w:rsid w:val="00F350BB"/>
    <w:rsid w:val="00F55A45"/>
    <w:rsid w:val="00F57F8B"/>
    <w:rsid w:val="00F65C9C"/>
    <w:rsid w:val="00F678CB"/>
    <w:rsid w:val="00F9189A"/>
    <w:rsid w:val="00F92319"/>
    <w:rsid w:val="00F93D8B"/>
    <w:rsid w:val="00FC260F"/>
    <w:rsid w:val="00FC4EBC"/>
    <w:rsid w:val="00FD3EA1"/>
    <w:rsid w:val="00FD5AA1"/>
    <w:rsid w:val="00FF43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B3D58A0"/>
  <w15:docId w15:val="{6C87ED2C-F656-417B-9276-B56DAF7C7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color w:val="0D0D0D"/>
        <w:sz w:val="22"/>
        <w:szCs w:val="22"/>
        <w:lang w:val="en"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outlineLvl w:val="0"/>
    </w:pPr>
    <w:rPr>
      <w:sz w:val="40"/>
      <w:szCs w:val="40"/>
    </w:rPr>
  </w:style>
  <w:style w:type="paragraph" w:styleId="Heading2">
    <w:name w:val="heading 2"/>
    <w:basedOn w:val="Normal"/>
    <w:next w:val="Normal"/>
    <w:uiPriority w:val="9"/>
    <w:unhideWhenUsed/>
    <w:qFormat/>
    <w:pPr>
      <w:keepNext/>
      <w:keepLines/>
      <w:spacing w:before="36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489">
    <w:name w:val="489"/>
    <w:basedOn w:val="TableNormal"/>
    <w:tblPr>
      <w:tblStyleRowBandSize w:val="1"/>
      <w:tblStyleColBandSize w:val="1"/>
      <w:tblCellMar>
        <w:top w:w="100" w:type="dxa"/>
        <w:left w:w="100" w:type="dxa"/>
        <w:bottom w:w="100" w:type="dxa"/>
        <w:right w:w="100" w:type="dxa"/>
      </w:tblCellMar>
    </w:tblPr>
  </w:style>
  <w:style w:type="table" w:customStyle="1" w:styleId="488">
    <w:name w:val="488"/>
    <w:basedOn w:val="TableNormal"/>
    <w:tblPr>
      <w:tblStyleRowBandSize w:val="1"/>
      <w:tblStyleColBandSize w:val="1"/>
      <w:tblCellMar>
        <w:top w:w="100" w:type="dxa"/>
        <w:left w:w="100" w:type="dxa"/>
        <w:bottom w:w="100" w:type="dxa"/>
        <w:right w:w="100" w:type="dxa"/>
      </w:tblCellMar>
    </w:tblPr>
  </w:style>
  <w:style w:type="table" w:customStyle="1" w:styleId="487">
    <w:name w:val="487"/>
    <w:basedOn w:val="TableNormal"/>
    <w:tblPr>
      <w:tblStyleRowBandSize w:val="1"/>
      <w:tblStyleColBandSize w:val="1"/>
      <w:tblCellMar>
        <w:top w:w="100" w:type="dxa"/>
        <w:left w:w="100" w:type="dxa"/>
        <w:bottom w:w="100" w:type="dxa"/>
        <w:right w:w="100" w:type="dxa"/>
      </w:tblCellMar>
    </w:tblPr>
  </w:style>
  <w:style w:type="table" w:customStyle="1" w:styleId="486">
    <w:name w:val="486"/>
    <w:basedOn w:val="TableNormal"/>
    <w:tblPr>
      <w:tblStyleRowBandSize w:val="1"/>
      <w:tblStyleColBandSize w:val="1"/>
      <w:tblCellMar>
        <w:top w:w="100" w:type="dxa"/>
        <w:left w:w="100" w:type="dxa"/>
        <w:bottom w:w="100" w:type="dxa"/>
        <w:right w:w="100" w:type="dxa"/>
      </w:tblCellMar>
    </w:tblPr>
  </w:style>
  <w:style w:type="table" w:customStyle="1" w:styleId="485">
    <w:name w:val="485"/>
    <w:basedOn w:val="TableNormal"/>
    <w:tblPr>
      <w:tblStyleRowBandSize w:val="1"/>
      <w:tblStyleColBandSize w:val="1"/>
      <w:tblCellMar>
        <w:top w:w="100" w:type="dxa"/>
        <w:left w:w="100" w:type="dxa"/>
        <w:bottom w:w="100" w:type="dxa"/>
        <w:right w:w="100" w:type="dxa"/>
      </w:tblCellMar>
    </w:tblPr>
  </w:style>
  <w:style w:type="table" w:customStyle="1" w:styleId="484">
    <w:name w:val="484"/>
    <w:basedOn w:val="TableNormal"/>
    <w:tblPr>
      <w:tblStyleRowBandSize w:val="1"/>
      <w:tblStyleColBandSize w:val="1"/>
      <w:tblCellMar>
        <w:top w:w="100" w:type="dxa"/>
        <w:left w:w="100" w:type="dxa"/>
        <w:bottom w:w="100" w:type="dxa"/>
        <w:right w:w="100" w:type="dxa"/>
      </w:tblCellMar>
    </w:tblPr>
  </w:style>
  <w:style w:type="table" w:customStyle="1" w:styleId="483">
    <w:name w:val="483"/>
    <w:basedOn w:val="TableNormal"/>
    <w:tblPr>
      <w:tblStyleRowBandSize w:val="1"/>
      <w:tblStyleColBandSize w:val="1"/>
      <w:tblCellMar>
        <w:top w:w="100" w:type="dxa"/>
        <w:left w:w="100" w:type="dxa"/>
        <w:bottom w:w="100" w:type="dxa"/>
        <w:right w:w="100" w:type="dxa"/>
      </w:tblCellMar>
    </w:tblPr>
  </w:style>
  <w:style w:type="table" w:customStyle="1" w:styleId="482">
    <w:name w:val="482"/>
    <w:basedOn w:val="TableNormal"/>
    <w:tblPr>
      <w:tblStyleRowBandSize w:val="1"/>
      <w:tblStyleColBandSize w:val="1"/>
      <w:tblCellMar>
        <w:top w:w="100" w:type="dxa"/>
        <w:left w:w="100" w:type="dxa"/>
        <w:bottom w:w="100" w:type="dxa"/>
        <w:right w:w="100" w:type="dxa"/>
      </w:tblCellMar>
    </w:tblPr>
  </w:style>
  <w:style w:type="table" w:customStyle="1" w:styleId="481">
    <w:name w:val="481"/>
    <w:basedOn w:val="TableNormal"/>
    <w:tblPr>
      <w:tblStyleRowBandSize w:val="1"/>
      <w:tblStyleColBandSize w:val="1"/>
      <w:tblCellMar>
        <w:top w:w="100" w:type="dxa"/>
        <w:left w:w="100" w:type="dxa"/>
        <w:bottom w:w="100" w:type="dxa"/>
        <w:right w:w="100" w:type="dxa"/>
      </w:tblCellMar>
    </w:tblPr>
  </w:style>
  <w:style w:type="table" w:customStyle="1" w:styleId="480">
    <w:name w:val="480"/>
    <w:basedOn w:val="TableNormal"/>
    <w:tblPr>
      <w:tblStyleRowBandSize w:val="1"/>
      <w:tblStyleColBandSize w:val="1"/>
      <w:tblCellMar>
        <w:top w:w="100" w:type="dxa"/>
        <w:left w:w="100" w:type="dxa"/>
        <w:bottom w:w="100" w:type="dxa"/>
        <w:right w:w="100" w:type="dxa"/>
      </w:tblCellMar>
    </w:tblPr>
  </w:style>
  <w:style w:type="table" w:customStyle="1" w:styleId="479">
    <w:name w:val="479"/>
    <w:basedOn w:val="TableNormal"/>
    <w:tblPr>
      <w:tblStyleRowBandSize w:val="1"/>
      <w:tblStyleColBandSize w:val="1"/>
      <w:tblCellMar>
        <w:top w:w="100" w:type="dxa"/>
        <w:left w:w="100" w:type="dxa"/>
        <w:bottom w:w="100" w:type="dxa"/>
        <w:right w:w="100" w:type="dxa"/>
      </w:tblCellMar>
    </w:tblPr>
  </w:style>
  <w:style w:type="table" w:customStyle="1" w:styleId="478">
    <w:name w:val="47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C3504"/>
  </w:style>
  <w:style w:type="paragraph" w:styleId="CommentSubject">
    <w:name w:val="annotation subject"/>
    <w:basedOn w:val="CommentText"/>
    <w:next w:val="CommentText"/>
    <w:link w:val="CommentSubjectChar"/>
    <w:uiPriority w:val="99"/>
    <w:semiHidden/>
    <w:unhideWhenUsed/>
    <w:rsid w:val="00AC3504"/>
    <w:rPr>
      <w:b/>
      <w:bCs/>
    </w:rPr>
  </w:style>
  <w:style w:type="character" w:customStyle="1" w:styleId="CommentSubjectChar">
    <w:name w:val="Comment Subject Char"/>
    <w:basedOn w:val="CommentTextChar"/>
    <w:link w:val="CommentSubject"/>
    <w:uiPriority w:val="99"/>
    <w:semiHidden/>
    <w:rsid w:val="00AC3504"/>
    <w:rPr>
      <w:b/>
      <w:bCs/>
      <w:sz w:val="20"/>
      <w:szCs w:val="20"/>
    </w:rPr>
  </w:style>
  <w:style w:type="paragraph" w:styleId="FootnoteText">
    <w:name w:val="footnote text"/>
    <w:basedOn w:val="Normal"/>
    <w:link w:val="FootnoteTextChar"/>
    <w:uiPriority w:val="99"/>
    <w:semiHidden/>
    <w:unhideWhenUsed/>
    <w:rsid w:val="00E62C22"/>
    <w:rPr>
      <w:sz w:val="20"/>
      <w:szCs w:val="20"/>
    </w:rPr>
  </w:style>
  <w:style w:type="character" w:customStyle="1" w:styleId="FootnoteTextChar">
    <w:name w:val="Footnote Text Char"/>
    <w:basedOn w:val="DefaultParagraphFont"/>
    <w:link w:val="FootnoteText"/>
    <w:uiPriority w:val="99"/>
    <w:semiHidden/>
    <w:rsid w:val="00E62C22"/>
    <w:rPr>
      <w:sz w:val="20"/>
      <w:szCs w:val="20"/>
    </w:rPr>
  </w:style>
  <w:style w:type="character" w:styleId="FootnoteReference">
    <w:name w:val="footnote reference"/>
    <w:basedOn w:val="DefaultParagraphFont"/>
    <w:uiPriority w:val="99"/>
    <w:semiHidden/>
    <w:unhideWhenUsed/>
    <w:rsid w:val="00E62C22"/>
    <w:rPr>
      <w:vertAlign w:val="superscript"/>
    </w:rPr>
  </w:style>
  <w:style w:type="paragraph" w:styleId="ListParagraph">
    <w:name w:val="List Paragraph"/>
    <w:basedOn w:val="Normal"/>
    <w:uiPriority w:val="34"/>
    <w:qFormat/>
    <w:rsid w:val="00567456"/>
    <w:pPr>
      <w:ind w:left="720"/>
      <w:contextualSpacing/>
    </w:pPr>
  </w:style>
  <w:style w:type="paragraph" w:styleId="BalloonText">
    <w:name w:val="Balloon Text"/>
    <w:basedOn w:val="Normal"/>
    <w:link w:val="BalloonTextChar"/>
    <w:uiPriority w:val="99"/>
    <w:semiHidden/>
    <w:unhideWhenUsed/>
    <w:rsid w:val="003338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877"/>
    <w:rPr>
      <w:rFonts w:ascii="Segoe UI" w:hAnsi="Segoe UI" w:cs="Segoe UI"/>
      <w:sz w:val="18"/>
      <w:szCs w:val="18"/>
    </w:rPr>
  </w:style>
  <w:style w:type="table" w:customStyle="1" w:styleId="477">
    <w:name w:val="477"/>
    <w:basedOn w:val="TableNormal"/>
    <w:tblPr>
      <w:tblStyleRowBandSize w:val="1"/>
      <w:tblStyleColBandSize w:val="1"/>
      <w:tblCellMar>
        <w:left w:w="115" w:type="dxa"/>
        <w:right w:w="115" w:type="dxa"/>
      </w:tblCellMar>
    </w:tblPr>
  </w:style>
  <w:style w:type="table" w:customStyle="1" w:styleId="476">
    <w:name w:val="476"/>
    <w:basedOn w:val="TableNormal"/>
    <w:tblPr>
      <w:tblStyleRowBandSize w:val="1"/>
      <w:tblStyleColBandSize w:val="1"/>
      <w:tblCellMar>
        <w:top w:w="100" w:type="dxa"/>
        <w:left w:w="100" w:type="dxa"/>
        <w:bottom w:w="100" w:type="dxa"/>
        <w:right w:w="100" w:type="dxa"/>
      </w:tblCellMar>
    </w:tblPr>
  </w:style>
  <w:style w:type="table" w:customStyle="1" w:styleId="475">
    <w:name w:val="475"/>
    <w:basedOn w:val="TableNormal"/>
    <w:tblPr>
      <w:tblStyleRowBandSize w:val="1"/>
      <w:tblStyleColBandSize w:val="1"/>
      <w:tblCellMar>
        <w:top w:w="100" w:type="dxa"/>
        <w:left w:w="100" w:type="dxa"/>
        <w:bottom w:w="100" w:type="dxa"/>
        <w:right w:w="100" w:type="dxa"/>
      </w:tblCellMar>
    </w:tblPr>
  </w:style>
  <w:style w:type="table" w:customStyle="1" w:styleId="474">
    <w:name w:val="474"/>
    <w:basedOn w:val="TableNormal"/>
    <w:tblPr>
      <w:tblStyleRowBandSize w:val="1"/>
      <w:tblStyleColBandSize w:val="1"/>
      <w:tblCellMar>
        <w:top w:w="100" w:type="dxa"/>
        <w:left w:w="100" w:type="dxa"/>
        <w:bottom w:w="100" w:type="dxa"/>
        <w:right w:w="100" w:type="dxa"/>
      </w:tblCellMar>
    </w:tblPr>
  </w:style>
  <w:style w:type="table" w:customStyle="1" w:styleId="473">
    <w:name w:val="473"/>
    <w:basedOn w:val="TableNormal"/>
    <w:tblPr>
      <w:tblStyleRowBandSize w:val="1"/>
      <w:tblStyleColBandSize w:val="1"/>
      <w:tblCellMar>
        <w:top w:w="100" w:type="dxa"/>
        <w:left w:w="100" w:type="dxa"/>
        <w:bottom w:w="100" w:type="dxa"/>
        <w:right w:w="100" w:type="dxa"/>
      </w:tblCellMar>
    </w:tblPr>
  </w:style>
  <w:style w:type="table" w:customStyle="1" w:styleId="472">
    <w:name w:val="472"/>
    <w:basedOn w:val="TableNormal"/>
    <w:tblPr>
      <w:tblStyleRowBandSize w:val="1"/>
      <w:tblStyleColBandSize w:val="1"/>
      <w:tblCellMar>
        <w:top w:w="100" w:type="dxa"/>
        <w:left w:w="100" w:type="dxa"/>
        <w:bottom w:w="100" w:type="dxa"/>
        <w:right w:w="100" w:type="dxa"/>
      </w:tblCellMar>
    </w:tblPr>
  </w:style>
  <w:style w:type="table" w:customStyle="1" w:styleId="471">
    <w:name w:val="471"/>
    <w:basedOn w:val="TableNormal"/>
    <w:tblPr>
      <w:tblStyleRowBandSize w:val="1"/>
      <w:tblStyleColBandSize w:val="1"/>
      <w:tblCellMar>
        <w:top w:w="100" w:type="dxa"/>
        <w:left w:w="100" w:type="dxa"/>
        <w:bottom w:w="100" w:type="dxa"/>
        <w:right w:w="100" w:type="dxa"/>
      </w:tblCellMar>
    </w:tblPr>
  </w:style>
  <w:style w:type="table" w:customStyle="1" w:styleId="470">
    <w:name w:val="470"/>
    <w:basedOn w:val="TableNormal"/>
    <w:tblPr>
      <w:tblStyleRowBandSize w:val="1"/>
      <w:tblStyleColBandSize w:val="1"/>
      <w:tblCellMar>
        <w:top w:w="100" w:type="dxa"/>
        <w:left w:w="100" w:type="dxa"/>
        <w:bottom w:w="100" w:type="dxa"/>
        <w:right w:w="100" w:type="dxa"/>
      </w:tblCellMar>
    </w:tblPr>
  </w:style>
  <w:style w:type="table" w:customStyle="1" w:styleId="469">
    <w:name w:val="469"/>
    <w:basedOn w:val="TableNormal"/>
    <w:tblPr>
      <w:tblStyleRowBandSize w:val="1"/>
      <w:tblStyleColBandSize w:val="1"/>
      <w:tblCellMar>
        <w:top w:w="100" w:type="dxa"/>
        <w:left w:w="100" w:type="dxa"/>
        <w:bottom w:w="100" w:type="dxa"/>
        <w:right w:w="100" w:type="dxa"/>
      </w:tblCellMar>
    </w:tblPr>
  </w:style>
  <w:style w:type="table" w:customStyle="1" w:styleId="468">
    <w:name w:val="468"/>
    <w:basedOn w:val="TableNormal"/>
    <w:tblPr>
      <w:tblStyleRowBandSize w:val="1"/>
      <w:tblStyleColBandSize w:val="1"/>
      <w:tblCellMar>
        <w:top w:w="100" w:type="dxa"/>
        <w:left w:w="100" w:type="dxa"/>
        <w:bottom w:w="100" w:type="dxa"/>
        <w:right w:w="100" w:type="dxa"/>
      </w:tblCellMar>
    </w:tblPr>
  </w:style>
  <w:style w:type="table" w:customStyle="1" w:styleId="467">
    <w:name w:val="467"/>
    <w:basedOn w:val="TableNormal"/>
    <w:tblPr>
      <w:tblStyleRowBandSize w:val="1"/>
      <w:tblStyleColBandSize w:val="1"/>
      <w:tblCellMar>
        <w:top w:w="100" w:type="dxa"/>
        <w:left w:w="100" w:type="dxa"/>
        <w:bottom w:w="100" w:type="dxa"/>
        <w:right w:w="100" w:type="dxa"/>
      </w:tblCellMar>
    </w:tblPr>
  </w:style>
  <w:style w:type="table" w:customStyle="1" w:styleId="466">
    <w:name w:val="466"/>
    <w:basedOn w:val="TableNormal"/>
    <w:tblPr>
      <w:tblStyleRowBandSize w:val="1"/>
      <w:tblStyleColBandSize w:val="1"/>
      <w:tblCellMar>
        <w:top w:w="100" w:type="dxa"/>
        <w:left w:w="100" w:type="dxa"/>
        <w:bottom w:w="100" w:type="dxa"/>
        <w:right w:w="100" w:type="dxa"/>
      </w:tblCellMar>
    </w:tblPr>
  </w:style>
  <w:style w:type="table" w:customStyle="1" w:styleId="465">
    <w:name w:val="465"/>
    <w:basedOn w:val="TableNormal"/>
    <w:tblPr>
      <w:tblStyleRowBandSize w:val="1"/>
      <w:tblStyleColBandSize w:val="1"/>
      <w:tblCellMar>
        <w:top w:w="100" w:type="dxa"/>
        <w:left w:w="100" w:type="dxa"/>
        <w:bottom w:w="100" w:type="dxa"/>
        <w:right w:w="100" w:type="dxa"/>
      </w:tblCellMar>
    </w:tblPr>
  </w:style>
  <w:style w:type="table" w:customStyle="1" w:styleId="464">
    <w:name w:val="464"/>
    <w:basedOn w:val="TableNormal"/>
    <w:tblPr>
      <w:tblStyleRowBandSize w:val="1"/>
      <w:tblStyleColBandSize w:val="1"/>
      <w:tblCellMar>
        <w:top w:w="100" w:type="dxa"/>
        <w:left w:w="100" w:type="dxa"/>
        <w:bottom w:w="100" w:type="dxa"/>
        <w:right w:w="100" w:type="dxa"/>
      </w:tblCellMar>
    </w:tblPr>
  </w:style>
  <w:style w:type="table" w:customStyle="1" w:styleId="463">
    <w:name w:val="463"/>
    <w:basedOn w:val="TableNormal"/>
    <w:tblPr>
      <w:tblStyleRowBandSize w:val="1"/>
      <w:tblStyleColBandSize w:val="1"/>
      <w:tblCellMar>
        <w:top w:w="100" w:type="dxa"/>
        <w:left w:w="100" w:type="dxa"/>
        <w:bottom w:w="100" w:type="dxa"/>
        <w:right w:w="100" w:type="dxa"/>
      </w:tblCellMar>
    </w:tblPr>
  </w:style>
  <w:style w:type="table" w:customStyle="1" w:styleId="462">
    <w:name w:val="462"/>
    <w:basedOn w:val="TableNormal"/>
    <w:tblPr>
      <w:tblStyleRowBandSize w:val="1"/>
      <w:tblStyleColBandSize w:val="1"/>
      <w:tblCellMar>
        <w:top w:w="100" w:type="dxa"/>
        <w:left w:w="100" w:type="dxa"/>
        <w:bottom w:w="100" w:type="dxa"/>
        <w:right w:w="100" w:type="dxa"/>
      </w:tblCellMar>
    </w:tblPr>
  </w:style>
  <w:style w:type="table" w:customStyle="1" w:styleId="461">
    <w:name w:val="461"/>
    <w:basedOn w:val="TableNormal"/>
    <w:tblPr>
      <w:tblStyleRowBandSize w:val="1"/>
      <w:tblStyleColBandSize w:val="1"/>
      <w:tblCellMar>
        <w:top w:w="100" w:type="dxa"/>
        <w:left w:w="100" w:type="dxa"/>
        <w:bottom w:w="100" w:type="dxa"/>
        <w:right w:w="100" w:type="dxa"/>
      </w:tblCellMar>
    </w:tblPr>
  </w:style>
  <w:style w:type="table" w:customStyle="1" w:styleId="460">
    <w:name w:val="460"/>
    <w:basedOn w:val="TableNormal"/>
    <w:tblPr>
      <w:tblStyleRowBandSize w:val="1"/>
      <w:tblStyleColBandSize w:val="1"/>
      <w:tblCellMar>
        <w:top w:w="100" w:type="dxa"/>
        <w:left w:w="100" w:type="dxa"/>
        <w:bottom w:w="100" w:type="dxa"/>
        <w:right w:w="100" w:type="dxa"/>
      </w:tblCellMar>
    </w:tblPr>
  </w:style>
  <w:style w:type="table" w:customStyle="1" w:styleId="459">
    <w:name w:val="459"/>
    <w:basedOn w:val="TableNormal"/>
    <w:tblPr>
      <w:tblStyleRowBandSize w:val="1"/>
      <w:tblStyleColBandSize w:val="1"/>
      <w:tblCellMar>
        <w:top w:w="100" w:type="dxa"/>
        <w:left w:w="100" w:type="dxa"/>
        <w:bottom w:w="100" w:type="dxa"/>
        <w:right w:w="100" w:type="dxa"/>
      </w:tblCellMar>
    </w:tblPr>
  </w:style>
  <w:style w:type="table" w:customStyle="1" w:styleId="458">
    <w:name w:val="458"/>
    <w:basedOn w:val="TableNormal"/>
    <w:tblPr>
      <w:tblStyleRowBandSize w:val="1"/>
      <w:tblStyleColBandSize w:val="1"/>
      <w:tblCellMar>
        <w:top w:w="100" w:type="dxa"/>
        <w:left w:w="100" w:type="dxa"/>
        <w:bottom w:w="100" w:type="dxa"/>
        <w:right w:w="100" w:type="dxa"/>
      </w:tblCellMar>
    </w:tblPr>
  </w:style>
  <w:style w:type="table" w:customStyle="1" w:styleId="457">
    <w:name w:val="457"/>
    <w:basedOn w:val="TableNormal"/>
    <w:tblPr>
      <w:tblStyleRowBandSize w:val="1"/>
      <w:tblStyleColBandSize w:val="1"/>
      <w:tblCellMar>
        <w:top w:w="100" w:type="dxa"/>
        <w:left w:w="100" w:type="dxa"/>
        <w:bottom w:w="100" w:type="dxa"/>
        <w:right w:w="100" w:type="dxa"/>
      </w:tblCellMar>
    </w:tblPr>
  </w:style>
  <w:style w:type="table" w:customStyle="1" w:styleId="456">
    <w:name w:val="456"/>
    <w:basedOn w:val="TableNormal"/>
    <w:tblPr>
      <w:tblStyleRowBandSize w:val="1"/>
      <w:tblStyleColBandSize w:val="1"/>
      <w:tblCellMar>
        <w:top w:w="100" w:type="dxa"/>
        <w:left w:w="100" w:type="dxa"/>
        <w:bottom w:w="100" w:type="dxa"/>
        <w:right w:w="100" w:type="dxa"/>
      </w:tblCellMar>
    </w:tblPr>
  </w:style>
  <w:style w:type="table" w:customStyle="1" w:styleId="455">
    <w:name w:val="455"/>
    <w:basedOn w:val="TableNormal"/>
    <w:tblPr>
      <w:tblStyleRowBandSize w:val="1"/>
      <w:tblStyleColBandSize w:val="1"/>
      <w:tblCellMar>
        <w:top w:w="100" w:type="dxa"/>
        <w:left w:w="100" w:type="dxa"/>
        <w:bottom w:w="100" w:type="dxa"/>
        <w:right w:w="100" w:type="dxa"/>
      </w:tblCellMar>
    </w:tblPr>
  </w:style>
  <w:style w:type="table" w:customStyle="1" w:styleId="454">
    <w:name w:val="454"/>
    <w:basedOn w:val="TableNormal"/>
    <w:tblPr>
      <w:tblStyleRowBandSize w:val="1"/>
      <w:tblStyleColBandSize w:val="1"/>
      <w:tblCellMar>
        <w:top w:w="100" w:type="dxa"/>
        <w:left w:w="100" w:type="dxa"/>
        <w:bottom w:w="100" w:type="dxa"/>
        <w:right w:w="100" w:type="dxa"/>
      </w:tblCellMar>
    </w:tblPr>
  </w:style>
  <w:style w:type="table" w:customStyle="1" w:styleId="453">
    <w:name w:val="453"/>
    <w:basedOn w:val="TableNormal"/>
    <w:tblPr>
      <w:tblStyleRowBandSize w:val="1"/>
      <w:tblStyleColBandSize w:val="1"/>
      <w:tblCellMar>
        <w:top w:w="100" w:type="dxa"/>
        <w:left w:w="100" w:type="dxa"/>
        <w:bottom w:w="100" w:type="dxa"/>
        <w:right w:w="100" w:type="dxa"/>
      </w:tblCellMar>
    </w:tblPr>
  </w:style>
  <w:style w:type="table" w:customStyle="1" w:styleId="452">
    <w:name w:val="452"/>
    <w:basedOn w:val="TableNormal"/>
    <w:tblPr>
      <w:tblStyleRowBandSize w:val="1"/>
      <w:tblStyleColBandSize w:val="1"/>
      <w:tblCellMar>
        <w:top w:w="100" w:type="dxa"/>
        <w:left w:w="100" w:type="dxa"/>
        <w:bottom w:w="100" w:type="dxa"/>
        <w:right w:w="100" w:type="dxa"/>
      </w:tblCellMar>
    </w:tblPr>
  </w:style>
  <w:style w:type="table" w:customStyle="1" w:styleId="451">
    <w:name w:val="451"/>
    <w:basedOn w:val="TableNormal"/>
    <w:tblPr>
      <w:tblStyleRowBandSize w:val="1"/>
      <w:tblStyleColBandSize w:val="1"/>
      <w:tblCellMar>
        <w:top w:w="100" w:type="dxa"/>
        <w:left w:w="100" w:type="dxa"/>
        <w:bottom w:w="100" w:type="dxa"/>
        <w:right w:w="100" w:type="dxa"/>
      </w:tblCellMar>
    </w:tblPr>
  </w:style>
  <w:style w:type="table" w:customStyle="1" w:styleId="450">
    <w:name w:val="450"/>
    <w:basedOn w:val="TableNormal"/>
    <w:tblPr>
      <w:tblStyleRowBandSize w:val="1"/>
      <w:tblStyleColBandSize w:val="1"/>
      <w:tblCellMar>
        <w:top w:w="100" w:type="dxa"/>
        <w:left w:w="100" w:type="dxa"/>
        <w:bottom w:w="100" w:type="dxa"/>
        <w:right w:w="100" w:type="dxa"/>
      </w:tblCellMar>
    </w:tblPr>
  </w:style>
  <w:style w:type="table" w:customStyle="1" w:styleId="449">
    <w:name w:val="449"/>
    <w:basedOn w:val="TableNormal"/>
    <w:tblPr>
      <w:tblStyleRowBandSize w:val="1"/>
      <w:tblStyleColBandSize w:val="1"/>
      <w:tblCellMar>
        <w:top w:w="100" w:type="dxa"/>
        <w:left w:w="100" w:type="dxa"/>
        <w:bottom w:w="100" w:type="dxa"/>
        <w:right w:w="100" w:type="dxa"/>
      </w:tblCellMar>
    </w:tblPr>
  </w:style>
  <w:style w:type="table" w:customStyle="1" w:styleId="448">
    <w:name w:val="448"/>
    <w:basedOn w:val="TableNormal"/>
    <w:tblPr>
      <w:tblStyleRowBandSize w:val="1"/>
      <w:tblStyleColBandSize w:val="1"/>
      <w:tblCellMar>
        <w:top w:w="100" w:type="dxa"/>
        <w:left w:w="100" w:type="dxa"/>
        <w:bottom w:w="100" w:type="dxa"/>
        <w:right w:w="100" w:type="dxa"/>
      </w:tblCellMar>
    </w:tblPr>
  </w:style>
  <w:style w:type="table" w:customStyle="1" w:styleId="447">
    <w:name w:val="447"/>
    <w:basedOn w:val="TableNormal"/>
    <w:tblPr>
      <w:tblStyleRowBandSize w:val="1"/>
      <w:tblStyleColBandSize w:val="1"/>
      <w:tblCellMar>
        <w:top w:w="100" w:type="dxa"/>
        <w:left w:w="100" w:type="dxa"/>
        <w:bottom w:w="100" w:type="dxa"/>
        <w:right w:w="100" w:type="dxa"/>
      </w:tblCellMar>
    </w:tblPr>
  </w:style>
  <w:style w:type="table" w:customStyle="1" w:styleId="446">
    <w:name w:val="446"/>
    <w:basedOn w:val="TableNormal"/>
    <w:tblPr>
      <w:tblStyleRowBandSize w:val="1"/>
      <w:tblStyleColBandSize w:val="1"/>
      <w:tblCellMar>
        <w:top w:w="100" w:type="dxa"/>
        <w:left w:w="100" w:type="dxa"/>
        <w:bottom w:w="100" w:type="dxa"/>
        <w:right w:w="100" w:type="dxa"/>
      </w:tblCellMar>
    </w:tblPr>
  </w:style>
  <w:style w:type="table" w:customStyle="1" w:styleId="445">
    <w:name w:val="445"/>
    <w:basedOn w:val="TableNormal"/>
    <w:tblPr>
      <w:tblStyleRowBandSize w:val="1"/>
      <w:tblStyleColBandSize w:val="1"/>
      <w:tblCellMar>
        <w:top w:w="100" w:type="dxa"/>
        <w:left w:w="100" w:type="dxa"/>
        <w:bottom w:w="100" w:type="dxa"/>
        <w:right w:w="100" w:type="dxa"/>
      </w:tblCellMar>
    </w:tblPr>
  </w:style>
  <w:style w:type="table" w:customStyle="1" w:styleId="444">
    <w:name w:val="444"/>
    <w:basedOn w:val="TableNormal"/>
    <w:tblPr>
      <w:tblStyleRowBandSize w:val="1"/>
      <w:tblStyleColBandSize w:val="1"/>
      <w:tblCellMar>
        <w:top w:w="100" w:type="dxa"/>
        <w:left w:w="100" w:type="dxa"/>
        <w:bottom w:w="100" w:type="dxa"/>
        <w:right w:w="100" w:type="dxa"/>
      </w:tblCellMar>
    </w:tblPr>
  </w:style>
  <w:style w:type="table" w:customStyle="1" w:styleId="443">
    <w:name w:val="443"/>
    <w:basedOn w:val="TableNormal"/>
    <w:tblPr>
      <w:tblStyleRowBandSize w:val="1"/>
      <w:tblStyleColBandSize w:val="1"/>
      <w:tblCellMar>
        <w:top w:w="100" w:type="dxa"/>
        <w:left w:w="100" w:type="dxa"/>
        <w:bottom w:w="100" w:type="dxa"/>
        <w:right w:w="100" w:type="dxa"/>
      </w:tblCellMar>
    </w:tblPr>
  </w:style>
  <w:style w:type="table" w:customStyle="1" w:styleId="442">
    <w:name w:val="442"/>
    <w:basedOn w:val="TableNormal"/>
    <w:tblPr>
      <w:tblStyleRowBandSize w:val="1"/>
      <w:tblStyleColBandSize w:val="1"/>
      <w:tblCellMar>
        <w:top w:w="100" w:type="dxa"/>
        <w:left w:w="100" w:type="dxa"/>
        <w:bottom w:w="100" w:type="dxa"/>
        <w:right w:w="100" w:type="dxa"/>
      </w:tblCellMar>
    </w:tblPr>
  </w:style>
  <w:style w:type="table" w:customStyle="1" w:styleId="441">
    <w:name w:val="441"/>
    <w:basedOn w:val="TableNormal"/>
    <w:tblPr>
      <w:tblStyleRowBandSize w:val="1"/>
      <w:tblStyleColBandSize w:val="1"/>
      <w:tblCellMar>
        <w:top w:w="100" w:type="dxa"/>
        <w:left w:w="100" w:type="dxa"/>
        <w:bottom w:w="100" w:type="dxa"/>
        <w:right w:w="100" w:type="dxa"/>
      </w:tblCellMar>
    </w:tblPr>
  </w:style>
  <w:style w:type="table" w:customStyle="1" w:styleId="440">
    <w:name w:val="440"/>
    <w:basedOn w:val="TableNormal"/>
    <w:tblPr>
      <w:tblStyleRowBandSize w:val="1"/>
      <w:tblStyleColBandSize w:val="1"/>
      <w:tblCellMar>
        <w:top w:w="100" w:type="dxa"/>
        <w:left w:w="100" w:type="dxa"/>
        <w:bottom w:w="100" w:type="dxa"/>
        <w:right w:w="100" w:type="dxa"/>
      </w:tblCellMar>
    </w:tblPr>
  </w:style>
  <w:style w:type="table" w:customStyle="1" w:styleId="439">
    <w:name w:val="439"/>
    <w:basedOn w:val="TableNormal"/>
    <w:tblPr>
      <w:tblStyleRowBandSize w:val="1"/>
      <w:tblStyleColBandSize w:val="1"/>
      <w:tblCellMar>
        <w:top w:w="100" w:type="dxa"/>
        <w:left w:w="100" w:type="dxa"/>
        <w:bottom w:w="100" w:type="dxa"/>
        <w:right w:w="100" w:type="dxa"/>
      </w:tblCellMar>
    </w:tblPr>
  </w:style>
  <w:style w:type="table" w:customStyle="1" w:styleId="438">
    <w:name w:val="438"/>
    <w:basedOn w:val="TableNormal"/>
    <w:tblPr>
      <w:tblStyleRowBandSize w:val="1"/>
      <w:tblStyleColBandSize w:val="1"/>
      <w:tblCellMar>
        <w:top w:w="100" w:type="dxa"/>
        <w:left w:w="100" w:type="dxa"/>
        <w:bottom w:w="100" w:type="dxa"/>
        <w:right w:w="100" w:type="dxa"/>
      </w:tblCellMar>
    </w:tblPr>
  </w:style>
  <w:style w:type="table" w:customStyle="1" w:styleId="437">
    <w:name w:val="437"/>
    <w:basedOn w:val="TableNormal"/>
    <w:tblPr>
      <w:tblStyleRowBandSize w:val="1"/>
      <w:tblStyleColBandSize w:val="1"/>
      <w:tblCellMar>
        <w:top w:w="100" w:type="dxa"/>
        <w:left w:w="100" w:type="dxa"/>
        <w:bottom w:w="100" w:type="dxa"/>
        <w:right w:w="100" w:type="dxa"/>
      </w:tblCellMar>
    </w:tblPr>
  </w:style>
  <w:style w:type="table" w:customStyle="1" w:styleId="436">
    <w:name w:val="436"/>
    <w:basedOn w:val="TableNormal"/>
    <w:tblPr>
      <w:tblStyleRowBandSize w:val="1"/>
      <w:tblStyleColBandSize w:val="1"/>
      <w:tblCellMar>
        <w:top w:w="100" w:type="dxa"/>
        <w:left w:w="100" w:type="dxa"/>
        <w:bottom w:w="100" w:type="dxa"/>
        <w:right w:w="100" w:type="dxa"/>
      </w:tblCellMar>
    </w:tblPr>
  </w:style>
  <w:style w:type="table" w:customStyle="1" w:styleId="435">
    <w:name w:val="435"/>
    <w:basedOn w:val="TableNormal"/>
    <w:tblPr>
      <w:tblStyleRowBandSize w:val="1"/>
      <w:tblStyleColBandSize w:val="1"/>
      <w:tblCellMar>
        <w:top w:w="100" w:type="dxa"/>
        <w:left w:w="100" w:type="dxa"/>
        <w:bottom w:w="100" w:type="dxa"/>
        <w:right w:w="100" w:type="dxa"/>
      </w:tblCellMar>
    </w:tblPr>
  </w:style>
  <w:style w:type="table" w:customStyle="1" w:styleId="434">
    <w:name w:val="434"/>
    <w:basedOn w:val="TableNormal"/>
    <w:tblPr>
      <w:tblStyleRowBandSize w:val="1"/>
      <w:tblStyleColBandSize w:val="1"/>
      <w:tblCellMar>
        <w:top w:w="100" w:type="dxa"/>
        <w:left w:w="100" w:type="dxa"/>
        <w:bottom w:w="100" w:type="dxa"/>
        <w:right w:w="100" w:type="dxa"/>
      </w:tblCellMar>
    </w:tblPr>
  </w:style>
  <w:style w:type="table" w:customStyle="1" w:styleId="433">
    <w:name w:val="433"/>
    <w:basedOn w:val="TableNormal"/>
    <w:tblPr>
      <w:tblStyleRowBandSize w:val="1"/>
      <w:tblStyleColBandSize w:val="1"/>
      <w:tblCellMar>
        <w:top w:w="100" w:type="dxa"/>
        <w:left w:w="100" w:type="dxa"/>
        <w:bottom w:w="100" w:type="dxa"/>
        <w:right w:w="100" w:type="dxa"/>
      </w:tblCellMar>
    </w:tblPr>
  </w:style>
  <w:style w:type="table" w:customStyle="1" w:styleId="432">
    <w:name w:val="432"/>
    <w:basedOn w:val="TableNormal"/>
    <w:tblPr>
      <w:tblStyleRowBandSize w:val="1"/>
      <w:tblStyleColBandSize w:val="1"/>
      <w:tblCellMar>
        <w:top w:w="100" w:type="dxa"/>
        <w:left w:w="100" w:type="dxa"/>
        <w:bottom w:w="100" w:type="dxa"/>
        <w:right w:w="100" w:type="dxa"/>
      </w:tblCellMar>
    </w:tblPr>
  </w:style>
  <w:style w:type="table" w:customStyle="1" w:styleId="431">
    <w:name w:val="431"/>
    <w:basedOn w:val="TableNormal"/>
    <w:tblPr>
      <w:tblStyleRowBandSize w:val="1"/>
      <w:tblStyleColBandSize w:val="1"/>
      <w:tblCellMar>
        <w:top w:w="100" w:type="dxa"/>
        <w:left w:w="100" w:type="dxa"/>
        <w:bottom w:w="100" w:type="dxa"/>
        <w:right w:w="100" w:type="dxa"/>
      </w:tblCellMar>
    </w:tblPr>
  </w:style>
  <w:style w:type="table" w:customStyle="1" w:styleId="430">
    <w:name w:val="430"/>
    <w:basedOn w:val="TableNormal"/>
    <w:tblPr>
      <w:tblStyleRowBandSize w:val="1"/>
      <w:tblStyleColBandSize w:val="1"/>
      <w:tblCellMar>
        <w:top w:w="100" w:type="dxa"/>
        <w:left w:w="100" w:type="dxa"/>
        <w:bottom w:w="100" w:type="dxa"/>
        <w:right w:w="100" w:type="dxa"/>
      </w:tblCellMar>
    </w:tblPr>
  </w:style>
  <w:style w:type="table" w:customStyle="1" w:styleId="429">
    <w:name w:val="429"/>
    <w:basedOn w:val="TableNormal"/>
    <w:tblPr>
      <w:tblStyleRowBandSize w:val="1"/>
      <w:tblStyleColBandSize w:val="1"/>
      <w:tblCellMar>
        <w:top w:w="100" w:type="dxa"/>
        <w:left w:w="100" w:type="dxa"/>
        <w:bottom w:w="100" w:type="dxa"/>
        <w:right w:w="100" w:type="dxa"/>
      </w:tblCellMar>
    </w:tblPr>
  </w:style>
  <w:style w:type="table" w:customStyle="1" w:styleId="428">
    <w:name w:val="428"/>
    <w:basedOn w:val="TableNormal"/>
    <w:tblPr>
      <w:tblStyleRowBandSize w:val="1"/>
      <w:tblStyleColBandSize w:val="1"/>
      <w:tblCellMar>
        <w:top w:w="100" w:type="dxa"/>
        <w:left w:w="100" w:type="dxa"/>
        <w:bottom w:w="100" w:type="dxa"/>
        <w:right w:w="100" w:type="dxa"/>
      </w:tblCellMar>
    </w:tblPr>
  </w:style>
  <w:style w:type="table" w:customStyle="1" w:styleId="427">
    <w:name w:val="427"/>
    <w:basedOn w:val="TableNormal"/>
    <w:tblPr>
      <w:tblStyleRowBandSize w:val="1"/>
      <w:tblStyleColBandSize w:val="1"/>
      <w:tblCellMar>
        <w:top w:w="100" w:type="dxa"/>
        <w:left w:w="100" w:type="dxa"/>
        <w:bottom w:w="100" w:type="dxa"/>
        <w:right w:w="100" w:type="dxa"/>
      </w:tblCellMar>
    </w:tblPr>
  </w:style>
  <w:style w:type="table" w:customStyle="1" w:styleId="426">
    <w:name w:val="426"/>
    <w:basedOn w:val="TableNormal"/>
    <w:tblPr>
      <w:tblStyleRowBandSize w:val="1"/>
      <w:tblStyleColBandSize w:val="1"/>
      <w:tblCellMar>
        <w:top w:w="100" w:type="dxa"/>
        <w:left w:w="100" w:type="dxa"/>
        <w:bottom w:w="100" w:type="dxa"/>
        <w:right w:w="100" w:type="dxa"/>
      </w:tblCellMar>
    </w:tblPr>
  </w:style>
  <w:style w:type="table" w:customStyle="1" w:styleId="425">
    <w:name w:val="425"/>
    <w:basedOn w:val="TableNormal"/>
    <w:tblPr>
      <w:tblStyleRowBandSize w:val="1"/>
      <w:tblStyleColBandSize w:val="1"/>
      <w:tblCellMar>
        <w:top w:w="100" w:type="dxa"/>
        <w:left w:w="100" w:type="dxa"/>
        <w:bottom w:w="100" w:type="dxa"/>
        <w:right w:w="100" w:type="dxa"/>
      </w:tblCellMar>
    </w:tblPr>
  </w:style>
  <w:style w:type="table" w:customStyle="1" w:styleId="424">
    <w:name w:val="424"/>
    <w:basedOn w:val="TableNormal"/>
    <w:tblPr>
      <w:tblStyleRowBandSize w:val="1"/>
      <w:tblStyleColBandSize w:val="1"/>
      <w:tblCellMar>
        <w:top w:w="100" w:type="dxa"/>
        <w:left w:w="100" w:type="dxa"/>
        <w:bottom w:w="100" w:type="dxa"/>
        <w:right w:w="100" w:type="dxa"/>
      </w:tblCellMar>
    </w:tblPr>
  </w:style>
  <w:style w:type="table" w:customStyle="1" w:styleId="423">
    <w:name w:val="423"/>
    <w:basedOn w:val="TableNormal"/>
    <w:tblPr>
      <w:tblStyleRowBandSize w:val="1"/>
      <w:tblStyleColBandSize w:val="1"/>
      <w:tblCellMar>
        <w:top w:w="100" w:type="dxa"/>
        <w:left w:w="100" w:type="dxa"/>
        <w:bottom w:w="100" w:type="dxa"/>
        <w:right w:w="100" w:type="dxa"/>
      </w:tblCellMar>
    </w:tblPr>
  </w:style>
  <w:style w:type="table" w:customStyle="1" w:styleId="422">
    <w:name w:val="422"/>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673A42"/>
    <w:rPr>
      <w:rFonts w:ascii="Calibri" w:eastAsia="Calibri" w:hAnsi="Calibri" w:cs="Times New Roman"/>
      <w:lang w:val="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42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20">
    <w:name w:val="42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19">
    <w:name w:val="41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18">
    <w:name w:val="41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17">
    <w:name w:val="41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16">
    <w:name w:val="41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15">
    <w:name w:val="41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14">
    <w:name w:val="41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13">
    <w:name w:val="41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12">
    <w:name w:val="41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11">
    <w:name w:val="41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10">
    <w:name w:val="41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09">
    <w:name w:val="40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08">
    <w:name w:val="40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07">
    <w:name w:val="40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06">
    <w:name w:val="40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05">
    <w:name w:val="40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04">
    <w:name w:val="40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03">
    <w:name w:val="40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02">
    <w:name w:val="40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01">
    <w:name w:val="40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00">
    <w:name w:val="40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99">
    <w:name w:val="39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98">
    <w:name w:val="39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97">
    <w:name w:val="39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96">
    <w:name w:val="39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95">
    <w:name w:val="39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94">
    <w:name w:val="39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93">
    <w:name w:val="39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92">
    <w:name w:val="39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91">
    <w:name w:val="39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90">
    <w:name w:val="39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89">
    <w:name w:val="38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88">
    <w:name w:val="38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87">
    <w:name w:val="38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86">
    <w:name w:val="38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85">
    <w:name w:val="38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84">
    <w:name w:val="38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83">
    <w:name w:val="38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82">
    <w:name w:val="38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81">
    <w:name w:val="38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80">
    <w:name w:val="38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79">
    <w:name w:val="37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78">
    <w:name w:val="37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77">
    <w:name w:val="37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76">
    <w:name w:val="37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75">
    <w:name w:val="37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74">
    <w:name w:val="37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73">
    <w:name w:val="37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72">
    <w:name w:val="37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71">
    <w:name w:val="37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70">
    <w:name w:val="37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69">
    <w:name w:val="36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68">
    <w:name w:val="36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67">
    <w:name w:val="36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66">
    <w:name w:val="36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65">
    <w:name w:val="36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64">
    <w:name w:val="36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63">
    <w:name w:val="36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62">
    <w:name w:val="36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61">
    <w:name w:val="36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60">
    <w:name w:val="36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59">
    <w:name w:val="35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58">
    <w:name w:val="35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57">
    <w:name w:val="35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56">
    <w:name w:val="35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55">
    <w:name w:val="35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54">
    <w:name w:val="35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53">
    <w:name w:val="35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52">
    <w:name w:val="35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51">
    <w:name w:val="35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50">
    <w:name w:val="35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49">
    <w:name w:val="34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48">
    <w:name w:val="34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47">
    <w:name w:val="34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46">
    <w:name w:val="34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45">
    <w:name w:val="34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44">
    <w:name w:val="34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43">
    <w:name w:val="34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42">
    <w:name w:val="34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41">
    <w:name w:val="34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40">
    <w:name w:val="34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39">
    <w:name w:val="33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38">
    <w:name w:val="33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37">
    <w:name w:val="33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36">
    <w:name w:val="33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35">
    <w:name w:val="33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34">
    <w:name w:val="33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33">
    <w:name w:val="33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32">
    <w:name w:val="33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31">
    <w:name w:val="33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30">
    <w:name w:val="330"/>
    <w:basedOn w:val="TableNormal"/>
    <w:tblPr>
      <w:tblStyleRowBandSize w:val="1"/>
      <w:tblStyleColBandSize w:val="1"/>
      <w:tblCellMar>
        <w:top w:w="100" w:type="dxa"/>
        <w:left w:w="100" w:type="dxa"/>
        <w:bottom w:w="100" w:type="dxa"/>
        <w:right w:w="100" w:type="dxa"/>
      </w:tblCellMar>
    </w:tblPr>
  </w:style>
  <w:style w:type="table" w:customStyle="1" w:styleId="329">
    <w:name w:val="329"/>
    <w:basedOn w:val="TableNormal"/>
    <w:tblPr>
      <w:tblStyleRowBandSize w:val="1"/>
      <w:tblStyleColBandSize w:val="1"/>
      <w:tblCellMar>
        <w:top w:w="100" w:type="dxa"/>
        <w:left w:w="100" w:type="dxa"/>
        <w:bottom w:w="100" w:type="dxa"/>
        <w:right w:w="100" w:type="dxa"/>
      </w:tblCellMar>
    </w:tblPr>
  </w:style>
  <w:style w:type="table" w:customStyle="1" w:styleId="328">
    <w:name w:val="328"/>
    <w:basedOn w:val="TableNormal"/>
    <w:tblPr>
      <w:tblStyleRowBandSize w:val="1"/>
      <w:tblStyleColBandSize w:val="1"/>
      <w:tblCellMar>
        <w:top w:w="100" w:type="dxa"/>
        <w:left w:w="100" w:type="dxa"/>
        <w:bottom w:w="100" w:type="dxa"/>
        <w:right w:w="100" w:type="dxa"/>
      </w:tblCellMar>
    </w:tblPr>
  </w:style>
  <w:style w:type="table" w:customStyle="1" w:styleId="327">
    <w:name w:val="327"/>
    <w:basedOn w:val="TableNormal"/>
    <w:tblPr>
      <w:tblStyleRowBandSize w:val="1"/>
      <w:tblStyleColBandSize w:val="1"/>
      <w:tblCellMar>
        <w:top w:w="100" w:type="dxa"/>
        <w:left w:w="100" w:type="dxa"/>
        <w:bottom w:w="100" w:type="dxa"/>
        <w:right w:w="100" w:type="dxa"/>
      </w:tblCellMar>
    </w:tblPr>
  </w:style>
  <w:style w:type="table" w:customStyle="1" w:styleId="326">
    <w:name w:val="326"/>
    <w:basedOn w:val="TableNormal"/>
    <w:tblPr>
      <w:tblStyleRowBandSize w:val="1"/>
      <w:tblStyleColBandSize w:val="1"/>
      <w:tblCellMar>
        <w:top w:w="100" w:type="dxa"/>
        <w:left w:w="100" w:type="dxa"/>
        <w:bottom w:w="100" w:type="dxa"/>
        <w:right w:w="100" w:type="dxa"/>
      </w:tblCellMar>
    </w:tblPr>
  </w:style>
  <w:style w:type="table" w:customStyle="1" w:styleId="325">
    <w:name w:val="325"/>
    <w:basedOn w:val="TableNormal"/>
    <w:tblPr>
      <w:tblStyleRowBandSize w:val="1"/>
      <w:tblStyleColBandSize w:val="1"/>
      <w:tblCellMar>
        <w:top w:w="100" w:type="dxa"/>
        <w:left w:w="100" w:type="dxa"/>
        <w:bottom w:w="100" w:type="dxa"/>
        <w:right w:w="100" w:type="dxa"/>
      </w:tblCellMar>
    </w:tblPr>
  </w:style>
  <w:style w:type="table" w:customStyle="1" w:styleId="324">
    <w:name w:val="324"/>
    <w:basedOn w:val="TableNormal"/>
    <w:tblPr>
      <w:tblStyleRowBandSize w:val="1"/>
      <w:tblStyleColBandSize w:val="1"/>
      <w:tblCellMar>
        <w:top w:w="100" w:type="dxa"/>
        <w:left w:w="100" w:type="dxa"/>
        <w:bottom w:w="100" w:type="dxa"/>
        <w:right w:w="100" w:type="dxa"/>
      </w:tblCellMar>
    </w:tblPr>
  </w:style>
  <w:style w:type="table" w:customStyle="1" w:styleId="323">
    <w:name w:val="32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22">
    <w:name w:val="32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21">
    <w:name w:val="32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20">
    <w:name w:val="32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19">
    <w:name w:val="31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18">
    <w:name w:val="31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17">
    <w:name w:val="31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16">
    <w:name w:val="31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15">
    <w:name w:val="31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14">
    <w:name w:val="31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13">
    <w:name w:val="31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12">
    <w:name w:val="31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11">
    <w:name w:val="31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10">
    <w:name w:val="31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09">
    <w:name w:val="30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08">
    <w:name w:val="30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07">
    <w:name w:val="30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06">
    <w:name w:val="30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05">
    <w:name w:val="30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04">
    <w:name w:val="30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03">
    <w:name w:val="30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02">
    <w:name w:val="30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01">
    <w:name w:val="30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00">
    <w:name w:val="30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99">
    <w:name w:val="29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98">
    <w:name w:val="29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97">
    <w:name w:val="29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96">
    <w:name w:val="29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95">
    <w:name w:val="29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94">
    <w:name w:val="29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93">
    <w:name w:val="29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92">
    <w:name w:val="29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91">
    <w:name w:val="29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90">
    <w:name w:val="29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89">
    <w:name w:val="28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88">
    <w:name w:val="28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87">
    <w:name w:val="28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86">
    <w:name w:val="28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85">
    <w:name w:val="28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84">
    <w:name w:val="28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83">
    <w:name w:val="28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82">
    <w:name w:val="28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81">
    <w:name w:val="28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80">
    <w:name w:val="28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79">
    <w:name w:val="27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78">
    <w:name w:val="27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77">
    <w:name w:val="27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76">
    <w:name w:val="27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75">
    <w:name w:val="27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74">
    <w:name w:val="27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73">
    <w:name w:val="27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72">
    <w:name w:val="27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71">
    <w:name w:val="27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70">
    <w:name w:val="27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69">
    <w:name w:val="26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68">
    <w:name w:val="26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67">
    <w:name w:val="26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66">
    <w:name w:val="26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65">
    <w:name w:val="26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64">
    <w:name w:val="26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63">
    <w:name w:val="26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62">
    <w:name w:val="26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61">
    <w:name w:val="26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60">
    <w:name w:val="26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59">
    <w:name w:val="25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58">
    <w:name w:val="25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57">
    <w:name w:val="25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56">
    <w:name w:val="25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55">
    <w:name w:val="25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54">
    <w:name w:val="25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53">
    <w:name w:val="25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52">
    <w:name w:val="25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51">
    <w:name w:val="25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50">
    <w:name w:val="25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49">
    <w:name w:val="24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48">
    <w:name w:val="24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47">
    <w:name w:val="24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46">
    <w:name w:val="24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45">
    <w:name w:val="24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44">
    <w:name w:val="24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43">
    <w:name w:val="24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42">
    <w:name w:val="24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41">
    <w:name w:val="24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40">
    <w:name w:val="24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39">
    <w:name w:val="23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38">
    <w:name w:val="23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37">
    <w:name w:val="23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36">
    <w:name w:val="23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35">
    <w:name w:val="23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34">
    <w:name w:val="23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33">
    <w:name w:val="23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32">
    <w:name w:val="23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31">
    <w:name w:val="23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30">
    <w:name w:val="23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29">
    <w:name w:val="22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28">
    <w:name w:val="22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27">
    <w:name w:val="22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26">
    <w:name w:val="22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25">
    <w:name w:val="22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24">
    <w:name w:val="22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23">
    <w:name w:val="22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22">
    <w:name w:val="22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21">
    <w:name w:val="22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20">
    <w:name w:val="22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19">
    <w:name w:val="21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18">
    <w:name w:val="21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17">
    <w:name w:val="21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16">
    <w:name w:val="21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15">
    <w:name w:val="21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14">
    <w:name w:val="21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13">
    <w:name w:val="21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12">
    <w:name w:val="21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11">
    <w:name w:val="21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10">
    <w:name w:val="21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09">
    <w:name w:val="20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08">
    <w:name w:val="20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07">
    <w:name w:val="20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06">
    <w:name w:val="20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05">
    <w:name w:val="20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04">
    <w:name w:val="20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03">
    <w:name w:val="20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02">
    <w:name w:val="20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01">
    <w:name w:val="20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00">
    <w:name w:val="200"/>
    <w:basedOn w:val="TableNormal"/>
    <w:tblPr>
      <w:tblStyleRowBandSize w:val="1"/>
      <w:tblStyleColBandSize w:val="1"/>
      <w:tblCellMar>
        <w:top w:w="100" w:type="dxa"/>
        <w:left w:w="100" w:type="dxa"/>
        <w:bottom w:w="100" w:type="dxa"/>
        <w:right w:w="100" w:type="dxa"/>
      </w:tblCellMar>
    </w:tblPr>
  </w:style>
  <w:style w:type="table" w:customStyle="1" w:styleId="199">
    <w:name w:val="19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98">
    <w:name w:val="19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97">
    <w:name w:val="19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96">
    <w:name w:val="19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95">
    <w:name w:val="195"/>
    <w:basedOn w:val="TableNormal"/>
    <w:tblPr>
      <w:tblStyleRowBandSize w:val="1"/>
      <w:tblStyleColBandSize w:val="1"/>
      <w:tblCellMar>
        <w:top w:w="100" w:type="dxa"/>
        <w:left w:w="100" w:type="dxa"/>
        <w:bottom w:w="100" w:type="dxa"/>
        <w:right w:w="100" w:type="dxa"/>
      </w:tblCellMar>
    </w:tblPr>
  </w:style>
  <w:style w:type="table" w:customStyle="1" w:styleId="194">
    <w:name w:val="19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93">
    <w:name w:val="19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92">
    <w:name w:val="19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91">
    <w:name w:val="19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90">
    <w:name w:val="19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89">
    <w:name w:val="189"/>
    <w:basedOn w:val="TableNormal"/>
    <w:tblPr>
      <w:tblStyleRowBandSize w:val="1"/>
      <w:tblStyleColBandSize w:val="1"/>
      <w:tblCellMar>
        <w:top w:w="100" w:type="dxa"/>
        <w:left w:w="100" w:type="dxa"/>
        <w:bottom w:w="100" w:type="dxa"/>
        <w:right w:w="100" w:type="dxa"/>
      </w:tblCellMar>
    </w:tblPr>
  </w:style>
  <w:style w:type="table" w:customStyle="1" w:styleId="188">
    <w:name w:val="18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87">
    <w:name w:val="18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86">
    <w:name w:val="186"/>
    <w:basedOn w:val="TableNormal"/>
    <w:tblPr>
      <w:tblStyleRowBandSize w:val="1"/>
      <w:tblStyleColBandSize w:val="1"/>
      <w:tblCellMar>
        <w:top w:w="100" w:type="dxa"/>
        <w:left w:w="100" w:type="dxa"/>
        <w:bottom w:w="100" w:type="dxa"/>
        <w:right w:w="100" w:type="dxa"/>
      </w:tblCellMar>
    </w:tblPr>
  </w:style>
  <w:style w:type="table" w:customStyle="1" w:styleId="185">
    <w:name w:val="185"/>
    <w:basedOn w:val="TableNormal"/>
    <w:tblPr>
      <w:tblStyleRowBandSize w:val="1"/>
      <w:tblStyleColBandSize w:val="1"/>
      <w:tblCellMar>
        <w:top w:w="100" w:type="dxa"/>
        <w:left w:w="100" w:type="dxa"/>
        <w:bottom w:w="100" w:type="dxa"/>
        <w:right w:w="100" w:type="dxa"/>
      </w:tblCellMar>
    </w:tblPr>
  </w:style>
  <w:style w:type="table" w:customStyle="1" w:styleId="184">
    <w:name w:val="184"/>
    <w:basedOn w:val="TableNormal"/>
    <w:tblPr>
      <w:tblStyleRowBandSize w:val="1"/>
      <w:tblStyleColBandSize w:val="1"/>
      <w:tblCellMar>
        <w:top w:w="100" w:type="dxa"/>
        <w:left w:w="100" w:type="dxa"/>
        <w:bottom w:w="100" w:type="dxa"/>
        <w:right w:w="100" w:type="dxa"/>
      </w:tblCellMar>
    </w:tblPr>
  </w:style>
  <w:style w:type="table" w:customStyle="1" w:styleId="183">
    <w:name w:val="183"/>
    <w:basedOn w:val="TableNormal"/>
    <w:tblPr>
      <w:tblStyleRowBandSize w:val="1"/>
      <w:tblStyleColBandSize w:val="1"/>
      <w:tblCellMar>
        <w:top w:w="100" w:type="dxa"/>
        <w:left w:w="100" w:type="dxa"/>
        <w:bottom w:w="100" w:type="dxa"/>
        <w:right w:w="100" w:type="dxa"/>
      </w:tblCellMar>
    </w:tblPr>
  </w:style>
  <w:style w:type="table" w:customStyle="1" w:styleId="182">
    <w:name w:val="182"/>
    <w:basedOn w:val="TableNormal"/>
    <w:tblPr>
      <w:tblStyleRowBandSize w:val="1"/>
      <w:tblStyleColBandSize w:val="1"/>
      <w:tblCellMar>
        <w:top w:w="100" w:type="dxa"/>
        <w:left w:w="100" w:type="dxa"/>
        <w:bottom w:w="100" w:type="dxa"/>
        <w:right w:w="100" w:type="dxa"/>
      </w:tblCellMar>
    </w:tblPr>
  </w:style>
  <w:style w:type="table" w:customStyle="1" w:styleId="181">
    <w:name w:val="181"/>
    <w:basedOn w:val="TableNormal"/>
    <w:tblPr>
      <w:tblStyleRowBandSize w:val="1"/>
      <w:tblStyleColBandSize w:val="1"/>
      <w:tblCellMar>
        <w:top w:w="100" w:type="dxa"/>
        <w:left w:w="100" w:type="dxa"/>
        <w:bottom w:w="100" w:type="dxa"/>
        <w:right w:w="100" w:type="dxa"/>
      </w:tblCellMar>
    </w:tblPr>
  </w:style>
  <w:style w:type="table" w:customStyle="1" w:styleId="180">
    <w:name w:val="180"/>
    <w:basedOn w:val="TableNormal"/>
    <w:tblPr>
      <w:tblStyleRowBandSize w:val="1"/>
      <w:tblStyleColBandSize w:val="1"/>
      <w:tblCellMar>
        <w:top w:w="100" w:type="dxa"/>
        <w:left w:w="100" w:type="dxa"/>
        <w:bottom w:w="100" w:type="dxa"/>
        <w:right w:w="100" w:type="dxa"/>
      </w:tblCellMar>
    </w:tblPr>
  </w:style>
  <w:style w:type="table" w:customStyle="1" w:styleId="179">
    <w:name w:val="179"/>
    <w:basedOn w:val="TableNormal"/>
    <w:tblPr>
      <w:tblStyleRowBandSize w:val="1"/>
      <w:tblStyleColBandSize w:val="1"/>
      <w:tblCellMar>
        <w:top w:w="100" w:type="dxa"/>
        <w:left w:w="100" w:type="dxa"/>
        <w:bottom w:w="100" w:type="dxa"/>
        <w:right w:w="100" w:type="dxa"/>
      </w:tblCellMar>
    </w:tblPr>
  </w:style>
  <w:style w:type="table" w:customStyle="1" w:styleId="178">
    <w:name w:val="178"/>
    <w:basedOn w:val="TableNormal"/>
    <w:tblPr>
      <w:tblStyleRowBandSize w:val="1"/>
      <w:tblStyleColBandSize w:val="1"/>
      <w:tblCellMar>
        <w:top w:w="100" w:type="dxa"/>
        <w:left w:w="100" w:type="dxa"/>
        <w:bottom w:w="100" w:type="dxa"/>
        <w:right w:w="100" w:type="dxa"/>
      </w:tblCellMar>
    </w:tblPr>
  </w:style>
  <w:style w:type="table" w:customStyle="1" w:styleId="177">
    <w:name w:val="177"/>
    <w:basedOn w:val="TableNormal"/>
    <w:tblPr>
      <w:tblStyleRowBandSize w:val="1"/>
      <w:tblStyleColBandSize w:val="1"/>
      <w:tblCellMar>
        <w:top w:w="100" w:type="dxa"/>
        <w:left w:w="100" w:type="dxa"/>
        <w:bottom w:w="100" w:type="dxa"/>
        <w:right w:w="100" w:type="dxa"/>
      </w:tblCellMar>
    </w:tblPr>
  </w:style>
  <w:style w:type="table" w:customStyle="1" w:styleId="176">
    <w:name w:val="176"/>
    <w:basedOn w:val="TableNormal"/>
    <w:tblPr>
      <w:tblStyleRowBandSize w:val="1"/>
      <w:tblStyleColBandSize w:val="1"/>
      <w:tblCellMar>
        <w:top w:w="100" w:type="dxa"/>
        <w:left w:w="100" w:type="dxa"/>
        <w:bottom w:w="100" w:type="dxa"/>
        <w:right w:w="100" w:type="dxa"/>
      </w:tblCellMar>
    </w:tblPr>
  </w:style>
  <w:style w:type="table" w:customStyle="1" w:styleId="175">
    <w:name w:val="175"/>
    <w:basedOn w:val="TableNormal"/>
    <w:tblPr>
      <w:tblStyleRowBandSize w:val="1"/>
      <w:tblStyleColBandSize w:val="1"/>
      <w:tblCellMar>
        <w:top w:w="100" w:type="dxa"/>
        <w:left w:w="100" w:type="dxa"/>
        <w:bottom w:w="100" w:type="dxa"/>
        <w:right w:w="100" w:type="dxa"/>
      </w:tblCellMar>
    </w:tblPr>
  </w:style>
  <w:style w:type="table" w:customStyle="1" w:styleId="174">
    <w:name w:val="174"/>
    <w:basedOn w:val="TableNormal"/>
    <w:tblPr>
      <w:tblStyleRowBandSize w:val="1"/>
      <w:tblStyleColBandSize w:val="1"/>
      <w:tblCellMar>
        <w:top w:w="100" w:type="dxa"/>
        <w:left w:w="100" w:type="dxa"/>
        <w:bottom w:w="100" w:type="dxa"/>
        <w:right w:w="100" w:type="dxa"/>
      </w:tblCellMar>
    </w:tblPr>
  </w:style>
  <w:style w:type="table" w:customStyle="1" w:styleId="173">
    <w:name w:val="173"/>
    <w:basedOn w:val="TableNormal"/>
    <w:tblPr>
      <w:tblStyleRowBandSize w:val="1"/>
      <w:tblStyleColBandSize w:val="1"/>
      <w:tblCellMar>
        <w:top w:w="100" w:type="dxa"/>
        <w:left w:w="100" w:type="dxa"/>
        <w:bottom w:w="100" w:type="dxa"/>
        <w:right w:w="100" w:type="dxa"/>
      </w:tblCellMar>
    </w:tblPr>
  </w:style>
  <w:style w:type="table" w:customStyle="1" w:styleId="172">
    <w:name w:val="172"/>
    <w:basedOn w:val="TableNormal"/>
    <w:tblPr>
      <w:tblStyleRowBandSize w:val="1"/>
      <w:tblStyleColBandSize w:val="1"/>
    </w:tblPr>
  </w:style>
  <w:style w:type="table" w:customStyle="1" w:styleId="171">
    <w:name w:val="171"/>
    <w:basedOn w:val="TableNormal"/>
    <w:tblPr>
      <w:tblStyleRowBandSize w:val="1"/>
      <w:tblStyleColBandSize w:val="1"/>
    </w:tblPr>
  </w:style>
  <w:style w:type="table" w:customStyle="1" w:styleId="170">
    <w:name w:val="170"/>
    <w:basedOn w:val="TableNormal"/>
    <w:tblPr>
      <w:tblStyleRowBandSize w:val="1"/>
      <w:tblStyleColBandSize w:val="1"/>
    </w:tblPr>
  </w:style>
  <w:style w:type="table" w:customStyle="1" w:styleId="169">
    <w:name w:val="169"/>
    <w:basedOn w:val="TableNormal"/>
    <w:tblPr>
      <w:tblStyleRowBandSize w:val="1"/>
      <w:tblStyleColBandSize w:val="1"/>
    </w:tblPr>
  </w:style>
  <w:style w:type="table" w:customStyle="1" w:styleId="168">
    <w:name w:val="168"/>
    <w:basedOn w:val="TableNormal"/>
    <w:tblPr>
      <w:tblStyleRowBandSize w:val="1"/>
      <w:tblStyleColBandSize w:val="1"/>
    </w:tblPr>
  </w:style>
  <w:style w:type="table" w:customStyle="1" w:styleId="167">
    <w:name w:val="167"/>
    <w:basedOn w:val="TableNormal"/>
    <w:tblPr>
      <w:tblStyleRowBandSize w:val="1"/>
      <w:tblStyleColBandSize w:val="1"/>
    </w:tblPr>
  </w:style>
  <w:style w:type="table" w:customStyle="1" w:styleId="166">
    <w:name w:val="166"/>
    <w:basedOn w:val="TableNormal"/>
    <w:tblPr>
      <w:tblStyleRowBandSize w:val="1"/>
      <w:tblStyleColBandSize w:val="1"/>
    </w:tblPr>
  </w:style>
  <w:style w:type="table" w:customStyle="1" w:styleId="165">
    <w:name w:val="165"/>
    <w:basedOn w:val="TableNormal"/>
    <w:tblPr>
      <w:tblStyleRowBandSize w:val="1"/>
      <w:tblStyleColBandSize w:val="1"/>
    </w:tblPr>
  </w:style>
  <w:style w:type="table" w:customStyle="1" w:styleId="164">
    <w:name w:val="164"/>
    <w:basedOn w:val="TableNormal"/>
    <w:tblPr>
      <w:tblStyleRowBandSize w:val="1"/>
      <w:tblStyleColBandSize w:val="1"/>
    </w:tblPr>
  </w:style>
  <w:style w:type="table" w:customStyle="1" w:styleId="163">
    <w:name w:val="163"/>
    <w:basedOn w:val="TableNormal"/>
    <w:tblPr>
      <w:tblStyleRowBandSize w:val="1"/>
      <w:tblStyleColBandSize w:val="1"/>
    </w:tblPr>
  </w:style>
  <w:style w:type="table" w:customStyle="1" w:styleId="162">
    <w:name w:val="162"/>
    <w:basedOn w:val="TableNormal"/>
    <w:tblPr>
      <w:tblStyleRowBandSize w:val="1"/>
      <w:tblStyleColBandSize w:val="1"/>
    </w:tblPr>
  </w:style>
  <w:style w:type="table" w:customStyle="1" w:styleId="161">
    <w:name w:val="161"/>
    <w:basedOn w:val="TableNormal"/>
    <w:tblPr>
      <w:tblStyleRowBandSize w:val="1"/>
      <w:tblStyleColBandSize w:val="1"/>
      <w:tblCellMar>
        <w:top w:w="100" w:type="dxa"/>
        <w:left w:w="100" w:type="dxa"/>
        <w:bottom w:w="100" w:type="dxa"/>
        <w:right w:w="100" w:type="dxa"/>
      </w:tblCellMar>
    </w:tblPr>
  </w:style>
  <w:style w:type="table" w:customStyle="1" w:styleId="160">
    <w:name w:val="160"/>
    <w:basedOn w:val="TableNormal"/>
    <w:tblPr>
      <w:tblStyleRowBandSize w:val="1"/>
      <w:tblStyleColBandSize w:val="1"/>
      <w:tblCellMar>
        <w:top w:w="100" w:type="dxa"/>
        <w:left w:w="100" w:type="dxa"/>
        <w:bottom w:w="100" w:type="dxa"/>
        <w:right w:w="100" w:type="dxa"/>
      </w:tblCellMar>
    </w:tblPr>
  </w:style>
  <w:style w:type="table" w:customStyle="1" w:styleId="159">
    <w:name w:val="159"/>
    <w:basedOn w:val="TableNormal"/>
    <w:tblPr>
      <w:tblStyleRowBandSize w:val="1"/>
      <w:tblStyleColBandSize w:val="1"/>
      <w:tblCellMar>
        <w:top w:w="100" w:type="dxa"/>
        <w:left w:w="100" w:type="dxa"/>
        <w:bottom w:w="100" w:type="dxa"/>
        <w:right w:w="100" w:type="dxa"/>
      </w:tblCellMar>
    </w:tblPr>
  </w:style>
  <w:style w:type="table" w:customStyle="1" w:styleId="158">
    <w:name w:val="158"/>
    <w:basedOn w:val="TableNormal"/>
    <w:tblPr>
      <w:tblStyleRowBandSize w:val="1"/>
      <w:tblStyleColBandSize w:val="1"/>
      <w:tblCellMar>
        <w:top w:w="100" w:type="dxa"/>
        <w:left w:w="100" w:type="dxa"/>
        <w:bottom w:w="100" w:type="dxa"/>
        <w:right w:w="100" w:type="dxa"/>
      </w:tblCellMar>
    </w:tblPr>
  </w:style>
  <w:style w:type="table" w:customStyle="1" w:styleId="157">
    <w:name w:val="157"/>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4E5AE7"/>
    <w:pPr>
      <w:spacing w:before="100" w:beforeAutospacing="1" w:after="100" w:afterAutospacing="1"/>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4E5AE7"/>
  </w:style>
  <w:style w:type="table" w:customStyle="1" w:styleId="156">
    <w:name w:val="156"/>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55">
    <w:name w:val="155"/>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54">
    <w:name w:val="154"/>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53">
    <w:name w:val="153"/>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52">
    <w:name w:val="152"/>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51">
    <w:name w:val="151"/>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50">
    <w:name w:val="150"/>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49">
    <w:name w:val="149"/>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48">
    <w:name w:val="148"/>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47">
    <w:name w:val="147"/>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46">
    <w:name w:val="146"/>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45">
    <w:name w:val="145"/>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44">
    <w:name w:val="144"/>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43">
    <w:name w:val="143"/>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42">
    <w:name w:val="142"/>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41">
    <w:name w:val="141"/>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40">
    <w:name w:val="140"/>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39">
    <w:name w:val="139"/>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38">
    <w:name w:val="138"/>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37">
    <w:name w:val="137"/>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36">
    <w:name w:val="136"/>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35">
    <w:name w:val="135"/>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34">
    <w:name w:val="134"/>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33">
    <w:name w:val="133"/>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32">
    <w:name w:val="132"/>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31">
    <w:name w:val="131"/>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30">
    <w:name w:val="130"/>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29">
    <w:name w:val="129"/>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28">
    <w:name w:val="128"/>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27">
    <w:name w:val="127"/>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26">
    <w:name w:val="126"/>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25">
    <w:name w:val="125"/>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24">
    <w:name w:val="124"/>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23">
    <w:name w:val="123"/>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22">
    <w:name w:val="122"/>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21">
    <w:name w:val="121"/>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20">
    <w:name w:val="120"/>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19">
    <w:name w:val="119"/>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18">
    <w:name w:val="118"/>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17">
    <w:name w:val="11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16">
    <w:name w:val="11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15">
    <w:name w:val="11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14">
    <w:name w:val="11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13">
    <w:name w:val="11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12">
    <w:name w:val="11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11">
    <w:name w:val="11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10">
    <w:name w:val="11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9">
    <w:name w:val="10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8">
    <w:name w:val="10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7">
    <w:name w:val="10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6">
    <w:name w:val="10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5">
    <w:name w:val="10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4">
    <w:name w:val="10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3">
    <w:name w:val="10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2">
    <w:name w:val="10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1">
    <w:name w:val="10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0">
    <w:name w:val="10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9">
    <w:name w:val="9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8">
    <w:name w:val="9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7">
    <w:name w:val="9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6">
    <w:name w:val="9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5">
    <w:name w:val="9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4">
    <w:name w:val="9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3">
    <w:name w:val="9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2">
    <w:name w:val="9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1">
    <w:name w:val="9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0">
    <w:name w:val="9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9">
    <w:name w:val="8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8">
    <w:name w:val="8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7">
    <w:name w:val="8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6">
    <w:name w:val="8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5">
    <w:name w:val="8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4">
    <w:name w:val="8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3">
    <w:name w:val="8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2">
    <w:name w:val="8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1">
    <w:name w:val="8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0">
    <w:name w:val="8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9">
    <w:name w:val="7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8">
    <w:name w:val="7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7">
    <w:name w:val="7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6">
    <w:name w:val="7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5">
    <w:name w:val="7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4">
    <w:name w:val="7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3">
    <w:name w:val="7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2">
    <w:name w:val="7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1">
    <w:name w:val="7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0">
    <w:name w:val="7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9">
    <w:name w:val="6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8">
    <w:name w:val="6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7">
    <w:name w:val="6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6">
    <w:name w:val="6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5">
    <w:name w:val="6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4">
    <w:name w:val="6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3">
    <w:name w:val="6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2">
    <w:name w:val="6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1">
    <w:name w:val="6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0">
    <w:name w:val="6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9">
    <w:name w:val="5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8">
    <w:name w:val="5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7">
    <w:name w:val="5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6">
    <w:name w:val="5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5">
    <w:name w:val="5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4">
    <w:name w:val="5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3">
    <w:name w:val="5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2">
    <w:name w:val="5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1">
    <w:name w:val="5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0">
    <w:name w:val="5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9">
    <w:name w:val="4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8">
    <w:name w:val="4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7">
    <w:name w:val="4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6">
    <w:name w:val="4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5">
    <w:name w:val="4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4">
    <w:name w:val="4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3">
    <w:name w:val="4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2">
    <w:name w:val="4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1">
    <w:name w:val="4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0">
    <w:name w:val="4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9">
    <w:name w:val="3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8">
    <w:name w:val="3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7">
    <w:name w:val="3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6">
    <w:name w:val="3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5">
    <w:name w:val="3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4">
    <w:name w:val="3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3">
    <w:name w:val="3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2">
    <w:name w:val="3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1">
    <w:name w:val="3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0">
    <w:name w:val="3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9">
    <w:name w:val="2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8">
    <w:name w:val="2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7">
    <w:name w:val="2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6">
    <w:name w:val="2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5">
    <w:name w:val="2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4">
    <w:name w:val="2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3">
    <w:name w:val="2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2">
    <w:name w:val="2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1">
    <w:name w:val="2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0">
    <w:name w:val="2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9">
    <w:name w:val="1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8">
    <w:name w:val="1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7">
    <w:name w:val="1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6">
    <w:name w:val="1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5">
    <w:name w:val="1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4">
    <w:name w:val="1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3">
    <w:name w:val="1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2">
    <w:name w:val="1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1">
    <w:name w:val="1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
    <w:name w:val="1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
    <w:name w:val="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
    <w:name w:val="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
    <w:name w:val="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
    <w:name w:val="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
    <w:name w:val="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
    <w:name w:val="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
    <w:name w:val="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
    <w:name w:val="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
    <w:name w:val="1"/>
    <w:basedOn w:val="TableNormal"/>
    <w:rPr>
      <w:color w:val="000000"/>
    </w:rPr>
    <w:tblPr>
      <w:tblStyleRowBandSize w:val="1"/>
      <w:tblStyleColBandSize w:val="1"/>
      <w:tblCellMar>
        <w:left w:w="115" w:type="dxa"/>
        <w:right w:w="115" w:type="dxa"/>
      </w:tblCellMar>
    </w:tblPr>
    <w:tcPr>
      <w:shd w:val="clear" w:color="auto" w:fill="E8E7E7"/>
    </w:tcPr>
  </w:style>
  <w:style w:type="paragraph" w:styleId="Header">
    <w:name w:val="header"/>
    <w:basedOn w:val="Normal"/>
    <w:link w:val="HeaderChar"/>
    <w:uiPriority w:val="99"/>
    <w:unhideWhenUsed/>
    <w:rsid w:val="0033036F"/>
    <w:pPr>
      <w:tabs>
        <w:tab w:val="center" w:pos="4680"/>
        <w:tab w:val="right" w:pos="9360"/>
      </w:tabs>
      <w:spacing w:before="0" w:after="0"/>
    </w:pPr>
  </w:style>
  <w:style w:type="character" w:customStyle="1" w:styleId="HeaderChar">
    <w:name w:val="Header Char"/>
    <w:basedOn w:val="DefaultParagraphFont"/>
    <w:link w:val="Header"/>
    <w:uiPriority w:val="99"/>
    <w:rsid w:val="0033036F"/>
  </w:style>
  <w:style w:type="paragraph" w:styleId="Footer">
    <w:name w:val="footer"/>
    <w:basedOn w:val="Normal"/>
    <w:link w:val="FooterChar"/>
    <w:uiPriority w:val="99"/>
    <w:unhideWhenUsed/>
    <w:rsid w:val="0033036F"/>
    <w:pPr>
      <w:tabs>
        <w:tab w:val="center" w:pos="4680"/>
        <w:tab w:val="right" w:pos="9360"/>
      </w:tabs>
      <w:spacing w:before="0" w:after="0"/>
    </w:pPr>
  </w:style>
  <w:style w:type="character" w:customStyle="1" w:styleId="FooterChar">
    <w:name w:val="Footer Char"/>
    <w:basedOn w:val="DefaultParagraphFont"/>
    <w:link w:val="Footer"/>
    <w:uiPriority w:val="99"/>
    <w:rsid w:val="0033036F"/>
  </w:style>
  <w:style w:type="paragraph" w:customStyle="1" w:styleId="AN-Acronyms">
    <w:name w:val="AN - Acronyms"/>
    <w:basedOn w:val="Normal"/>
    <w:qFormat/>
    <w:rsid w:val="0033036F"/>
    <w:pPr>
      <w:spacing w:before="0"/>
    </w:pPr>
    <w:rPr>
      <w:rFonts w:ascii="Gill Sans MT" w:hAnsi="Gill Sans MT"/>
      <w:color w:val="auto"/>
      <w:lang w:val="en-US"/>
    </w:rPr>
  </w:style>
  <w:style w:type="paragraph" w:customStyle="1" w:styleId="AN-Bullet1stlevel">
    <w:name w:val="AN - Bullet 1st level"/>
    <w:basedOn w:val="Normal"/>
    <w:qFormat/>
    <w:rsid w:val="0033036F"/>
    <w:pPr>
      <w:numPr>
        <w:numId w:val="41"/>
      </w:numPr>
      <w:snapToGrid w:val="0"/>
      <w:spacing w:before="0" w:after="160"/>
    </w:pPr>
    <w:rPr>
      <w:rFonts w:ascii="Gill Sans MT" w:hAnsi="Gill Sans MT"/>
      <w:color w:val="auto"/>
      <w:lang w:val="en-US"/>
    </w:rPr>
  </w:style>
  <w:style w:type="paragraph" w:customStyle="1" w:styleId="AN-Bullet2ndlevel">
    <w:name w:val="AN - Bullet 2nd level"/>
    <w:basedOn w:val="Normal"/>
    <w:qFormat/>
    <w:rsid w:val="0033036F"/>
    <w:pPr>
      <w:numPr>
        <w:numId w:val="42"/>
      </w:numPr>
      <w:spacing w:before="0"/>
      <w:ind w:left="1447"/>
    </w:pPr>
    <w:rPr>
      <w:rFonts w:ascii="Gill Sans MT" w:hAnsi="Gill Sans MT"/>
      <w:color w:val="auto"/>
      <w:lang w:val="en-US"/>
    </w:rPr>
  </w:style>
  <w:style w:type="paragraph" w:customStyle="1" w:styleId="AN-Bullet3rdlevel">
    <w:name w:val="AN - Bullet 3rd level"/>
    <w:qFormat/>
    <w:rsid w:val="0033036F"/>
    <w:pPr>
      <w:numPr>
        <w:numId w:val="43"/>
      </w:numPr>
      <w:spacing w:before="0" w:after="200"/>
    </w:pPr>
    <w:rPr>
      <w:rFonts w:ascii="Gill Sans MT" w:hAnsi="Gill Sans MT"/>
      <w:color w:val="auto"/>
      <w:lang w:val="en-US"/>
    </w:rPr>
  </w:style>
  <w:style w:type="paragraph" w:customStyle="1" w:styleId="AN-ChapterTitle">
    <w:name w:val="AN - Chapter Title"/>
    <w:qFormat/>
    <w:rsid w:val="0033036F"/>
    <w:pPr>
      <w:outlineLvl w:val="0"/>
    </w:pPr>
    <w:rPr>
      <w:rFonts w:ascii="Gill Sans MT" w:hAnsi="Gill Sans MT"/>
      <w:b/>
      <w:bCs/>
      <w:noProof/>
      <w:color w:val="BA0C2F"/>
      <w:sz w:val="44"/>
      <w:szCs w:val="44"/>
      <w:lang w:val="en-US"/>
    </w:rPr>
  </w:style>
  <w:style w:type="paragraph" w:customStyle="1" w:styleId="AN-TOCTitle">
    <w:name w:val="AN-TOC Title"/>
    <w:basedOn w:val="Normal"/>
    <w:qFormat/>
    <w:rsid w:val="0033036F"/>
    <w:pPr>
      <w:outlineLvl w:val="0"/>
    </w:pPr>
    <w:rPr>
      <w:rFonts w:ascii="Gill Sans MT" w:hAnsi="Gill Sans MT"/>
      <w:b/>
      <w:bCs/>
      <w:noProof/>
      <w:color w:val="BA0C2F"/>
      <w:sz w:val="44"/>
      <w:szCs w:val="44"/>
      <w:lang w:val="en-US"/>
    </w:rPr>
  </w:style>
  <w:style w:type="paragraph" w:customStyle="1" w:styleId="AN-ChapterTitleNoTOC">
    <w:name w:val="AN - Chapter Title No TOC"/>
    <w:basedOn w:val="AN-TOCTitle"/>
    <w:qFormat/>
    <w:rsid w:val="0033036F"/>
  </w:style>
  <w:style w:type="paragraph" w:customStyle="1" w:styleId="AN-FigureTitle">
    <w:name w:val="AN - Figure Title"/>
    <w:qFormat/>
    <w:rsid w:val="0033036F"/>
    <w:pPr>
      <w:keepNext/>
      <w:spacing w:before="240" w:after="80"/>
    </w:pPr>
    <w:rPr>
      <w:rFonts w:ascii="Gill Sans MT" w:hAnsi="Gill Sans MT"/>
      <w:b/>
      <w:bCs/>
      <w:color w:val="6C6463"/>
      <w:lang w:val="en-US"/>
    </w:rPr>
  </w:style>
  <w:style w:type="paragraph" w:customStyle="1" w:styleId="AN-Footnote">
    <w:name w:val="AN - Footnote"/>
    <w:qFormat/>
    <w:rsid w:val="0033036F"/>
    <w:pPr>
      <w:spacing w:before="0" w:after="0"/>
    </w:pPr>
    <w:rPr>
      <w:rFonts w:ascii="Gill Sans MT" w:hAnsi="Gill Sans MT"/>
      <w:color w:val="6C6463"/>
      <w:sz w:val="16"/>
      <w:szCs w:val="16"/>
      <w:lang w:val="en-US"/>
    </w:rPr>
  </w:style>
  <w:style w:type="paragraph" w:customStyle="1" w:styleId="AN-Head1">
    <w:name w:val="AN - Head 1"/>
    <w:basedOn w:val="TOC1"/>
    <w:next w:val="Heading1"/>
    <w:qFormat/>
    <w:rsid w:val="0033036F"/>
    <w:pPr>
      <w:snapToGrid w:val="0"/>
      <w:spacing w:before="0" w:after="80"/>
      <w:outlineLvl w:val="1"/>
    </w:pPr>
    <w:rPr>
      <w:rFonts w:ascii="Gill Sans MT" w:hAnsi="Gill Sans MT"/>
      <w:b/>
      <w:bCs/>
      <w:color w:val="0067B9"/>
      <w:sz w:val="30"/>
      <w:szCs w:val="30"/>
      <w:lang w:val="en-US"/>
    </w:rPr>
  </w:style>
  <w:style w:type="paragraph" w:styleId="TOC1">
    <w:name w:val="toc 1"/>
    <w:basedOn w:val="Normal"/>
    <w:next w:val="Normal"/>
    <w:autoRedefine/>
    <w:uiPriority w:val="39"/>
    <w:unhideWhenUsed/>
    <w:rsid w:val="000E1799"/>
    <w:pPr>
      <w:tabs>
        <w:tab w:val="left" w:pos="630"/>
        <w:tab w:val="right" w:leader="dot" w:pos="9350"/>
      </w:tabs>
      <w:spacing w:after="100"/>
    </w:pPr>
  </w:style>
  <w:style w:type="paragraph" w:customStyle="1" w:styleId="AN-Head2">
    <w:name w:val="AN - Head 2"/>
    <w:basedOn w:val="Normal"/>
    <w:qFormat/>
    <w:rsid w:val="0033036F"/>
    <w:pPr>
      <w:snapToGrid w:val="0"/>
      <w:spacing w:after="80"/>
      <w:outlineLvl w:val="2"/>
    </w:pPr>
    <w:rPr>
      <w:rFonts w:ascii="Gill Sans MT" w:hAnsi="Gill Sans MT"/>
      <w:b/>
      <w:bCs/>
      <w:color w:val="BA0C2F"/>
      <w:sz w:val="24"/>
      <w:szCs w:val="24"/>
      <w:lang w:val="en-US"/>
    </w:rPr>
  </w:style>
  <w:style w:type="paragraph" w:customStyle="1" w:styleId="AN-Head3">
    <w:name w:val="AN - Head 3"/>
    <w:basedOn w:val="Normal"/>
    <w:qFormat/>
    <w:rsid w:val="0033036F"/>
    <w:pPr>
      <w:snapToGrid w:val="0"/>
      <w:spacing w:before="0" w:after="80"/>
    </w:pPr>
    <w:rPr>
      <w:rFonts w:ascii="Gill Sans MT" w:hAnsi="Gill Sans MT"/>
      <w:color w:val="BA0C2F"/>
      <w:lang w:val="en-US"/>
    </w:rPr>
  </w:style>
  <w:style w:type="paragraph" w:customStyle="1" w:styleId="AN-Head4">
    <w:name w:val="AN - Head 4"/>
    <w:basedOn w:val="Normal"/>
    <w:qFormat/>
    <w:rsid w:val="0033036F"/>
    <w:pPr>
      <w:snapToGrid w:val="0"/>
      <w:spacing w:before="0" w:after="80"/>
    </w:pPr>
    <w:rPr>
      <w:rFonts w:ascii="Gill Sans MT" w:hAnsi="Gill Sans MT"/>
      <w:color w:val="0067B9"/>
      <w:lang w:val="en-US"/>
    </w:rPr>
  </w:style>
  <w:style w:type="character" w:customStyle="1" w:styleId="AN-Italics">
    <w:name w:val="AN - Italics"/>
    <w:uiPriority w:val="1"/>
    <w:qFormat/>
    <w:rsid w:val="0033036F"/>
    <w:rPr>
      <w:i/>
      <w:iCs/>
    </w:rPr>
  </w:style>
  <w:style w:type="paragraph" w:customStyle="1" w:styleId="AN-Maintext">
    <w:name w:val="AN - Main text"/>
    <w:qFormat/>
    <w:rsid w:val="0033036F"/>
    <w:pPr>
      <w:spacing w:before="0"/>
    </w:pPr>
    <w:rPr>
      <w:rFonts w:ascii="Gill Sans MT" w:hAnsi="Gill Sans MT"/>
      <w:color w:val="auto"/>
      <w:lang w:val="en-US"/>
    </w:rPr>
  </w:style>
  <w:style w:type="paragraph" w:customStyle="1" w:styleId="AN-NumberedList">
    <w:name w:val="AN - Numbered List"/>
    <w:qFormat/>
    <w:rsid w:val="0033036F"/>
    <w:pPr>
      <w:numPr>
        <w:numId w:val="44"/>
      </w:numPr>
      <w:spacing w:before="0"/>
    </w:pPr>
    <w:rPr>
      <w:rFonts w:ascii="Gill Sans MT" w:hAnsi="Gill Sans MT"/>
      <w:color w:val="auto"/>
      <w:lang w:val="en-US"/>
    </w:rPr>
  </w:style>
  <w:style w:type="paragraph" w:customStyle="1" w:styleId="AN-Photocaptionandcredit">
    <w:name w:val="AN - Photo caption and credit"/>
    <w:qFormat/>
    <w:rsid w:val="0033036F"/>
    <w:pPr>
      <w:tabs>
        <w:tab w:val="right" w:pos="5628"/>
      </w:tabs>
      <w:spacing w:before="0" w:after="200"/>
    </w:pPr>
    <w:rPr>
      <w:rFonts w:ascii="Gill Sans MT" w:hAnsi="Gill Sans MT"/>
      <w:color w:val="6C6463"/>
      <w:sz w:val="16"/>
      <w:szCs w:val="16"/>
      <w:lang w:val="en-US"/>
    </w:rPr>
  </w:style>
  <w:style w:type="paragraph" w:customStyle="1" w:styleId="AN-References">
    <w:name w:val="AN - References"/>
    <w:basedOn w:val="AN-Maintext"/>
    <w:qFormat/>
    <w:rsid w:val="0033036F"/>
    <w:pPr>
      <w:ind w:left="360" w:hanging="360"/>
    </w:pPr>
    <w:rPr>
      <w:rFonts w:eastAsia="Times New Roman" w:cs="Arial"/>
      <w:color w:val="3D3D2C"/>
      <w:sz w:val="20"/>
      <w:szCs w:val="20"/>
    </w:rPr>
  </w:style>
  <w:style w:type="paragraph" w:customStyle="1" w:styleId="AN-Subtitle">
    <w:name w:val="AN - Subtitle"/>
    <w:basedOn w:val="Normal"/>
    <w:qFormat/>
    <w:rsid w:val="0033036F"/>
    <w:pPr>
      <w:snapToGrid w:val="0"/>
      <w:spacing w:before="300" w:after="60"/>
    </w:pPr>
    <w:rPr>
      <w:rFonts w:ascii="Gill Sans MT" w:hAnsi="Gill Sans MT"/>
      <w:color w:val="6C6463"/>
      <w:sz w:val="36"/>
      <w:szCs w:val="36"/>
      <w:lang w:val="en-US"/>
    </w:rPr>
  </w:style>
  <w:style w:type="paragraph" w:customStyle="1" w:styleId="AN-Tableheaderrow">
    <w:name w:val="AN - Table header row"/>
    <w:qFormat/>
    <w:rsid w:val="0033036F"/>
    <w:pPr>
      <w:snapToGrid w:val="0"/>
      <w:spacing w:before="0" w:after="0"/>
      <w:ind w:left="86"/>
    </w:pPr>
    <w:rPr>
      <w:rFonts w:ascii="Gill Sans MT" w:eastAsiaTheme="minorHAnsi" w:hAnsi="Gill Sans MT" w:cstheme="minorBidi"/>
      <w:b/>
      <w:bCs/>
      <w:color w:val="FFFFFF" w:themeColor="background1"/>
      <w:lang w:val="en-US"/>
    </w:rPr>
  </w:style>
  <w:style w:type="paragraph" w:customStyle="1" w:styleId="AN-TableofContents">
    <w:name w:val="AN - Table of Contents"/>
    <w:basedOn w:val="TOC1"/>
    <w:qFormat/>
    <w:rsid w:val="0033036F"/>
    <w:pPr>
      <w:spacing w:before="0"/>
    </w:pPr>
    <w:rPr>
      <w:rFonts w:ascii="Gill Sans MT" w:hAnsi="Gill Sans MT"/>
      <w:color w:val="auto"/>
      <w:lang w:val="en-US"/>
    </w:rPr>
  </w:style>
  <w:style w:type="paragraph" w:customStyle="1" w:styleId="AN-Tablesourceornote">
    <w:name w:val="AN - Table source or note"/>
    <w:qFormat/>
    <w:rsid w:val="0033036F"/>
    <w:pPr>
      <w:spacing w:before="0" w:after="240"/>
    </w:pPr>
    <w:rPr>
      <w:rFonts w:ascii="Gill Sans MT" w:hAnsi="Gill Sans MT"/>
      <w:color w:val="212721" w:themeColor="text1"/>
      <w:sz w:val="16"/>
      <w:szCs w:val="16"/>
      <w:lang w:val="en-US"/>
    </w:rPr>
  </w:style>
  <w:style w:type="paragraph" w:customStyle="1" w:styleId="AN-Tabletext">
    <w:name w:val="AN - Table text"/>
    <w:qFormat/>
    <w:rsid w:val="0033036F"/>
    <w:pPr>
      <w:snapToGrid w:val="0"/>
      <w:spacing w:before="0" w:after="0"/>
      <w:ind w:left="86"/>
    </w:pPr>
    <w:rPr>
      <w:rFonts w:ascii="Gill Sans MT" w:eastAsiaTheme="minorHAnsi" w:hAnsi="Gill Sans MT" w:cstheme="minorBidi"/>
      <w:color w:val="6C6463"/>
      <w:lang w:val="en-US"/>
    </w:rPr>
  </w:style>
  <w:style w:type="paragraph" w:customStyle="1" w:styleId="AN-Tabletitle">
    <w:name w:val="AN - Table title"/>
    <w:qFormat/>
    <w:rsid w:val="0033036F"/>
    <w:pPr>
      <w:snapToGrid w:val="0"/>
      <w:spacing w:before="240" w:after="80"/>
    </w:pPr>
    <w:rPr>
      <w:rFonts w:ascii="Gill Sans MT" w:hAnsi="Gill Sans MT"/>
      <w:b/>
      <w:bCs/>
      <w:color w:val="6C6463"/>
      <w:lang w:val="en-US"/>
    </w:rPr>
  </w:style>
  <w:style w:type="paragraph" w:customStyle="1" w:styleId="AN-Textboxbullets">
    <w:name w:val="AN - Text box bullets"/>
    <w:qFormat/>
    <w:rsid w:val="0033036F"/>
    <w:pPr>
      <w:numPr>
        <w:numId w:val="45"/>
      </w:numPr>
      <w:spacing w:before="0" w:after="200"/>
    </w:pPr>
    <w:rPr>
      <w:rFonts w:ascii="Gill Sans MT" w:eastAsia="Calibri" w:hAnsi="Gill Sans MT" w:cs="Times New Roman"/>
      <w:color w:val="0067B9"/>
      <w:lang w:val="en-US"/>
    </w:rPr>
  </w:style>
  <w:style w:type="paragraph" w:customStyle="1" w:styleId="AN-Textboxbullets-WHITE">
    <w:name w:val="AN - Text box bullets - WHITE"/>
    <w:qFormat/>
    <w:rsid w:val="0033036F"/>
    <w:pPr>
      <w:spacing w:before="0" w:after="200"/>
      <w:ind w:left="360" w:hanging="360"/>
    </w:pPr>
    <w:rPr>
      <w:rFonts w:ascii="Gill Sans MT" w:eastAsia="Calibri" w:hAnsi="Gill Sans MT" w:cs="Times New Roman"/>
      <w:color w:val="FFFFFF" w:themeColor="background1"/>
      <w:lang w:val="en-US"/>
    </w:rPr>
  </w:style>
  <w:style w:type="paragraph" w:customStyle="1" w:styleId="AN-Textboxheader">
    <w:name w:val="AN - Text box header"/>
    <w:qFormat/>
    <w:rsid w:val="0033036F"/>
    <w:pPr>
      <w:snapToGrid w:val="0"/>
      <w:spacing w:before="0"/>
    </w:pPr>
    <w:rPr>
      <w:rFonts w:ascii="Gill Sans MT" w:eastAsia="Calibri" w:hAnsi="Gill Sans MT" w:cs="Times New Roman"/>
      <w:b/>
      <w:bCs/>
      <w:color w:val="0067B9"/>
      <w:lang w:val="en-US"/>
    </w:rPr>
  </w:style>
  <w:style w:type="paragraph" w:customStyle="1" w:styleId="AN-Textboxheader-WHITE">
    <w:name w:val="AN - Text box header - WHITE"/>
    <w:basedOn w:val="AN-Textboxheader"/>
    <w:qFormat/>
    <w:rsid w:val="0033036F"/>
    <w:rPr>
      <w:color w:val="FFFFFF" w:themeColor="background1"/>
    </w:rPr>
  </w:style>
  <w:style w:type="paragraph" w:customStyle="1" w:styleId="AN-Textboxtext">
    <w:name w:val="AN - Text box text"/>
    <w:qFormat/>
    <w:rsid w:val="0033036F"/>
    <w:pPr>
      <w:spacing w:before="0"/>
    </w:pPr>
    <w:rPr>
      <w:rFonts w:ascii="Gill Sans MT" w:eastAsia="Calibri" w:hAnsi="Gill Sans MT" w:cs="Times New Roman"/>
      <w:color w:val="0067B9"/>
      <w:sz w:val="20"/>
      <w:szCs w:val="20"/>
      <w:lang w:val="en-US"/>
    </w:rPr>
  </w:style>
  <w:style w:type="paragraph" w:customStyle="1" w:styleId="AN-Textboxtext-white">
    <w:name w:val="AN - Text box text - white"/>
    <w:basedOn w:val="AN-Textboxtext"/>
    <w:qFormat/>
    <w:rsid w:val="0033036F"/>
    <w:rPr>
      <w:color w:val="FFFFFF" w:themeColor="background1"/>
    </w:rPr>
  </w:style>
  <w:style w:type="paragraph" w:customStyle="1" w:styleId="AN-Title">
    <w:name w:val="AN - Title"/>
    <w:qFormat/>
    <w:rsid w:val="0033036F"/>
    <w:pPr>
      <w:spacing w:before="360" w:after="60"/>
      <w:outlineLvl w:val="0"/>
    </w:pPr>
    <w:rPr>
      <w:rFonts w:ascii="Gill Sans MT" w:hAnsi="Gill Sans MT"/>
      <w:b/>
      <w:noProof/>
      <w:color w:val="BA0C2F"/>
      <w:sz w:val="44"/>
      <w:szCs w:val="44"/>
      <w:lang w:val="en-US"/>
    </w:rPr>
  </w:style>
  <w:style w:type="paragraph" w:styleId="TOC2">
    <w:name w:val="toc 2"/>
    <w:basedOn w:val="Normal"/>
    <w:next w:val="Normal"/>
    <w:autoRedefine/>
    <w:uiPriority w:val="39"/>
    <w:unhideWhenUsed/>
    <w:rsid w:val="002467D5"/>
    <w:pPr>
      <w:spacing w:after="100"/>
      <w:ind w:left="220"/>
    </w:pPr>
  </w:style>
  <w:style w:type="character" w:styleId="Hyperlink">
    <w:name w:val="Hyperlink"/>
    <w:basedOn w:val="DefaultParagraphFont"/>
    <w:uiPriority w:val="99"/>
    <w:unhideWhenUsed/>
    <w:rsid w:val="002467D5"/>
    <w:rPr>
      <w:color w:val="0563C1" w:themeColor="hyperlink"/>
      <w:u w:val="single"/>
    </w:rPr>
  </w:style>
  <w:style w:type="table" w:customStyle="1" w:styleId="TableGrid1">
    <w:name w:val="Table Grid1"/>
    <w:basedOn w:val="TableNormal"/>
    <w:next w:val="TableGrid"/>
    <w:uiPriority w:val="39"/>
    <w:rsid w:val="00694251"/>
    <w:pPr>
      <w:spacing w:before="0" w:after="0"/>
    </w:pPr>
    <w:rPr>
      <w:rFonts w:ascii="Gill Sans MT" w:eastAsiaTheme="minorHAnsi" w:hAnsi="Gill Sans MT"/>
      <w:color w:val="auto"/>
      <w:sz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072C4"/>
    <w:rPr>
      <w:color w:val="605E5C"/>
      <w:shd w:val="clear" w:color="auto" w:fill="E1DFDD"/>
    </w:rPr>
  </w:style>
  <w:style w:type="paragraph" w:styleId="TOC3">
    <w:name w:val="toc 3"/>
    <w:basedOn w:val="Normal"/>
    <w:next w:val="Normal"/>
    <w:autoRedefine/>
    <w:uiPriority w:val="39"/>
    <w:unhideWhenUsed/>
    <w:rsid w:val="007269BB"/>
    <w:pPr>
      <w:spacing w:after="100"/>
      <w:ind w:left="440"/>
    </w:pPr>
  </w:style>
  <w:style w:type="character" w:styleId="PlaceholderText">
    <w:name w:val="Placeholder Text"/>
    <w:basedOn w:val="DefaultParagraphFont"/>
    <w:uiPriority w:val="99"/>
    <w:semiHidden/>
    <w:rsid w:val="002C03B6"/>
    <w:rPr>
      <w:color w:val="666666"/>
    </w:rPr>
  </w:style>
  <w:style w:type="paragraph" w:customStyle="1" w:styleId="Default">
    <w:name w:val="Default"/>
    <w:rsid w:val="0034045F"/>
    <w:pPr>
      <w:autoSpaceDE w:val="0"/>
      <w:autoSpaceDN w:val="0"/>
      <w:adjustRightInd w:val="0"/>
      <w:spacing w:before="0" w:after="0"/>
    </w:pPr>
    <w:rPr>
      <w:rFonts w:ascii="Gill Sans Std Light" w:hAnsi="Gill Sans Std Light" w:cs="Gill Sans Std Light"/>
      <w:color w:val="000000"/>
      <w:sz w:val="24"/>
      <w:szCs w:val="24"/>
      <w:lang w:val="fr-FR"/>
    </w:rPr>
  </w:style>
  <w:style w:type="character" w:customStyle="1" w:styleId="A0">
    <w:name w:val="A0"/>
    <w:uiPriority w:val="99"/>
    <w:rsid w:val="0034045F"/>
    <w:rPr>
      <w:rFonts w:cs="Gill Sans Std Light"/>
      <w:color w:val="6C6463"/>
      <w:sz w:val="72"/>
      <w:szCs w:val="72"/>
    </w:rPr>
  </w:style>
  <w:style w:type="paragraph" w:customStyle="1" w:styleId="Normal20aboveb">
    <w:name w:val="Normal 20 above &amp; b"/>
    <w:basedOn w:val="Normal"/>
    <w:qFormat/>
    <w:rsid w:val="00311F44"/>
    <w:pPr>
      <w:spacing w:before="400" w:after="400"/>
    </w:pPr>
    <w:rPr>
      <w:rFonts w:ascii="Gill Sans MT" w:hAnsi="Gill Sans MT"/>
      <w:lang w:val="fr-FR"/>
    </w:rPr>
  </w:style>
  <w:style w:type="paragraph" w:customStyle="1" w:styleId="Normalabove20">
    <w:name w:val="Normal above 20"/>
    <w:basedOn w:val="Normal"/>
    <w:qFormat/>
    <w:rsid w:val="00311F44"/>
    <w:pPr>
      <w:spacing w:before="400"/>
    </w:pPr>
    <w:rPr>
      <w:rFonts w:ascii="Gill Sans MT" w:hAnsi="Gill Sans MT"/>
      <w:lang w:val="fr-FR"/>
    </w:rPr>
  </w:style>
  <w:style w:type="character" w:styleId="UnresolvedMention">
    <w:name w:val="Unresolved Mention"/>
    <w:basedOn w:val="DefaultParagraphFont"/>
    <w:uiPriority w:val="99"/>
    <w:semiHidden/>
    <w:unhideWhenUsed/>
    <w:rsid w:val="0030088E"/>
    <w:rPr>
      <w:color w:val="605E5C"/>
      <w:shd w:val="clear" w:color="auto" w:fill="E1DFDD"/>
    </w:rPr>
  </w:style>
  <w:style w:type="paragraph" w:styleId="TOCHeading">
    <w:name w:val="TOC Heading"/>
    <w:basedOn w:val="Heading1"/>
    <w:next w:val="Normal"/>
    <w:uiPriority w:val="39"/>
    <w:unhideWhenUsed/>
    <w:qFormat/>
    <w:rsid w:val="008B6208"/>
    <w:pPr>
      <w:spacing w:before="240" w:after="0" w:line="259" w:lineRule="auto"/>
      <w:outlineLvl w:val="9"/>
    </w:pPr>
    <w:rPr>
      <w:rFonts w:asciiTheme="majorHAnsi" w:eastAsiaTheme="majorEastAsia" w:hAnsiTheme="majorHAnsi" w:cstheme="majorBidi"/>
      <w:color w:val="002250" w:themeColor="accent1" w:themeShade="BF"/>
      <w:sz w:val="32"/>
      <w:szCs w:val="32"/>
      <w:lang w:val="en-US"/>
    </w:rPr>
  </w:style>
  <w:style w:type="paragraph" w:customStyle="1" w:styleId="Normal10b">
    <w:name w:val="Normal 10 b"/>
    <w:basedOn w:val="Normal"/>
    <w:qFormat/>
    <w:rsid w:val="00DE1DC3"/>
    <w:pPr>
      <w:spacing w:before="200"/>
    </w:pPr>
    <w:rPr>
      <w:rFonts w:ascii="Gill Sans MT" w:hAnsi="Gill Sans MT"/>
      <w:color w:val="FFFFFF"/>
      <w:lang w:val="fr"/>
    </w:rPr>
  </w:style>
  <w:style w:type="paragraph" w:customStyle="1" w:styleId="AN-Tabletext10b">
    <w:name w:val="AN - Table text 10 b"/>
    <w:basedOn w:val="AN-Tabletext"/>
    <w:qFormat/>
    <w:rsid w:val="00D36DC3"/>
    <w:pPr>
      <w:spacing w:after="200"/>
    </w:pPr>
    <w:rPr>
      <w:lang w:val="fr-FR"/>
    </w:rPr>
  </w:style>
  <w:style w:type="paragraph" w:customStyle="1" w:styleId="Empty30b">
    <w:name w:val="Empty 30 b"/>
    <w:basedOn w:val="Normal"/>
    <w:qFormat/>
    <w:rsid w:val="00614641"/>
    <w:pPr>
      <w:spacing w:after="2000"/>
    </w:pPr>
    <w:rPr>
      <w:rFonts w:ascii="Gill Sans MT" w:hAnsi="Gill Sans MT"/>
      <w:color w:val="000000"/>
      <w:lang w:val="fr-FR"/>
    </w:rPr>
  </w:style>
  <w:style w:type="paragraph" w:customStyle="1" w:styleId="Empty70b">
    <w:name w:val="Empty 70 b"/>
    <w:basedOn w:val="Normal"/>
    <w:qFormat/>
    <w:rsid w:val="00E10F7C"/>
    <w:pPr>
      <w:spacing w:before="300" w:after="1400"/>
      <w:ind w:left="720"/>
    </w:pPr>
    <w:rPr>
      <w:rFonts w:ascii="Gill Sans MT" w:hAnsi="Gill Sans MT"/>
      <w:color w:val="000000"/>
      <w:lang w:val="fr-FR"/>
    </w:rPr>
  </w:style>
  <w:style w:type="paragraph" w:customStyle="1" w:styleId="TD20b">
    <w:name w:val="TD 20 b"/>
    <w:basedOn w:val="Normal"/>
    <w:qFormat/>
    <w:rsid w:val="000D2EFA"/>
    <w:pPr>
      <w:spacing w:after="400"/>
    </w:pPr>
    <w:rPr>
      <w:rFonts w:ascii="Gill Sans MT" w:eastAsia="Calibri" w:hAnsi="Gill Sans MT" w:cs="Calibri"/>
      <w:b/>
      <w:color w:val="000000"/>
      <w:lang w:val="fr-FR"/>
    </w:rPr>
  </w:style>
  <w:style w:type="paragraph" w:customStyle="1" w:styleId="Normal30a">
    <w:name w:val="Normal 30 a"/>
    <w:basedOn w:val="Normal20aboveb"/>
    <w:qFormat/>
    <w:rsid w:val="005C2AEB"/>
    <w:pPr>
      <w:numPr>
        <w:numId w:val="51"/>
      </w:numPr>
      <w:spacing w:before="600"/>
    </w:pPr>
  </w:style>
  <w:style w:type="paragraph" w:customStyle="1" w:styleId="Style1">
    <w:name w:val="Style1"/>
    <w:basedOn w:val="Normal20aboveb"/>
    <w:qFormat/>
    <w:rsid w:val="008C300A"/>
    <w:pPr>
      <w:spacing w:after="600"/>
    </w:pPr>
  </w:style>
  <w:style w:type="paragraph" w:customStyle="1" w:styleId="TD150b">
    <w:name w:val="TD 150 b"/>
    <w:basedOn w:val="TD20b"/>
    <w:qFormat/>
    <w:rsid w:val="00DE0F9F"/>
    <w:pPr>
      <w:spacing w:after="7000"/>
    </w:pPr>
  </w:style>
  <w:style w:type="paragraph" w:customStyle="1" w:styleId="TD20a">
    <w:name w:val="TD 20 a"/>
    <w:basedOn w:val="Normal"/>
    <w:qFormat/>
    <w:rsid w:val="00A02466"/>
    <w:pPr>
      <w:spacing w:before="400"/>
    </w:pPr>
    <w:rPr>
      <w:rFonts w:ascii="Gill Sans MT" w:hAnsi="Gill Sans MT"/>
      <w:b/>
      <w:color w:val="6C6463" w:themeColor="accent4"/>
      <w:sz w:val="20"/>
      <w:szCs w:val="20"/>
      <w:lang w:val="fr-FR"/>
    </w:rPr>
  </w:style>
  <w:style w:type="paragraph" w:customStyle="1" w:styleId="TD20ab">
    <w:name w:val="TD 20 a b"/>
    <w:basedOn w:val="Normal20aboveb"/>
    <w:qFormat/>
    <w:rsid w:val="00CA0D83"/>
    <w:rPr>
      <w:color w:val="000000"/>
      <w:sz w:val="20"/>
    </w:rPr>
  </w:style>
  <w:style w:type="paragraph" w:customStyle="1" w:styleId="TD20ab1">
    <w:name w:val="TD 20 ab 1"/>
    <w:basedOn w:val="Normal"/>
    <w:qFormat/>
    <w:rsid w:val="00C419C5"/>
    <w:pPr>
      <w:spacing w:after="400"/>
    </w:pPr>
    <w:rPr>
      <w:rFonts w:ascii="Gill Sans MT" w:hAnsi="Gill Sans MT"/>
      <w:color w:val="6C6463" w:themeColor="accent4"/>
      <w:sz w:val="20"/>
      <w:szCs w:val="20"/>
      <w:lang w:val="fr-FR"/>
    </w:rPr>
  </w:style>
  <w:style w:type="paragraph" w:customStyle="1" w:styleId="87a20">
    <w:name w:val="87 a 20"/>
    <w:basedOn w:val="Normal"/>
    <w:qFormat/>
    <w:rsid w:val="0059357C"/>
    <w:pPr>
      <w:spacing w:before="200" w:after="0"/>
    </w:pPr>
    <w:rPr>
      <w:rFonts w:ascii="Gill Sans MT" w:hAnsi="Gill Sans MT"/>
      <w:color w:val="FFFFFF" w:themeColor="background1"/>
      <w:sz w:val="18"/>
      <w:szCs w:val="18"/>
      <w:lang w:val="en-GB"/>
    </w:rPr>
  </w:style>
  <w:style w:type="paragraph" w:customStyle="1" w:styleId="87link">
    <w:name w:val="87 link"/>
    <w:basedOn w:val="Normal"/>
    <w:qFormat/>
    <w:rsid w:val="00294B28"/>
    <w:pPr>
      <w:spacing w:before="0" w:after="0"/>
    </w:pPr>
    <w:rPr>
      <w:rFonts w:ascii="Gill Sans MT" w:hAnsi="Gill Sans MT"/>
      <w:color w:val="FFFFFF" w:themeColor="background1"/>
      <w:sz w:val="18"/>
      <w:szCs w:val="18"/>
      <w:lang w:val="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docs.google.com/spreadsheets/d/1dyJHgeefrk_z4Zd3NAhMPjgww1j6CBanqECAjDl63Uc/edit" TargetMode="External"/><Relationship Id="rId39" Type="http://schemas.openxmlformats.org/officeDocument/2006/relationships/hyperlink" Target="https://www.unicef.org/documents/conceptual-framework-nutrition" TargetMode="External"/><Relationship Id="rId21" Type="http://schemas.openxmlformats.org/officeDocument/2006/relationships/image" Target="media/image50.png"/><Relationship Id="rId34" Type="http://schemas.openxmlformats.org/officeDocument/2006/relationships/hyperlink" Target="https://www.manoffgroup.com/wp-content/uploads/Designing-by-Dialogue.pdf" TargetMode="External"/><Relationship Id="rId42" Type="http://schemas.openxmlformats.org/officeDocument/2006/relationships/hyperlink" Target="https://www.who.int/foodsafety/publications/consumer/manual_keys.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fao.org/documents/card/en/c/cb3434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advancingnutrition.org/spotlight/food-systems" TargetMode="External"/><Relationship Id="rId32" Type="http://schemas.openxmlformats.org/officeDocument/2006/relationships/hyperlink" Target="file:///\\chn-fs1-svr\20505data\23016\Production\2024\February\23016-0097A\PRD\www.hyperlink.com" TargetMode="External"/><Relationship Id="rId37" Type="http://schemas.openxmlformats.org/officeDocument/2006/relationships/hyperlink" Target="https://iris.paho.org/handle/10665.2/752" TargetMode="External"/><Relationship Id="rId40" Type="http://schemas.openxmlformats.org/officeDocument/2006/relationships/hyperlink" Target="https://www.advancingnutrition.org/sites/default/files/2020-08/factors_multi-sectoral_nutrition_behaviors_tool.pdf"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dvancingnutrition.org/" TargetMode="External"/><Relationship Id="rId23" Type="http://schemas.openxmlformats.org/officeDocument/2006/relationships/hyperlink" Target="https://www.who.int/publications-detail-redirect/9789240018389" TargetMode="External"/><Relationship Id="rId28" Type="http://schemas.openxmlformats.org/officeDocument/2006/relationships/hyperlink" Target="https://www.fao.org/3/cb9484en/cb9484en.pdf" TargetMode="External"/><Relationship Id="rId36" Type="http://schemas.openxmlformats.org/officeDocument/2006/relationships/hyperlink" Target="https://hdl.handle.net/10568/108914" TargetMode="External"/><Relationship Id="rId10" Type="http://schemas.openxmlformats.org/officeDocument/2006/relationships/header" Target="header1.xml"/><Relationship Id="rId19" Type="http://schemas.openxmlformats.org/officeDocument/2006/relationships/image" Target="media/image40.png"/><Relationship Id="rId31" Type="http://schemas.openxmlformats.org/officeDocument/2006/relationships/hyperlink" Target="file:///\\chn-fs1-svr\20505data\23016\Production\2024\February\23016-0097A\PRD\www.hyperlink.com" TargetMode="External"/><Relationship Id="rId44"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s://hdl.handle.net/10568/108914" TargetMode="External"/><Relationship Id="rId30" Type="http://schemas.openxmlformats.org/officeDocument/2006/relationships/hyperlink" Target="https://inddex.nutrition.tufts.edu/data4diets/indicator/minimum-dietary-diversity-mdd" TargetMode="External"/><Relationship Id="rId35" Type="http://schemas.openxmlformats.org/officeDocument/2006/relationships/hyperlink" Target="https://doi.org/10.4060/cb9484en" TargetMode="External"/><Relationship Id="rId43"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info@advancingnutrition.org" TargetMode="External"/><Relationship Id="rId17" Type="http://schemas.openxmlformats.org/officeDocument/2006/relationships/footer" Target="footer3.xml"/><Relationship Id="rId25" Type="http://schemas.openxmlformats.org/officeDocument/2006/relationships/hyperlink" Target="https://www.fao.org/infoods/infoods/tables-and-databases/africa/en/" TargetMode="External"/><Relationship Id="rId33" Type="http://schemas.openxmlformats.org/officeDocument/2006/relationships/hyperlink" Target="https://www.crs.org/sites/default/files/crs_recipe_development_guide_fillable_final.pdf" TargetMode="External"/><Relationship Id="rId38" Type="http://schemas.openxmlformats.org/officeDocument/2006/relationships/hyperlink" Target="https://www.paho.org/hq/dmdocuments/2013/Propan2-Eng.pdf" TargetMode="External"/><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www.who.int/publications-detail-redirect/9789240018389"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advancingnutrition.org/" TargetMode="External"/><Relationship Id="rId7" Type="http://schemas.openxmlformats.org/officeDocument/2006/relationships/image" Target="media/image9.png"/><Relationship Id="rId2" Type="http://schemas.openxmlformats.org/officeDocument/2006/relationships/hyperlink" Target="mailto:info@advancingnutrition.org" TargetMode="External"/><Relationship Id="rId1" Type="http://schemas.openxmlformats.org/officeDocument/2006/relationships/image" Target="media/image7.png"/><Relationship Id="rId6" Type="http://schemas.openxmlformats.org/officeDocument/2006/relationships/hyperlink" Target="http://advancingnutrition.org/" TargetMode="External"/><Relationship Id="rId5" Type="http://schemas.openxmlformats.org/officeDocument/2006/relationships/hyperlink" Target="mailto:info@advancingnutrition.org" TargetMode="External"/><Relationship Id="rId4"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www.crs.org/sites/default/files/crs_recipe_development_guide_fillable_final.pdf" TargetMode="External"/><Relationship Id="rId3" Type="http://schemas.openxmlformats.org/officeDocument/2006/relationships/hyperlink" Target="https://www.crs.org/sites/default/files/crs_recipe_development_guide_fillable_final.pdf" TargetMode="External"/><Relationship Id="rId7" Type="http://schemas.openxmlformats.org/officeDocument/2006/relationships/hyperlink" Target="https://www.paho.org/hq/dmdocuments/2013/Propan2-Eng.pdf" TargetMode="External"/><Relationship Id="rId12" Type="http://schemas.openxmlformats.org/officeDocument/2006/relationships/hyperlink" Target="https://www.manoffgroup.com/wp-content/uploads/Designing-by-Dialogue.pdf" TargetMode="External"/><Relationship Id="rId2" Type="http://schemas.openxmlformats.org/officeDocument/2006/relationships/hyperlink" Target="https://www.paho.org/hq/dmdocuments/2013/Propan2-Eng.pdf" TargetMode="External"/><Relationship Id="rId1" Type="http://schemas.openxmlformats.org/officeDocument/2006/relationships/hyperlink" Target="https://www.who.int/foodsafety/publications/consumer/manual_keys.pdf" TargetMode="External"/><Relationship Id="rId6" Type="http://schemas.openxmlformats.org/officeDocument/2006/relationships/hyperlink" Target="https://www.kobotoolbox.org/" TargetMode="External"/><Relationship Id="rId11" Type="http://schemas.openxmlformats.org/officeDocument/2006/relationships/hyperlink" Target="https://www.manoffgroup.com/wp-content/uploads/Designing-by-Dialogue.pdf" TargetMode="External"/><Relationship Id="rId5" Type="http://schemas.openxmlformats.org/officeDocument/2006/relationships/hyperlink" Target="https://www.advancingnutrition.org/resources/methods-tools-and-metrics-evaluating-market-food-environments-low-and-middle-income" TargetMode="External"/><Relationship Id="rId10" Type="http://schemas.openxmlformats.org/officeDocument/2006/relationships/hyperlink" Target="https://drive.google.com/drive/folders/1wGnDHYOr8CjGyn8yWUxi9ZlkdgG_-OQS" TargetMode="External"/><Relationship Id="rId4" Type="http://schemas.openxmlformats.org/officeDocument/2006/relationships/hyperlink" Target="https://inddex.nutrition.tufts.edu/data4diets/indicator/minimum-dietary-diversity-mdd" TargetMode="External"/><Relationship Id="rId9" Type="http://schemas.openxmlformats.org/officeDocument/2006/relationships/hyperlink" Target="https://iris.paho.org/handle/10665.2/75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USAID">
      <a:dk1>
        <a:srgbClr val="212721"/>
      </a:dk1>
      <a:lt1>
        <a:sysClr val="window" lastClr="FFFFFF"/>
      </a:lt1>
      <a:dk2>
        <a:srgbClr val="BA0C2F"/>
      </a:dk2>
      <a:lt2>
        <a:srgbClr val="CFCDC9"/>
      </a:lt2>
      <a:accent1>
        <a:srgbClr val="002F6C"/>
      </a:accent1>
      <a:accent2>
        <a:srgbClr val="0067B9"/>
      </a:accent2>
      <a:accent3>
        <a:srgbClr val="8C8985"/>
      </a:accent3>
      <a:accent4>
        <a:srgbClr val="6C6463"/>
      </a:accent4>
      <a:accent5>
        <a:srgbClr val="651D32"/>
      </a:accent5>
      <a:accent6>
        <a:srgbClr val="A7C6ED"/>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0dR0jKGYphh48AFnyIZJf0SgPw==">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940410-990A-4C38-B561-01B5CE576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87</Pages>
  <Words>20538</Words>
  <Characters>117069</Characters>
  <Application>Microsoft Office Word</Application>
  <DocSecurity>0</DocSecurity>
  <Lines>975</Lines>
  <Paragraphs>274</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137333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Élaboration de recommandations pour l’alimentation complémentaire à partir d’aliments locaux : approche des ménages</dc:title>
  <dc:subject/>
  <dc:creator>Courtney Meyer</dc:creator>
  <cp:keywords>ADA</cp:keywords>
  <dc:description/>
  <cp:lastModifiedBy>a108</cp:lastModifiedBy>
  <cp:revision>3</cp:revision>
  <cp:lastPrinted>2024-02-13T18:40:00Z</cp:lastPrinted>
  <dcterms:created xsi:type="dcterms:W3CDTF">2024-02-13T18:37:00Z</dcterms:created>
  <dcterms:modified xsi:type="dcterms:W3CDTF">2024-02-13T18:42:00Z</dcterms:modified>
</cp:coreProperties>
</file>