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9815" w14:textId="77777777" w:rsidR="00497DAC" w:rsidRDefault="00497DAC" w:rsidP="00497DAC"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522DBB" wp14:editId="15BCD478">
            <wp:extent cx="2196540" cy="947420"/>
            <wp:effectExtent l="0" t="0" r="0" b="0"/>
            <wp:docPr id="1220525309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25309" name="Picture 1" descr="A logo with a black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5"/>
                    <a:stretch/>
                  </pic:blipFill>
                  <pic:spPr bwMode="auto">
                    <a:xfrm>
                      <a:off x="0" y="0"/>
                      <a:ext cx="2287775" cy="986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C5D7B" w14:textId="7D86E2CC" w:rsidR="00400FA7" w:rsidRPr="004D5B82" w:rsidRDefault="00150A69" w:rsidP="00400FA7">
      <w:pPr>
        <w:pStyle w:val="Transcripttitle"/>
      </w:pPr>
      <w:proofErr w:type="spellStart"/>
      <w:r w:rsidRPr="00CA3E68">
        <w:t>Conseiller</w:t>
      </w:r>
      <w:proofErr w:type="spellEnd"/>
      <w:r w:rsidRPr="00CA3E68">
        <w:t xml:space="preserve"> les parents </w:t>
      </w:r>
      <w:proofErr w:type="spellStart"/>
      <w:r w:rsidRPr="00CA3E68">
        <w:t>lors</w:t>
      </w:r>
      <w:proofErr w:type="spellEnd"/>
      <w:r w:rsidRPr="00CA3E68">
        <w:t xml:space="preserve"> </w:t>
      </w:r>
      <w:proofErr w:type="spellStart"/>
      <w:r w:rsidRPr="00CA3E68">
        <w:t>d</w:t>
      </w:r>
      <w:r>
        <w:t>’</w:t>
      </w:r>
      <w:r w:rsidRPr="00CA3E68">
        <w:t>une</w:t>
      </w:r>
      <w:proofErr w:type="spellEnd"/>
      <w:r w:rsidRPr="00CA3E68">
        <w:t xml:space="preserve"> </w:t>
      </w:r>
      <w:proofErr w:type="spellStart"/>
      <w:r w:rsidRPr="00CA3E68">
        <w:t>visite</w:t>
      </w:r>
      <w:proofErr w:type="spellEnd"/>
      <w:r w:rsidRPr="00CA3E68">
        <w:t xml:space="preserve"> à </w:t>
      </w:r>
      <w:proofErr w:type="gramStart"/>
      <w:r w:rsidRPr="00CA3E68">
        <w:t>domicile :</w:t>
      </w:r>
      <w:proofErr w:type="gramEnd"/>
      <w:r w:rsidRPr="00CA3E68">
        <w:t xml:space="preserve"> Une </w:t>
      </w:r>
      <w:proofErr w:type="spellStart"/>
      <w:r w:rsidRPr="00CA3E68">
        <w:t>approche</w:t>
      </w:r>
      <w:proofErr w:type="spellEnd"/>
      <w:r w:rsidRPr="00CA3E68">
        <w:t xml:space="preserve"> en 5 étapes - </w:t>
      </w:r>
      <w:proofErr w:type="spellStart"/>
      <w:r w:rsidRPr="00CA3E68">
        <w:t>République</w:t>
      </w:r>
      <w:proofErr w:type="spellEnd"/>
      <w:r w:rsidRPr="00CA3E68">
        <w:t xml:space="preserve"> du </w:t>
      </w:r>
      <w:proofErr w:type="spellStart"/>
      <w:r w:rsidRPr="00CA3E68">
        <w:t>Kirghizistan</w:t>
      </w:r>
      <w:proofErr w:type="spellEnd"/>
    </w:p>
    <w:p w14:paraId="40D84A6F" w14:textId="77777777" w:rsidR="00E01A5C" w:rsidRPr="00002035" w:rsidRDefault="00E01A5C" w:rsidP="00E01A5C">
      <w:pPr>
        <w:pStyle w:val="VideoTranscript"/>
      </w:pPr>
      <w:r w:rsidRPr="009A6F83">
        <w:t xml:space="preserve">Transcription de la </w:t>
      </w:r>
      <w:proofErr w:type="spellStart"/>
      <w:r w:rsidRPr="009A6F83">
        <w:t>vidéo</w:t>
      </w:r>
      <w:proofErr w:type="spellEnd"/>
      <w:r w:rsidRPr="009A6F83">
        <w:t xml:space="preserve"> </w:t>
      </w:r>
      <w:proofErr w:type="spellStart"/>
      <w:r w:rsidRPr="009A6F83">
        <w:t>en</w:t>
      </w:r>
      <w:proofErr w:type="spellEnd"/>
      <w:r w:rsidRPr="009A6F83">
        <w:t xml:space="preserve"> </w:t>
      </w:r>
      <w:proofErr w:type="spellStart"/>
      <w:r w:rsidRPr="009A6F83">
        <w:t>français</w:t>
      </w:r>
      <w:proofErr w:type="spellEnd"/>
    </w:p>
    <w:p w14:paraId="44AC6B6D" w14:textId="77777777" w:rsidR="00E01A5C" w:rsidRDefault="00E01A5C" w:rsidP="00E01A5C">
      <w:pPr>
        <w:pStyle w:val="Narrator"/>
      </w:pPr>
      <w:proofErr w:type="spellStart"/>
      <w:r>
        <w:t>Narrateur</w:t>
      </w:r>
      <w:proofErr w:type="spellEnd"/>
    </w:p>
    <w:p w14:paraId="6A563779" w14:textId="08C342A8" w:rsidR="00E226A0" w:rsidRPr="00CA3E68" w:rsidRDefault="00150A69" w:rsidP="00995CE8">
      <w:pPr>
        <w:pStyle w:val="AN-Maintext"/>
      </w:pPr>
      <w:r w:rsidRPr="00CA3E68">
        <w:t xml:space="preserve">Les </w:t>
      </w:r>
      <w:proofErr w:type="spellStart"/>
      <w:r w:rsidRPr="00CA3E68">
        <w:t>familles</w:t>
      </w:r>
      <w:proofErr w:type="spellEnd"/>
      <w:r w:rsidRPr="00CA3E68">
        <w:t xml:space="preserve"> </w:t>
      </w:r>
      <w:proofErr w:type="spellStart"/>
      <w:r w:rsidRPr="00CA3E68">
        <w:t>veulent</w:t>
      </w:r>
      <w:proofErr w:type="spellEnd"/>
      <w:r w:rsidRPr="00CA3E68">
        <w:t xml:space="preserve"> aider </w:t>
      </w:r>
      <w:proofErr w:type="spellStart"/>
      <w:r w:rsidRPr="00CA3E68">
        <w:t>leurs</w:t>
      </w:r>
      <w:proofErr w:type="spellEnd"/>
      <w:r w:rsidRPr="00CA3E68">
        <w:t xml:space="preserve"> enfants à </w:t>
      </w:r>
      <w:proofErr w:type="spellStart"/>
      <w:r w:rsidRPr="00CA3E68">
        <w:t>apprendre</w:t>
      </w:r>
      <w:proofErr w:type="spellEnd"/>
      <w:r w:rsidRPr="00CA3E68">
        <w:t xml:space="preserve">, </w:t>
      </w:r>
      <w:proofErr w:type="spellStart"/>
      <w:r w:rsidRPr="00CA3E68">
        <w:t>être</w:t>
      </w:r>
      <w:proofErr w:type="spellEnd"/>
      <w:r w:rsidRPr="00CA3E68">
        <w:t xml:space="preserve"> </w:t>
      </w:r>
      <w:proofErr w:type="spellStart"/>
      <w:r w:rsidRPr="00CA3E68">
        <w:t>heureux</w:t>
      </w:r>
      <w:proofErr w:type="spellEnd"/>
      <w:r w:rsidRPr="00CA3E68">
        <w:t xml:space="preserve"> et </w:t>
      </w:r>
      <w:proofErr w:type="spellStart"/>
      <w:r w:rsidRPr="00CA3E68">
        <w:t>s</w:t>
      </w:r>
      <w:r>
        <w:t>’</w:t>
      </w:r>
      <w:r w:rsidRPr="00CA3E68">
        <w:t>épanouir</w:t>
      </w:r>
      <w:proofErr w:type="spellEnd"/>
      <w:r w:rsidRPr="00CA3E68">
        <w:t>.</w:t>
      </w:r>
      <w:r>
        <w:t xml:space="preserve"> </w:t>
      </w:r>
      <w:proofErr w:type="spellStart"/>
      <w:r w:rsidRPr="00CA3E68">
        <w:t>Mais</w:t>
      </w:r>
      <w:proofErr w:type="spellEnd"/>
      <w:r w:rsidRPr="00CA3E68">
        <w:t xml:space="preserve"> les parents </w:t>
      </w:r>
      <w:proofErr w:type="spellStart"/>
      <w:r w:rsidRPr="00CA3E68">
        <w:t>ont</w:t>
      </w:r>
      <w:proofErr w:type="spellEnd"/>
      <w:r w:rsidRPr="00CA3E68">
        <w:t xml:space="preserve"> </w:t>
      </w:r>
      <w:proofErr w:type="spellStart"/>
      <w:r w:rsidRPr="00CA3E68">
        <w:t>parfois</w:t>
      </w:r>
      <w:proofErr w:type="spellEnd"/>
      <w:r w:rsidRPr="00CA3E68">
        <w:t xml:space="preserve"> </w:t>
      </w:r>
      <w:proofErr w:type="spellStart"/>
      <w:r w:rsidRPr="00CA3E68">
        <w:t>besoin</w:t>
      </w:r>
      <w:proofErr w:type="spellEnd"/>
      <w:r w:rsidRPr="00CA3E68">
        <w:t xml:space="preserve"> </w:t>
      </w:r>
      <w:proofErr w:type="spellStart"/>
      <w:r w:rsidRPr="00CA3E68">
        <w:t>d</w:t>
      </w:r>
      <w:r>
        <w:t>’</w:t>
      </w:r>
      <w:r w:rsidRPr="00CA3E68">
        <w:t>aide</w:t>
      </w:r>
      <w:proofErr w:type="spellEnd"/>
      <w:r w:rsidRPr="00CA3E68">
        <w:t xml:space="preserve"> pour </w:t>
      </w:r>
      <w:proofErr w:type="spellStart"/>
      <w:r w:rsidRPr="00CA3E68">
        <w:t>comprendre</w:t>
      </w:r>
      <w:proofErr w:type="spellEnd"/>
      <w:r w:rsidRPr="00CA3E68">
        <w:t xml:space="preserve"> les </w:t>
      </w:r>
      <w:proofErr w:type="spellStart"/>
      <w:r w:rsidRPr="00CA3E68">
        <w:t>besoins</w:t>
      </w:r>
      <w:proofErr w:type="spellEnd"/>
      <w:r w:rsidRPr="00CA3E68">
        <w:t xml:space="preserve"> de </w:t>
      </w:r>
      <w:proofErr w:type="spellStart"/>
      <w:r w:rsidRPr="00CA3E68">
        <w:t>leur</w:t>
      </w:r>
      <w:proofErr w:type="spellEnd"/>
      <w:r w:rsidRPr="00CA3E68">
        <w:t xml:space="preserve"> </w:t>
      </w:r>
      <w:proofErr w:type="spellStart"/>
      <w:r w:rsidRPr="00CA3E68">
        <w:t>jeune</w:t>
      </w:r>
      <w:proofErr w:type="spellEnd"/>
      <w:r w:rsidRPr="00CA3E68">
        <w:t xml:space="preserve"> enfant </w:t>
      </w:r>
      <w:proofErr w:type="spellStart"/>
      <w:r w:rsidRPr="00CA3E68">
        <w:t>ou</w:t>
      </w:r>
      <w:proofErr w:type="spellEnd"/>
      <w:r w:rsidRPr="00CA3E68">
        <w:t xml:space="preserve"> pour y </w:t>
      </w:r>
      <w:proofErr w:type="spellStart"/>
      <w:r w:rsidRPr="00CA3E68">
        <w:t>répondre</w:t>
      </w:r>
      <w:proofErr w:type="spellEnd"/>
      <w:r w:rsidRPr="00CA3E68">
        <w:t>.</w:t>
      </w:r>
      <w:r>
        <w:t xml:space="preserve"> </w:t>
      </w:r>
      <w:r w:rsidRPr="00CA3E68">
        <w:t xml:space="preserve">A travers </w:t>
      </w:r>
      <w:proofErr w:type="spellStart"/>
      <w:r w:rsidRPr="00CA3E68">
        <w:t>l</w:t>
      </w:r>
      <w:r>
        <w:t>’</w:t>
      </w:r>
      <w:r w:rsidRPr="00CA3E68">
        <w:t>observation</w:t>
      </w:r>
      <w:proofErr w:type="spellEnd"/>
      <w:r w:rsidRPr="00CA3E68">
        <w:t xml:space="preserve"> et le conseil </w:t>
      </w:r>
      <w:proofErr w:type="spellStart"/>
      <w:r w:rsidRPr="00CA3E68">
        <w:t>avisé</w:t>
      </w:r>
      <w:proofErr w:type="spellEnd"/>
      <w:r w:rsidRPr="00CA3E68">
        <w:t xml:space="preserve">, </w:t>
      </w:r>
      <w:proofErr w:type="spellStart"/>
      <w:r w:rsidRPr="00CA3E68">
        <w:t>vous</w:t>
      </w:r>
      <w:proofErr w:type="spellEnd"/>
      <w:r w:rsidRPr="00CA3E68">
        <w:t xml:space="preserve"> </w:t>
      </w:r>
      <w:proofErr w:type="spellStart"/>
      <w:r w:rsidRPr="00CA3E68">
        <w:t>pouvez</w:t>
      </w:r>
      <w:proofErr w:type="spellEnd"/>
      <w:r w:rsidRPr="00CA3E68">
        <w:t xml:space="preserve"> aider les </w:t>
      </w:r>
      <w:proofErr w:type="spellStart"/>
      <w:r w:rsidRPr="00CA3E68">
        <w:t>familles</w:t>
      </w:r>
      <w:proofErr w:type="spellEnd"/>
      <w:r w:rsidRPr="00CA3E68">
        <w:t xml:space="preserve"> à </w:t>
      </w:r>
      <w:proofErr w:type="spellStart"/>
      <w:r w:rsidRPr="00CA3E68">
        <w:t>améliorer</w:t>
      </w:r>
      <w:proofErr w:type="spellEnd"/>
      <w:r w:rsidRPr="00CA3E68">
        <w:t xml:space="preserve"> la </w:t>
      </w:r>
      <w:proofErr w:type="spellStart"/>
      <w:r w:rsidRPr="00CA3E68">
        <w:t>façon</w:t>
      </w:r>
      <w:proofErr w:type="spellEnd"/>
      <w:r w:rsidRPr="00CA3E68">
        <w:t xml:space="preserve"> </w:t>
      </w:r>
      <w:proofErr w:type="spellStart"/>
      <w:r w:rsidRPr="00CA3E68">
        <w:t>dont</w:t>
      </w:r>
      <w:proofErr w:type="spellEnd"/>
      <w:r w:rsidRPr="00CA3E68">
        <w:t xml:space="preserve"> </w:t>
      </w:r>
      <w:proofErr w:type="spellStart"/>
      <w:r w:rsidRPr="00CA3E68">
        <w:t>elles</w:t>
      </w:r>
      <w:proofErr w:type="spellEnd"/>
      <w:r w:rsidRPr="00CA3E68">
        <w:t xml:space="preserve"> </w:t>
      </w:r>
      <w:proofErr w:type="spellStart"/>
      <w:r w:rsidRPr="00CA3E68">
        <w:t>élèvent</w:t>
      </w:r>
      <w:proofErr w:type="spellEnd"/>
      <w:r w:rsidRPr="00CA3E68">
        <w:t xml:space="preserve"> </w:t>
      </w:r>
      <w:proofErr w:type="spellStart"/>
      <w:r w:rsidRPr="00CA3E68">
        <w:t>leurs</w:t>
      </w:r>
      <w:proofErr w:type="spellEnd"/>
      <w:r w:rsidRPr="00CA3E68">
        <w:t xml:space="preserve"> </w:t>
      </w:r>
      <w:proofErr w:type="spellStart"/>
      <w:r w:rsidRPr="00CA3E68">
        <w:t>jeunes</w:t>
      </w:r>
      <w:proofErr w:type="spellEnd"/>
      <w:r w:rsidRPr="00CA3E68">
        <w:t xml:space="preserve"> enfants.</w:t>
      </w:r>
      <w:r>
        <w:t xml:space="preserve"> </w:t>
      </w:r>
      <w:proofErr w:type="spellStart"/>
      <w:r w:rsidRPr="00CA3E68">
        <w:t>Cette</w:t>
      </w:r>
      <w:proofErr w:type="spellEnd"/>
      <w:r w:rsidRPr="00CA3E68">
        <w:t xml:space="preserve"> </w:t>
      </w:r>
      <w:proofErr w:type="spellStart"/>
      <w:r w:rsidRPr="00CA3E68">
        <w:t>vidéo</w:t>
      </w:r>
      <w:proofErr w:type="spellEnd"/>
      <w:r w:rsidRPr="00CA3E68">
        <w:t xml:space="preserve"> </w:t>
      </w:r>
      <w:proofErr w:type="spellStart"/>
      <w:r w:rsidRPr="00CA3E68">
        <w:t>montre</w:t>
      </w:r>
      <w:proofErr w:type="spellEnd"/>
      <w:r w:rsidRPr="00CA3E68">
        <w:t xml:space="preserve"> comment </w:t>
      </w:r>
      <w:proofErr w:type="spellStart"/>
      <w:r w:rsidRPr="00CA3E68">
        <w:t>évaluer</w:t>
      </w:r>
      <w:proofErr w:type="spellEnd"/>
      <w:r w:rsidRPr="00CA3E68">
        <w:t xml:space="preserve"> et guider un aidant </w:t>
      </w:r>
      <w:proofErr w:type="spellStart"/>
      <w:r w:rsidRPr="00CA3E68">
        <w:t>lors</w:t>
      </w:r>
      <w:proofErr w:type="spellEnd"/>
      <w:r w:rsidRPr="00CA3E68">
        <w:t xml:space="preserve"> </w:t>
      </w:r>
      <w:proofErr w:type="spellStart"/>
      <w:r w:rsidRPr="00CA3E68">
        <w:t>d</w:t>
      </w:r>
      <w:r>
        <w:t>’</w:t>
      </w:r>
      <w:r w:rsidRPr="00CA3E68">
        <w:t>une</w:t>
      </w:r>
      <w:proofErr w:type="spellEnd"/>
      <w:r w:rsidRPr="00CA3E68">
        <w:t xml:space="preserve"> </w:t>
      </w:r>
      <w:proofErr w:type="spellStart"/>
      <w:r w:rsidRPr="00CA3E68">
        <w:t>visite</w:t>
      </w:r>
      <w:proofErr w:type="spellEnd"/>
      <w:r w:rsidRPr="00CA3E68">
        <w:t xml:space="preserve"> sur les</w:t>
      </w:r>
      <w:r>
        <w:t xml:space="preserve"> </w:t>
      </w:r>
      <w:proofErr w:type="spellStart"/>
      <w:r w:rsidRPr="00CA3E68">
        <w:t>soins</w:t>
      </w:r>
      <w:proofErr w:type="spellEnd"/>
      <w:r w:rsidRPr="00CA3E68">
        <w:t xml:space="preserve"> </w:t>
      </w:r>
      <w:proofErr w:type="spellStart"/>
      <w:r w:rsidRPr="00CA3E68">
        <w:t>adaptés</w:t>
      </w:r>
      <w:proofErr w:type="spellEnd"/>
      <w:r w:rsidRPr="00CA3E68">
        <w:t xml:space="preserve"> - </w:t>
      </w:r>
      <w:proofErr w:type="spellStart"/>
      <w:r w:rsidRPr="00CA3E68">
        <w:t>en</w:t>
      </w:r>
      <w:proofErr w:type="spellEnd"/>
      <w:r w:rsidRPr="00CA3E68">
        <w:t xml:space="preserve"> </w:t>
      </w:r>
      <w:proofErr w:type="spellStart"/>
      <w:r w:rsidRPr="00CA3E68">
        <w:t>appliquant</w:t>
      </w:r>
      <w:proofErr w:type="spellEnd"/>
      <w:r w:rsidRPr="00CA3E68">
        <w:t xml:space="preserve"> les 5 étapes du conseil.</w:t>
      </w:r>
    </w:p>
    <w:p w14:paraId="58E75CDB" w14:textId="77777777" w:rsidR="00150A69" w:rsidRPr="00CA3E68" w:rsidRDefault="00150A69" w:rsidP="00995CE8">
      <w:pPr>
        <w:pStyle w:val="AN-Maintext"/>
        <w:rPr>
          <w:b/>
          <w:bCs/>
        </w:rPr>
      </w:pPr>
      <w:r w:rsidRPr="00CA3E68">
        <w:rPr>
          <w:b/>
          <w:bCs/>
        </w:rPr>
        <w:t xml:space="preserve">Étape </w:t>
      </w:r>
      <w:proofErr w:type="gramStart"/>
      <w:r w:rsidRPr="00CA3E68">
        <w:rPr>
          <w:b/>
          <w:bCs/>
        </w:rPr>
        <w:t>1 :</w:t>
      </w:r>
      <w:proofErr w:type="gramEnd"/>
      <w:r w:rsidRPr="00CA3E68">
        <w:rPr>
          <w:b/>
          <w:bCs/>
        </w:rPr>
        <w:t xml:space="preserve"> </w:t>
      </w:r>
      <w:proofErr w:type="spellStart"/>
      <w:r w:rsidRPr="00CA3E68">
        <w:rPr>
          <w:b/>
          <w:bCs/>
        </w:rPr>
        <w:t>Accueillir</w:t>
      </w:r>
      <w:proofErr w:type="spellEnd"/>
      <w:r w:rsidRPr="00CA3E68">
        <w:rPr>
          <w:b/>
          <w:bCs/>
        </w:rPr>
        <w:t xml:space="preserve"> le parent </w:t>
      </w:r>
    </w:p>
    <w:p w14:paraId="3D64F17D" w14:textId="45E0D45D" w:rsidR="00E226A0" w:rsidRPr="001D5F1D" w:rsidRDefault="00150A69" w:rsidP="00995CE8">
      <w:pPr>
        <w:pStyle w:val="AN-Maintext"/>
      </w:pPr>
      <w:proofErr w:type="spellStart"/>
      <w:r w:rsidRPr="00CA3E68">
        <w:t>Aujourd</w:t>
      </w:r>
      <w:r>
        <w:t>’</w:t>
      </w:r>
      <w:r w:rsidRPr="00CA3E68">
        <w:t>hui</w:t>
      </w:r>
      <w:proofErr w:type="spellEnd"/>
      <w:r w:rsidRPr="00CA3E68">
        <w:t xml:space="preserve">, </w:t>
      </w:r>
      <w:proofErr w:type="spellStart"/>
      <w:r w:rsidRPr="00CA3E68">
        <w:t>vous</w:t>
      </w:r>
      <w:proofErr w:type="spellEnd"/>
      <w:r w:rsidRPr="00CA3E68">
        <w:t xml:space="preserve"> </w:t>
      </w:r>
      <w:proofErr w:type="spellStart"/>
      <w:r w:rsidRPr="00CA3E68">
        <w:t>retournez</w:t>
      </w:r>
      <w:proofErr w:type="spellEnd"/>
      <w:r w:rsidRPr="00CA3E68">
        <w:t xml:space="preserve"> </w:t>
      </w:r>
      <w:proofErr w:type="spellStart"/>
      <w:r w:rsidRPr="00CA3E68">
        <w:t>voir</w:t>
      </w:r>
      <w:proofErr w:type="spellEnd"/>
      <w:r w:rsidRPr="00CA3E68">
        <w:t xml:space="preserve"> la </w:t>
      </w:r>
      <w:proofErr w:type="spellStart"/>
      <w:r w:rsidRPr="00CA3E68">
        <w:t>famille</w:t>
      </w:r>
      <w:proofErr w:type="spellEnd"/>
      <w:r w:rsidRPr="00CA3E68">
        <w:t xml:space="preserve"> d</w:t>
      </w:r>
      <w:r>
        <w:t>’</w:t>
      </w:r>
      <w:r w:rsidRPr="00CA3E68">
        <w:t xml:space="preserve">un enfant de 23 </w:t>
      </w:r>
      <w:proofErr w:type="spellStart"/>
      <w:r w:rsidRPr="00CA3E68">
        <w:t>mois</w:t>
      </w:r>
      <w:proofErr w:type="spellEnd"/>
      <w:r w:rsidRPr="00CA3E68">
        <w:t>.</w:t>
      </w:r>
      <w:r>
        <w:t xml:space="preserve"> </w:t>
      </w:r>
      <w:r w:rsidRPr="00CA3E68">
        <w:t xml:space="preserve">Il y a </w:t>
      </w:r>
      <w:proofErr w:type="spellStart"/>
      <w:r w:rsidRPr="00CA3E68">
        <w:t>quelques</w:t>
      </w:r>
      <w:proofErr w:type="spellEnd"/>
      <w:r w:rsidRPr="00CA3E68">
        <w:t xml:space="preserve"> </w:t>
      </w:r>
      <w:proofErr w:type="spellStart"/>
      <w:r w:rsidRPr="00CA3E68">
        <w:t>semaines</w:t>
      </w:r>
      <w:proofErr w:type="spellEnd"/>
      <w:r w:rsidRPr="00CA3E68">
        <w:t xml:space="preserve">, </w:t>
      </w:r>
      <w:proofErr w:type="spellStart"/>
      <w:r w:rsidRPr="00CA3E68">
        <w:t>votre</w:t>
      </w:r>
      <w:proofErr w:type="spellEnd"/>
      <w:r w:rsidRPr="00CA3E68">
        <w:t xml:space="preserve"> </w:t>
      </w:r>
      <w:proofErr w:type="spellStart"/>
      <w:r w:rsidRPr="00CA3E68">
        <w:t>visite</w:t>
      </w:r>
      <w:proofErr w:type="spellEnd"/>
      <w:r w:rsidRPr="00CA3E68">
        <w:t xml:space="preserve"> a </w:t>
      </w:r>
      <w:proofErr w:type="spellStart"/>
      <w:r w:rsidRPr="00CA3E68">
        <w:t>porté</w:t>
      </w:r>
      <w:proofErr w:type="spellEnd"/>
      <w:r w:rsidRPr="00CA3E68">
        <w:t xml:space="preserve"> sur la nutrition de </w:t>
      </w:r>
      <w:proofErr w:type="spellStart"/>
      <w:r w:rsidRPr="00CA3E68">
        <w:t>l</w:t>
      </w:r>
      <w:r>
        <w:t>’</w:t>
      </w:r>
      <w:r w:rsidRPr="00CA3E68">
        <w:t>enfant</w:t>
      </w:r>
      <w:proofErr w:type="spellEnd"/>
      <w:r w:rsidRPr="00CA3E68">
        <w:t>.</w:t>
      </w:r>
      <w:r>
        <w:t xml:space="preserve"> </w:t>
      </w:r>
      <w:proofErr w:type="spellStart"/>
      <w:r w:rsidRPr="00CA3E68">
        <w:t>Saluez</w:t>
      </w:r>
      <w:proofErr w:type="spellEnd"/>
      <w:r w:rsidRPr="00CA3E68">
        <w:t xml:space="preserve"> le parent avec </w:t>
      </w:r>
      <w:proofErr w:type="spellStart"/>
      <w:r w:rsidRPr="00CA3E68">
        <w:t>gentillesse</w:t>
      </w:r>
      <w:proofErr w:type="spellEnd"/>
      <w:r w:rsidRPr="00CA3E68">
        <w:t xml:space="preserve"> et respect.</w:t>
      </w:r>
      <w:r>
        <w:t xml:space="preserve"> </w:t>
      </w:r>
      <w:proofErr w:type="spellStart"/>
      <w:r w:rsidRPr="00CA3E68">
        <w:t>Faites-lui</w:t>
      </w:r>
      <w:proofErr w:type="spellEnd"/>
      <w:r w:rsidRPr="00CA3E68">
        <w:t xml:space="preserve"> savoir que </w:t>
      </w:r>
      <w:proofErr w:type="spellStart"/>
      <w:r w:rsidRPr="00CA3E68">
        <w:t>vous</w:t>
      </w:r>
      <w:proofErr w:type="spellEnd"/>
      <w:r w:rsidRPr="00CA3E68">
        <w:t xml:space="preserve"> </w:t>
      </w:r>
      <w:proofErr w:type="spellStart"/>
      <w:r w:rsidRPr="00CA3E68">
        <w:t>êtes</w:t>
      </w:r>
      <w:proofErr w:type="spellEnd"/>
      <w:r w:rsidRPr="00CA3E68">
        <w:t xml:space="preserve"> </w:t>
      </w:r>
      <w:proofErr w:type="spellStart"/>
      <w:r w:rsidRPr="00CA3E68">
        <w:t>heureux</w:t>
      </w:r>
      <w:proofErr w:type="spellEnd"/>
      <w:r w:rsidRPr="00CA3E68">
        <w:t xml:space="preserve"> de la revoir.</w:t>
      </w:r>
      <w:r w:rsidR="00955C36">
        <w:t xml:space="preserve"> </w:t>
      </w:r>
      <w:proofErr w:type="spellStart"/>
      <w:r w:rsidRPr="00CA3E68">
        <w:t>Dites-lui</w:t>
      </w:r>
      <w:proofErr w:type="spellEnd"/>
      <w:r w:rsidRPr="00CA3E68">
        <w:t xml:space="preserve"> que </w:t>
      </w:r>
      <w:proofErr w:type="spellStart"/>
      <w:r w:rsidRPr="00CA3E68">
        <w:t>vous</w:t>
      </w:r>
      <w:proofErr w:type="spellEnd"/>
      <w:r w:rsidRPr="00CA3E68">
        <w:t xml:space="preserve"> </w:t>
      </w:r>
      <w:proofErr w:type="spellStart"/>
      <w:r w:rsidRPr="00CA3E68">
        <w:t>aimeriez</w:t>
      </w:r>
      <w:proofErr w:type="spellEnd"/>
      <w:r w:rsidRPr="00CA3E68">
        <w:t xml:space="preserve"> </w:t>
      </w:r>
      <w:proofErr w:type="spellStart"/>
      <w:r w:rsidRPr="00CA3E68">
        <w:t>discuter</w:t>
      </w:r>
      <w:proofErr w:type="spellEnd"/>
      <w:r w:rsidRPr="00CA3E68">
        <w:t xml:space="preserve"> de son enfant </w:t>
      </w:r>
      <w:proofErr w:type="gramStart"/>
      <w:r w:rsidRPr="00CA3E68">
        <w:t>pour</w:t>
      </w:r>
      <w:proofErr w:type="gramEnd"/>
      <w:r w:rsidRPr="00CA3E68">
        <w:t xml:space="preserve"> faire le </w:t>
      </w:r>
      <w:proofErr w:type="spellStart"/>
      <w:r w:rsidRPr="00CA3E68">
        <w:t>suivi</w:t>
      </w:r>
      <w:proofErr w:type="spellEnd"/>
      <w:r w:rsidRPr="00CA3E68">
        <w:t xml:space="preserve"> de la </w:t>
      </w:r>
      <w:proofErr w:type="spellStart"/>
      <w:r w:rsidRPr="00CA3E68">
        <w:t>dernière</w:t>
      </w:r>
      <w:proofErr w:type="spellEnd"/>
      <w:r w:rsidRPr="00CA3E68">
        <w:t xml:space="preserve"> </w:t>
      </w:r>
      <w:proofErr w:type="spellStart"/>
      <w:r w:rsidRPr="00CA3E68">
        <w:t>visite</w:t>
      </w:r>
      <w:proofErr w:type="spellEnd"/>
      <w:r w:rsidRPr="00CA3E68">
        <w:t>.</w:t>
      </w:r>
      <w:r>
        <w:t xml:space="preserve"> </w:t>
      </w:r>
      <w:proofErr w:type="spellStart"/>
      <w:r w:rsidRPr="00CA3E68">
        <w:t>Demandez-lui</w:t>
      </w:r>
      <w:proofErr w:type="spellEnd"/>
      <w:r w:rsidRPr="00CA3E68">
        <w:t xml:space="preserve"> </w:t>
      </w:r>
      <w:proofErr w:type="spellStart"/>
      <w:r w:rsidRPr="00CA3E68">
        <w:t>si</w:t>
      </w:r>
      <w:proofErr w:type="spellEnd"/>
      <w:r w:rsidRPr="00CA3E68">
        <w:t xml:space="preserve"> </w:t>
      </w:r>
      <w:proofErr w:type="spellStart"/>
      <w:r w:rsidRPr="00CA3E68">
        <w:t>elle</w:t>
      </w:r>
      <w:proofErr w:type="spellEnd"/>
      <w:r w:rsidRPr="00CA3E68">
        <w:t xml:space="preserve"> </w:t>
      </w:r>
      <w:proofErr w:type="spellStart"/>
      <w:r w:rsidRPr="00CA3E68">
        <w:t>est</w:t>
      </w:r>
      <w:proofErr w:type="spellEnd"/>
      <w:r w:rsidRPr="00CA3E68">
        <w:t xml:space="preserve"> </w:t>
      </w:r>
      <w:proofErr w:type="spellStart"/>
      <w:r w:rsidRPr="00CA3E68">
        <w:t>toujours</w:t>
      </w:r>
      <w:proofErr w:type="spellEnd"/>
      <w:r w:rsidRPr="00CA3E68">
        <w:t xml:space="preserve"> </w:t>
      </w:r>
      <w:proofErr w:type="spellStart"/>
      <w:r w:rsidRPr="00CA3E68">
        <w:t>d</w:t>
      </w:r>
      <w:r>
        <w:t>’</w:t>
      </w:r>
      <w:r w:rsidRPr="00CA3E68">
        <w:t>accord</w:t>
      </w:r>
      <w:proofErr w:type="spellEnd"/>
      <w:r w:rsidRPr="00CA3E68">
        <w:t xml:space="preserve"> pour </w:t>
      </w:r>
      <w:proofErr w:type="spellStart"/>
      <w:r w:rsidRPr="00CA3E68">
        <w:t>cette</w:t>
      </w:r>
      <w:proofErr w:type="spellEnd"/>
      <w:r w:rsidRPr="00CA3E68">
        <w:t xml:space="preserve"> </w:t>
      </w:r>
      <w:proofErr w:type="spellStart"/>
      <w:r w:rsidRPr="00CA3E68">
        <w:t>visite</w:t>
      </w:r>
      <w:proofErr w:type="spellEnd"/>
      <w:r w:rsidRPr="00CA3E68">
        <w:t>.</w:t>
      </w:r>
      <w:r w:rsidR="00955C36">
        <w:t xml:space="preserve"> </w:t>
      </w:r>
      <w:proofErr w:type="spellStart"/>
      <w:r w:rsidRPr="001D5F1D">
        <w:t>Asseyez-vous</w:t>
      </w:r>
      <w:proofErr w:type="spellEnd"/>
      <w:r w:rsidRPr="001D5F1D">
        <w:t xml:space="preserve"> au </w:t>
      </w:r>
      <w:proofErr w:type="spellStart"/>
      <w:r w:rsidRPr="001D5F1D">
        <w:t>même</w:t>
      </w:r>
      <w:proofErr w:type="spellEnd"/>
      <w:r w:rsidRPr="001D5F1D">
        <w:t xml:space="preserve"> </w:t>
      </w:r>
      <w:proofErr w:type="spellStart"/>
      <w:r w:rsidRPr="001D5F1D">
        <w:t>niveau</w:t>
      </w:r>
      <w:proofErr w:type="spellEnd"/>
      <w:r w:rsidRPr="001D5F1D">
        <w:t xml:space="preserve"> et </w:t>
      </w:r>
      <w:proofErr w:type="spellStart"/>
      <w:r w:rsidRPr="001D5F1D">
        <w:t>assez</w:t>
      </w:r>
      <w:proofErr w:type="spellEnd"/>
      <w:r w:rsidRPr="001D5F1D">
        <w:t xml:space="preserve"> </w:t>
      </w:r>
      <w:proofErr w:type="spellStart"/>
      <w:r w:rsidRPr="001D5F1D">
        <w:t>près</w:t>
      </w:r>
      <w:proofErr w:type="spellEnd"/>
      <w:r w:rsidRPr="001D5F1D">
        <w:t xml:space="preserve"> pour </w:t>
      </w:r>
      <w:proofErr w:type="spellStart"/>
      <w:r w:rsidRPr="001D5F1D">
        <w:t>établir</w:t>
      </w:r>
      <w:proofErr w:type="spellEnd"/>
      <w:r w:rsidRPr="001D5F1D">
        <w:t xml:space="preserve"> la </w:t>
      </w:r>
      <w:proofErr w:type="spellStart"/>
      <w:r w:rsidRPr="001D5F1D">
        <w:t>confiance</w:t>
      </w:r>
      <w:proofErr w:type="spellEnd"/>
      <w:r w:rsidRPr="001D5F1D">
        <w:t xml:space="preserve"> et </w:t>
      </w:r>
      <w:proofErr w:type="spellStart"/>
      <w:r w:rsidRPr="001D5F1D">
        <w:t>l</w:t>
      </w:r>
      <w:r>
        <w:t>’</w:t>
      </w:r>
      <w:r w:rsidRPr="001D5F1D">
        <w:t>intimité</w:t>
      </w:r>
      <w:proofErr w:type="spellEnd"/>
      <w:r w:rsidRPr="001D5F1D">
        <w:t>.</w:t>
      </w:r>
      <w:r>
        <w:t xml:space="preserve"> </w:t>
      </w:r>
      <w:proofErr w:type="spellStart"/>
      <w:r w:rsidRPr="001D5F1D">
        <w:t>Faites-lui</w:t>
      </w:r>
      <w:proofErr w:type="spellEnd"/>
      <w:r w:rsidRPr="001D5F1D">
        <w:t xml:space="preserve"> savoir que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êtes</w:t>
      </w:r>
      <w:proofErr w:type="spellEnd"/>
      <w:r w:rsidRPr="001D5F1D">
        <w:t xml:space="preserve"> </w:t>
      </w:r>
      <w:proofErr w:type="spellStart"/>
      <w:r w:rsidRPr="001D5F1D">
        <w:t>venu</w:t>
      </w:r>
      <w:proofErr w:type="spellEnd"/>
      <w:r w:rsidRPr="001D5F1D">
        <w:t xml:space="preserve"> </w:t>
      </w:r>
      <w:proofErr w:type="spellStart"/>
      <w:r w:rsidRPr="001D5F1D">
        <w:t>discuter</w:t>
      </w:r>
      <w:proofErr w:type="spellEnd"/>
      <w:r w:rsidRPr="001D5F1D">
        <w:t xml:space="preserve"> de son enfant.</w:t>
      </w:r>
      <w:r>
        <w:t xml:space="preserve"> </w:t>
      </w:r>
      <w:proofErr w:type="spellStart"/>
      <w:r w:rsidRPr="001D5F1D">
        <w:t>Demandez-lui</w:t>
      </w:r>
      <w:proofErr w:type="spellEnd"/>
      <w:r w:rsidRPr="001D5F1D">
        <w:t xml:space="preserve"> comment </w:t>
      </w:r>
      <w:proofErr w:type="spellStart"/>
      <w:r w:rsidRPr="001D5F1D">
        <w:t>elle</w:t>
      </w:r>
      <w:proofErr w:type="spellEnd"/>
      <w:r w:rsidRPr="001D5F1D">
        <w:t xml:space="preserve"> et son enfant </w:t>
      </w:r>
      <w:proofErr w:type="spellStart"/>
      <w:r w:rsidRPr="001D5F1D">
        <w:t>vont</w:t>
      </w:r>
      <w:proofErr w:type="spellEnd"/>
      <w:r w:rsidRPr="001D5F1D">
        <w:t xml:space="preserve"> </w:t>
      </w:r>
      <w:proofErr w:type="spellStart"/>
      <w:r w:rsidRPr="001D5F1D">
        <w:t>aujourd</w:t>
      </w:r>
      <w:r>
        <w:t>’</w:t>
      </w:r>
      <w:r w:rsidRPr="001D5F1D">
        <w:t>hui</w:t>
      </w:r>
      <w:proofErr w:type="spellEnd"/>
      <w:r w:rsidRPr="001D5F1D">
        <w:t>.</w:t>
      </w:r>
      <w:r>
        <w:t xml:space="preserve"> </w:t>
      </w:r>
      <w:proofErr w:type="spellStart"/>
      <w:r w:rsidRPr="001D5F1D">
        <w:t>Partagez</w:t>
      </w:r>
      <w:proofErr w:type="spellEnd"/>
      <w:r w:rsidRPr="001D5F1D">
        <w:t xml:space="preserve"> </w:t>
      </w:r>
      <w:proofErr w:type="spellStart"/>
      <w:r w:rsidRPr="001D5F1D">
        <w:t>une</w:t>
      </w:r>
      <w:proofErr w:type="spellEnd"/>
      <w:r w:rsidRPr="001D5F1D">
        <w:t xml:space="preserve"> </w:t>
      </w:r>
      <w:proofErr w:type="spellStart"/>
      <w:r w:rsidRPr="001D5F1D">
        <w:t>histoire</w:t>
      </w:r>
      <w:proofErr w:type="spellEnd"/>
      <w:r w:rsidRPr="001D5F1D">
        <w:t xml:space="preserve"> de </w:t>
      </w:r>
      <w:proofErr w:type="spellStart"/>
      <w:r w:rsidRPr="001D5F1D">
        <w:t>vous</w:t>
      </w:r>
      <w:proofErr w:type="spellEnd"/>
      <w:r w:rsidRPr="001D5F1D">
        <w:t>.</w:t>
      </w:r>
      <w:r>
        <w:t xml:space="preserve"> </w:t>
      </w:r>
      <w:proofErr w:type="spellStart"/>
      <w:r w:rsidRPr="001D5F1D">
        <w:t>Dites</w:t>
      </w:r>
      <w:proofErr w:type="spellEnd"/>
      <w:r w:rsidRPr="001D5F1D">
        <w:t xml:space="preserve"> à la </w:t>
      </w:r>
      <w:proofErr w:type="spellStart"/>
      <w:r w:rsidRPr="001D5F1D">
        <w:t>mère</w:t>
      </w:r>
      <w:proofErr w:type="spellEnd"/>
      <w:r w:rsidRPr="001D5F1D">
        <w:t xml:space="preserve"> que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avez</w:t>
      </w:r>
      <w:proofErr w:type="spellEnd"/>
      <w:r w:rsidRPr="001D5F1D">
        <w:t xml:space="preserve"> un </w:t>
      </w:r>
      <w:proofErr w:type="spellStart"/>
      <w:r w:rsidRPr="001D5F1D">
        <w:t>fils</w:t>
      </w:r>
      <w:proofErr w:type="spellEnd"/>
      <w:r w:rsidRPr="001D5F1D">
        <w:t xml:space="preserve"> un </w:t>
      </w:r>
      <w:proofErr w:type="spellStart"/>
      <w:r w:rsidRPr="001D5F1D">
        <w:t>peu</w:t>
      </w:r>
      <w:proofErr w:type="spellEnd"/>
      <w:r w:rsidRPr="001D5F1D">
        <w:t xml:space="preserve"> plus </w:t>
      </w:r>
      <w:proofErr w:type="spellStart"/>
      <w:r w:rsidRPr="001D5F1D">
        <w:t>âgé</w:t>
      </w:r>
      <w:proofErr w:type="spellEnd"/>
      <w:r w:rsidRPr="001D5F1D">
        <w:t xml:space="preserve"> que </w:t>
      </w:r>
      <w:proofErr w:type="spellStart"/>
      <w:r w:rsidRPr="001D5F1D">
        <w:t>sa</w:t>
      </w:r>
      <w:proofErr w:type="spellEnd"/>
      <w:r w:rsidRPr="001D5F1D">
        <w:t xml:space="preserve"> fille et que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savez</w:t>
      </w:r>
      <w:proofErr w:type="spellEnd"/>
      <w:r w:rsidRPr="001D5F1D">
        <w:t xml:space="preserve"> </w:t>
      </w:r>
      <w:proofErr w:type="spellStart"/>
      <w:r w:rsidRPr="001D5F1D">
        <w:t>donc</w:t>
      </w:r>
      <w:proofErr w:type="spellEnd"/>
      <w:r w:rsidRPr="001D5F1D">
        <w:t xml:space="preserve"> </w:t>
      </w:r>
      <w:proofErr w:type="spellStart"/>
      <w:r w:rsidRPr="001D5F1D">
        <w:t>ce</w:t>
      </w:r>
      <w:proofErr w:type="spellEnd"/>
      <w:r w:rsidRPr="001D5F1D">
        <w:t xml:space="preserve"> que </w:t>
      </w:r>
      <w:proofErr w:type="spellStart"/>
      <w:r w:rsidRPr="001D5F1D">
        <w:t>c</w:t>
      </w:r>
      <w:r>
        <w:t>’</w:t>
      </w:r>
      <w:r w:rsidRPr="001D5F1D">
        <w:t>est</w:t>
      </w:r>
      <w:proofErr w:type="spellEnd"/>
      <w:r w:rsidRPr="001D5F1D">
        <w:t xml:space="preserve"> que </w:t>
      </w:r>
      <w:proofErr w:type="spellStart"/>
      <w:r w:rsidRPr="001D5F1D">
        <w:t>d</w:t>
      </w:r>
      <w:r>
        <w:t>’</w:t>
      </w:r>
      <w:r w:rsidRPr="001D5F1D">
        <w:t>élever</w:t>
      </w:r>
      <w:proofErr w:type="spellEnd"/>
      <w:r w:rsidRPr="001D5F1D">
        <w:t xml:space="preserve"> un </w:t>
      </w:r>
      <w:proofErr w:type="spellStart"/>
      <w:r w:rsidRPr="001D5F1D">
        <w:t>jeune</w:t>
      </w:r>
      <w:proofErr w:type="spellEnd"/>
      <w:r w:rsidRPr="001D5F1D">
        <w:t xml:space="preserve"> enfant.</w:t>
      </w:r>
      <w:r>
        <w:t xml:space="preserve"> </w:t>
      </w:r>
      <w:r w:rsidRPr="001D5F1D">
        <w:t xml:space="preserve">Pendant la </w:t>
      </w:r>
      <w:proofErr w:type="spellStart"/>
      <w:r w:rsidRPr="001D5F1D">
        <w:t>visite</w:t>
      </w:r>
      <w:proofErr w:type="spellEnd"/>
      <w:r w:rsidRPr="001D5F1D">
        <w:t xml:space="preserve">, </w:t>
      </w:r>
      <w:proofErr w:type="spellStart"/>
      <w:r w:rsidRPr="001D5F1D">
        <w:t>utilisez</w:t>
      </w:r>
      <w:proofErr w:type="spellEnd"/>
      <w:r w:rsidRPr="001D5F1D">
        <w:t xml:space="preserve"> </w:t>
      </w:r>
      <w:proofErr w:type="spellStart"/>
      <w:r w:rsidRPr="001D5F1D">
        <w:t>vos</w:t>
      </w:r>
      <w:proofErr w:type="spellEnd"/>
      <w:r w:rsidRPr="001D5F1D">
        <w:t xml:space="preserve"> </w:t>
      </w:r>
      <w:proofErr w:type="spellStart"/>
      <w:r w:rsidRPr="001D5F1D">
        <w:t>compétences</w:t>
      </w:r>
      <w:proofErr w:type="spellEnd"/>
      <w:r w:rsidRPr="001D5F1D">
        <w:t xml:space="preserve"> </w:t>
      </w:r>
      <w:proofErr w:type="spellStart"/>
      <w:r w:rsidRPr="001D5F1D">
        <w:t>en</w:t>
      </w:r>
      <w:proofErr w:type="spellEnd"/>
      <w:r w:rsidRPr="001D5F1D">
        <w:t xml:space="preserve"> communication pour </w:t>
      </w:r>
      <w:proofErr w:type="spellStart"/>
      <w:r w:rsidRPr="001D5F1D">
        <w:t>établir</w:t>
      </w:r>
      <w:proofErr w:type="spellEnd"/>
      <w:r w:rsidRPr="001D5F1D">
        <w:t xml:space="preserve"> un rapport </w:t>
      </w:r>
      <w:proofErr w:type="spellStart"/>
      <w:r w:rsidRPr="001D5F1D">
        <w:t>ouvert</w:t>
      </w:r>
      <w:proofErr w:type="spellEnd"/>
      <w:r w:rsidRPr="001D5F1D">
        <w:t xml:space="preserve"> et amical avec </w:t>
      </w:r>
      <w:proofErr w:type="spellStart"/>
      <w:r w:rsidRPr="001D5F1D">
        <w:t>l</w:t>
      </w:r>
      <w:r>
        <w:t>’</w:t>
      </w:r>
      <w:r w:rsidRPr="001D5F1D">
        <w:t>aidant</w:t>
      </w:r>
      <w:proofErr w:type="spellEnd"/>
      <w:r w:rsidRPr="001D5F1D">
        <w:t>.</w:t>
      </w:r>
    </w:p>
    <w:p w14:paraId="3D6E81AA" w14:textId="77777777" w:rsidR="00150A69" w:rsidRPr="001D5F1D" w:rsidRDefault="00150A69" w:rsidP="00995CE8">
      <w:pPr>
        <w:pStyle w:val="AN-Maintext"/>
        <w:rPr>
          <w:b/>
          <w:bCs/>
        </w:rPr>
      </w:pPr>
      <w:r w:rsidRPr="001D5F1D">
        <w:rPr>
          <w:b/>
          <w:bCs/>
        </w:rPr>
        <w:t xml:space="preserve">Étape </w:t>
      </w:r>
      <w:proofErr w:type="gramStart"/>
      <w:r w:rsidRPr="001D5F1D">
        <w:rPr>
          <w:b/>
          <w:bCs/>
        </w:rPr>
        <w:t>2 :</w:t>
      </w:r>
      <w:proofErr w:type="gramEnd"/>
      <w:r w:rsidRPr="001D5F1D">
        <w:rPr>
          <w:b/>
          <w:bCs/>
        </w:rPr>
        <w:t xml:space="preserve"> </w:t>
      </w:r>
      <w:proofErr w:type="spellStart"/>
      <w:r w:rsidRPr="001D5F1D">
        <w:rPr>
          <w:b/>
          <w:bCs/>
        </w:rPr>
        <w:t>Évaluer</w:t>
      </w:r>
      <w:proofErr w:type="spellEnd"/>
    </w:p>
    <w:p w14:paraId="2BB6E722" w14:textId="2218352D" w:rsidR="00E226A0" w:rsidRPr="001D5F1D" w:rsidRDefault="00150A69" w:rsidP="00995CE8">
      <w:pPr>
        <w:pStyle w:val="AN-Maintext"/>
      </w:pPr>
      <w:proofErr w:type="spellStart"/>
      <w:r w:rsidRPr="001D5F1D">
        <w:t>Demandez</w:t>
      </w:r>
      <w:proofErr w:type="spellEnd"/>
      <w:r w:rsidRPr="001D5F1D">
        <w:t xml:space="preserve"> </w:t>
      </w:r>
      <w:proofErr w:type="spellStart"/>
      <w:r w:rsidRPr="001D5F1D">
        <w:t>d</w:t>
      </w:r>
      <w:r>
        <w:t>’</w:t>
      </w:r>
      <w:r w:rsidRPr="001D5F1D">
        <w:t>abord</w:t>
      </w:r>
      <w:proofErr w:type="spellEnd"/>
      <w:r w:rsidRPr="001D5F1D">
        <w:t xml:space="preserve"> à </w:t>
      </w:r>
      <w:proofErr w:type="spellStart"/>
      <w:r w:rsidRPr="001D5F1D">
        <w:t>l</w:t>
      </w:r>
      <w:r>
        <w:t>’</w:t>
      </w:r>
      <w:r w:rsidRPr="001D5F1D">
        <w:t>aidante</w:t>
      </w:r>
      <w:proofErr w:type="spellEnd"/>
      <w:r w:rsidRPr="001D5F1D">
        <w:t xml:space="preserve"> </w:t>
      </w:r>
      <w:proofErr w:type="spellStart"/>
      <w:r w:rsidRPr="001D5F1D">
        <w:t>si</w:t>
      </w:r>
      <w:proofErr w:type="spellEnd"/>
      <w:r w:rsidRPr="001D5F1D">
        <w:t xml:space="preserve"> </w:t>
      </w:r>
      <w:proofErr w:type="spellStart"/>
      <w:r w:rsidRPr="001D5F1D">
        <w:t>elle</w:t>
      </w:r>
      <w:proofErr w:type="spellEnd"/>
      <w:r w:rsidRPr="001D5F1D">
        <w:t xml:space="preserve"> a </w:t>
      </w:r>
      <w:proofErr w:type="spellStart"/>
      <w:r w:rsidRPr="001D5F1D">
        <w:t>changé</w:t>
      </w:r>
      <w:proofErr w:type="spellEnd"/>
      <w:r w:rsidRPr="001D5F1D">
        <w:t xml:space="preserve"> </w:t>
      </w:r>
      <w:proofErr w:type="spellStart"/>
      <w:r w:rsidRPr="001D5F1D">
        <w:t>ses</w:t>
      </w:r>
      <w:proofErr w:type="spellEnd"/>
      <w:r w:rsidRPr="001D5F1D">
        <w:t xml:space="preserve"> habitudes suite à la </w:t>
      </w:r>
      <w:proofErr w:type="spellStart"/>
      <w:r w:rsidRPr="001D5F1D">
        <w:t>dernière</w:t>
      </w:r>
      <w:proofErr w:type="spellEnd"/>
      <w:r w:rsidRPr="001D5F1D">
        <w:t xml:space="preserve"> </w:t>
      </w:r>
      <w:proofErr w:type="spellStart"/>
      <w:r w:rsidRPr="001D5F1D">
        <w:t>visite</w:t>
      </w:r>
      <w:proofErr w:type="spellEnd"/>
      <w:r w:rsidRPr="001D5F1D">
        <w:t>.</w:t>
      </w:r>
      <w:r w:rsidR="00955C36">
        <w:t xml:space="preserve"> </w:t>
      </w:r>
      <w:proofErr w:type="spellStart"/>
      <w:r w:rsidRPr="001D5F1D">
        <w:t>Écoutez</w:t>
      </w:r>
      <w:proofErr w:type="spellEnd"/>
      <w:r w:rsidRPr="001D5F1D">
        <w:t xml:space="preserve"> </w:t>
      </w:r>
      <w:proofErr w:type="spellStart"/>
      <w:r w:rsidRPr="001D5F1D">
        <w:t>attentivement</w:t>
      </w:r>
      <w:proofErr w:type="spellEnd"/>
      <w:r w:rsidRPr="001D5F1D">
        <w:t xml:space="preserve"> la </w:t>
      </w:r>
      <w:proofErr w:type="spellStart"/>
      <w:r w:rsidRPr="001D5F1D">
        <w:t>mère</w:t>
      </w:r>
      <w:proofErr w:type="spellEnd"/>
      <w:r w:rsidRPr="001D5F1D">
        <w:t>.</w:t>
      </w:r>
      <w:r>
        <w:t xml:space="preserve"> </w:t>
      </w:r>
      <w:proofErr w:type="spellStart"/>
      <w:r w:rsidRPr="001D5F1D">
        <w:t>Utilisez</w:t>
      </w:r>
      <w:proofErr w:type="spellEnd"/>
      <w:r w:rsidRPr="001D5F1D">
        <w:t xml:space="preserve"> le contact </w:t>
      </w:r>
      <w:proofErr w:type="spellStart"/>
      <w:r w:rsidRPr="001D5F1D">
        <w:t>visuel</w:t>
      </w:r>
      <w:proofErr w:type="spellEnd"/>
      <w:r w:rsidRPr="001D5F1D">
        <w:t xml:space="preserve"> et les </w:t>
      </w:r>
      <w:proofErr w:type="spellStart"/>
      <w:r w:rsidRPr="001D5F1D">
        <w:t>gestes</w:t>
      </w:r>
      <w:proofErr w:type="spellEnd"/>
      <w:r w:rsidRPr="001D5F1D">
        <w:t xml:space="preserve"> de </w:t>
      </w:r>
      <w:proofErr w:type="spellStart"/>
      <w:r w:rsidRPr="001D5F1D">
        <w:t>soutien</w:t>
      </w:r>
      <w:proofErr w:type="spellEnd"/>
      <w:r w:rsidRPr="001D5F1D">
        <w:t>.</w:t>
      </w:r>
      <w:r>
        <w:t xml:space="preserve"> </w:t>
      </w:r>
      <w:r w:rsidRPr="001D5F1D">
        <w:t xml:space="preserve">Laissez-la </w:t>
      </w:r>
      <w:proofErr w:type="spellStart"/>
      <w:r w:rsidRPr="001D5F1D">
        <w:t>parler</w:t>
      </w:r>
      <w:proofErr w:type="spellEnd"/>
      <w:r w:rsidRPr="001D5F1D">
        <w:t xml:space="preserve">, </w:t>
      </w:r>
      <w:proofErr w:type="spellStart"/>
      <w:r w:rsidRPr="001D5F1D">
        <w:t>puis</w:t>
      </w:r>
      <w:proofErr w:type="spellEnd"/>
      <w:r w:rsidRPr="001D5F1D">
        <w:t xml:space="preserve"> </w:t>
      </w:r>
      <w:proofErr w:type="spellStart"/>
      <w:r w:rsidRPr="001D5F1D">
        <w:t>ajoutez</w:t>
      </w:r>
      <w:proofErr w:type="spellEnd"/>
      <w:r w:rsidRPr="001D5F1D">
        <w:t xml:space="preserve"> des </w:t>
      </w:r>
      <w:proofErr w:type="spellStart"/>
      <w:r w:rsidRPr="001D5F1D">
        <w:t>réponses</w:t>
      </w:r>
      <w:proofErr w:type="spellEnd"/>
      <w:r w:rsidRPr="001D5F1D">
        <w:t xml:space="preserve"> et des questions </w:t>
      </w:r>
      <w:proofErr w:type="spellStart"/>
      <w:r w:rsidRPr="001D5F1D">
        <w:t>pertinentes</w:t>
      </w:r>
      <w:proofErr w:type="spellEnd"/>
      <w:r>
        <w:t xml:space="preserve">. </w:t>
      </w:r>
      <w:r w:rsidRPr="001D5F1D">
        <w:t xml:space="preserve">La </w:t>
      </w:r>
      <w:proofErr w:type="spellStart"/>
      <w:r w:rsidRPr="001D5F1D">
        <w:t>mère</w:t>
      </w:r>
      <w:proofErr w:type="spellEnd"/>
      <w:r w:rsidRPr="001D5F1D">
        <w:t xml:space="preserve">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dit</w:t>
      </w:r>
      <w:proofErr w:type="spellEnd"/>
      <w:r w:rsidRPr="001D5F1D">
        <w:t xml:space="preserve"> </w:t>
      </w:r>
      <w:proofErr w:type="spellStart"/>
      <w:r w:rsidRPr="001D5F1D">
        <w:t>qu</w:t>
      </w:r>
      <w:r>
        <w:t>’</w:t>
      </w:r>
      <w:r w:rsidRPr="001D5F1D">
        <w:t>elle</w:t>
      </w:r>
      <w:proofErr w:type="spellEnd"/>
      <w:r w:rsidRPr="001D5F1D">
        <w:t xml:space="preserve"> a </w:t>
      </w:r>
      <w:proofErr w:type="spellStart"/>
      <w:r w:rsidRPr="001D5F1D">
        <w:t>donné</w:t>
      </w:r>
      <w:proofErr w:type="spellEnd"/>
      <w:r w:rsidRPr="001D5F1D">
        <w:t xml:space="preserve"> à son enfant des </w:t>
      </w:r>
      <w:proofErr w:type="spellStart"/>
      <w:r w:rsidRPr="001D5F1D">
        <w:t>repas</w:t>
      </w:r>
      <w:proofErr w:type="spellEnd"/>
      <w:r w:rsidRPr="001D5F1D">
        <w:t xml:space="preserve"> plus </w:t>
      </w:r>
      <w:proofErr w:type="spellStart"/>
      <w:r w:rsidRPr="001D5F1D">
        <w:t>variés</w:t>
      </w:r>
      <w:proofErr w:type="spellEnd"/>
      <w:r w:rsidRPr="001D5F1D">
        <w:t>.</w:t>
      </w:r>
      <w:r>
        <w:t xml:space="preserve"> </w:t>
      </w:r>
      <w:r w:rsidRPr="001D5F1D">
        <w:t xml:space="preserve">Sa fille mange </w:t>
      </w:r>
      <w:proofErr w:type="spellStart"/>
      <w:r w:rsidRPr="001D5F1D">
        <w:t>maintenant</w:t>
      </w:r>
      <w:proofErr w:type="spellEnd"/>
      <w:r w:rsidRPr="001D5F1D">
        <w:t xml:space="preserve"> des </w:t>
      </w:r>
      <w:proofErr w:type="spellStart"/>
      <w:r w:rsidRPr="001D5F1D">
        <w:t>légumes</w:t>
      </w:r>
      <w:proofErr w:type="spellEnd"/>
      <w:r w:rsidRPr="001D5F1D">
        <w:t xml:space="preserve"> et des fruits, </w:t>
      </w:r>
      <w:proofErr w:type="spellStart"/>
      <w:r w:rsidRPr="001D5F1D">
        <w:t>ainsi</w:t>
      </w:r>
      <w:proofErr w:type="spellEnd"/>
      <w:r w:rsidRPr="001D5F1D">
        <w:t xml:space="preserve"> </w:t>
      </w:r>
      <w:proofErr w:type="spellStart"/>
      <w:r w:rsidRPr="001D5F1D">
        <w:t>qu</w:t>
      </w:r>
      <w:r>
        <w:t>’</w:t>
      </w:r>
      <w:r w:rsidRPr="001D5F1D">
        <w:t>un</w:t>
      </w:r>
      <w:proofErr w:type="spellEnd"/>
      <w:r w:rsidRPr="001D5F1D">
        <w:t xml:space="preserve"> </w:t>
      </w:r>
      <w:proofErr w:type="spellStart"/>
      <w:r w:rsidRPr="001D5F1D">
        <w:t>œuf</w:t>
      </w:r>
      <w:proofErr w:type="spellEnd"/>
      <w:r w:rsidRPr="001D5F1D">
        <w:t xml:space="preserve"> </w:t>
      </w:r>
      <w:proofErr w:type="spellStart"/>
      <w:r w:rsidRPr="001D5F1D">
        <w:t>presque</w:t>
      </w:r>
      <w:proofErr w:type="spellEnd"/>
      <w:r w:rsidRPr="001D5F1D">
        <w:t xml:space="preserve"> </w:t>
      </w:r>
      <w:proofErr w:type="spellStart"/>
      <w:r w:rsidRPr="001D5F1D">
        <w:t>tous</w:t>
      </w:r>
      <w:proofErr w:type="spellEnd"/>
      <w:r w:rsidRPr="001D5F1D">
        <w:t xml:space="preserve"> les </w:t>
      </w:r>
      <w:proofErr w:type="spellStart"/>
      <w:r w:rsidRPr="001D5F1D">
        <w:t>jours</w:t>
      </w:r>
      <w:proofErr w:type="spellEnd"/>
      <w:r w:rsidRPr="001D5F1D">
        <w:t>.</w:t>
      </w:r>
      <w:r>
        <w:t xml:space="preserve"> </w:t>
      </w:r>
      <w:r w:rsidRPr="001D5F1D">
        <w:t xml:space="preserve">Sa fille </w:t>
      </w:r>
      <w:proofErr w:type="spellStart"/>
      <w:r w:rsidRPr="001D5F1D">
        <w:t>aime</w:t>
      </w:r>
      <w:proofErr w:type="spellEnd"/>
      <w:r w:rsidRPr="001D5F1D">
        <w:t xml:space="preserve"> les nouveaux aliments.</w:t>
      </w:r>
      <w:r w:rsidR="00955C36">
        <w:t xml:space="preserve"> </w:t>
      </w:r>
      <w:proofErr w:type="spellStart"/>
      <w:r>
        <w:t>D</w:t>
      </w:r>
      <w:r w:rsidRPr="001D5F1D">
        <w:t>emandez-lui</w:t>
      </w:r>
      <w:proofErr w:type="spellEnd"/>
      <w:r w:rsidRPr="001D5F1D">
        <w:t xml:space="preserve"> - comment </w:t>
      </w:r>
      <w:proofErr w:type="spellStart"/>
      <w:r w:rsidRPr="001D5F1D">
        <w:t>interagit-elle</w:t>
      </w:r>
      <w:proofErr w:type="spellEnd"/>
      <w:r w:rsidRPr="001D5F1D">
        <w:t xml:space="preserve"> avec son enfant au </w:t>
      </w:r>
      <w:proofErr w:type="spellStart"/>
      <w:r w:rsidRPr="001D5F1D">
        <w:t>cours</w:t>
      </w:r>
      <w:proofErr w:type="spellEnd"/>
      <w:r w:rsidRPr="001D5F1D">
        <w:t xml:space="preserve"> </w:t>
      </w:r>
      <w:proofErr w:type="spellStart"/>
      <w:r w:rsidRPr="001D5F1D">
        <w:t>d</w:t>
      </w:r>
      <w:r>
        <w:t>’</w:t>
      </w:r>
      <w:r w:rsidRPr="001D5F1D">
        <w:t>une</w:t>
      </w:r>
      <w:proofErr w:type="spellEnd"/>
      <w:r w:rsidRPr="001D5F1D">
        <w:t xml:space="preserve"> </w:t>
      </w:r>
      <w:proofErr w:type="spellStart"/>
      <w:r w:rsidRPr="001D5F1D">
        <w:t>journée</w:t>
      </w:r>
      <w:proofErr w:type="spellEnd"/>
      <w:r w:rsidRPr="001D5F1D">
        <w:t xml:space="preserve"> </w:t>
      </w:r>
      <w:proofErr w:type="spellStart"/>
      <w:r w:rsidRPr="001D5F1D">
        <w:t>normale</w:t>
      </w:r>
      <w:proofErr w:type="spellEnd"/>
      <w:r w:rsidRPr="001D5F1D">
        <w:t xml:space="preserve">? La </w:t>
      </w:r>
      <w:proofErr w:type="spellStart"/>
      <w:r w:rsidRPr="001D5F1D">
        <w:t>mère</w:t>
      </w:r>
      <w:proofErr w:type="spellEnd"/>
      <w:r w:rsidRPr="001D5F1D">
        <w:t xml:space="preserve">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répond</w:t>
      </w:r>
      <w:proofErr w:type="spellEnd"/>
      <w:r w:rsidRPr="001D5F1D">
        <w:t xml:space="preserve"> </w:t>
      </w:r>
      <w:proofErr w:type="spellStart"/>
      <w:r w:rsidRPr="001D5F1D">
        <w:t>qu</w:t>
      </w:r>
      <w:r>
        <w:t>’</w:t>
      </w:r>
      <w:r w:rsidRPr="001D5F1D">
        <w:t>elle</w:t>
      </w:r>
      <w:proofErr w:type="spellEnd"/>
      <w:r w:rsidRPr="001D5F1D">
        <w:t xml:space="preserve"> la laisse </w:t>
      </w:r>
      <w:proofErr w:type="spellStart"/>
      <w:r w:rsidRPr="001D5F1D">
        <w:t>généralement</w:t>
      </w:r>
      <w:proofErr w:type="spellEnd"/>
      <w:r w:rsidRPr="001D5F1D">
        <w:t xml:space="preserve"> </w:t>
      </w:r>
      <w:proofErr w:type="spellStart"/>
      <w:r w:rsidRPr="001D5F1D">
        <w:t>regarder</w:t>
      </w:r>
      <w:proofErr w:type="spellEnd"/>
      <w:r w:rsidRPr="001D5F1D">
        <w:t xml:space="preserve"> des </w:t>
      </w:r>
      <w:proofErr w:type="spellStart"/>
      <w:r w:rsidRPr="001D5F1D">
        <w:t>vidéos</w:t>
      </w:r>
      <w:proofErr w:type="spellEnd"/>
      <w:r w:rsidRPr="001D5F1D">
        <w:t xml:space="preserve"> YouTube sur son </w:t>
      </w:r>
      <w:proofErr w:type="spellStart"/>
      <w:r w:rsidRPr="001D5F1D">
        <w:t>téléphone</w:t>
      </w:r>
      <w:proofErr w:type="spellEnd"/>
      <w:r w:rsidRPr="001D5F1D">
        <w:t xml:space="preserve"> car </w:t>
      </w:r>
      <w:proofErr w:type="spellStart"/>
      <w:r w:rsidRPr="001D5F1D">
        <w:t>elle</w:t>
      </w:r>
      <w:proofErr w:type="spellEnd"/>
      <w:r w:rsidRPr="001D5F1D">
        <w:t xml:space="preserve"> </w:t>
      </w:r>
      <w:proofErr w:type="spellStart"/>
      <w:r w:rsidRPr="001D5F1D">
        <w:t>est</w:t>
      </w:r>
      <w:proofErr w:type="spellEnd"/>
      <w:r w:rsidRPr="001D5F1D">
        <w:t xml:space="preserve"> très </w:t>
      </w:r>
      <w:proofErr w:type="spellStart"/>
      <w:r w:rsidRPr="001D5F1D">
        <w:t>occupée</w:t>
      </w:r>
      <w:proofErr w:type="spellEnd"/>
      <w:r w:rsidRPr="001D5F1D">
        <w:t>.</w:t>
      </w:r>
      <w:r>
        <w:t xml:space="preserve"> </w:t>
      </w:r>
      <w:r w:rsidRPr="001D5F1D">
        <w:t>Sa fille les adore.</w:t>
      </w:r>
      <w:r>
        <w:t xml:space="preserve">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demandez</w:t>
      </w:r>
      <w:proofErr w:type="spellEnd"/>
      <w:r w:rsidRPr="001D5F1D">
        <w:t xml:space="preserve"> à la </w:t>
      </w:r>
      <w:proofErr w:type="spellStart"/>
      <w:r w:rsidRPr="001D5F1D">
        <w:t>mère</w:t>
      </w:r>
      <w:proofErr w:type="spellEnd"/>
      <w:r w:rsidRPr="001D5F1D">
        <w:t xml:space="preserve"> </w:t>
      </w:r>
      <w:proofErr w:type="spellStart"/>
      <w:r w:rsidRPr="001D5F1D">
        <w:t>si</w:t>
      </w:r>
      <w:proofErr w:type="spellEnd"/>
      <w:r w:rsidRPr="001D5F1D">
        <w:t xml:space="preserve"> </w:t>
      </w:r>
      <w:proofErr w:type="spellStart"/>
      <w:r w:rsidRPr="001D5F1D">
        <w:t>elle</w:t>
      </w:r>
      <w:proofErr w:type="spellEnd"/>
      <w:r w:rsidRPr="001D5F1D">
        <w:t xml:space="preserve"> </w:t>
      </w:r>
      <w:proofErr w:type="spellStart"/>
      <w:r w:rsidRPr="001D5F1D">
        <w:t>joue</w:t>
      </w:r>
      <w:proofErr w:type="spellEnd"/>
      <w:r w:rsidRPr="001D5F1D">
        <w:t xml:space="preserve"> avec son enfant? Elle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répond</w:t>
      </w:r>
      <w:proofErr w:type="spellEnd"/>
      <w:r w:rsidRPr="001D5F1D">
        <w:t xml:space="preserve"> </w:t>
      </w:r>
      <w:proofErr w:type="spellStart"/>
      <w:r w:rsidRPr="001D5F1D">
        <w:t>qu</w:t>
      </w:r>
      <w:r>
        <w:t>’</w:t>
      </w:r>
      <w:r w:rsidRPr="001D5F1D">
        <w:t>ils</w:t>
      </w:r>
      <w:proofErr w:type="spellEnd"/>
      <w:r w:rsidRPr="001D5F1D">
        <w:t xml:space="preserve"> </w:t>
      </w:r>
      <w:proofErr w:type="spellStart"/>
      <w:r w:rsidRPr="001D5F1D">
        <w:t>n</w:t>
      </w:r>
      <w:r>
        <w:t>’</w:t>
      </w:r>
      <w:r w:rsidRPr="001D5F1D">
        <w:t>ont</w:t>
      </w:r>
      <w:proofErr w:type="spellEnd"/>
      <w:r w:rsidRPr="001D5F1D">
        <w:t xml:space="preserve"> pas </w:t>
      </w:r>
      <w:proofErr w:type="spellStart"/>
      <w:r w:rsidRPr="001D5F1D">
        <w:t>d</w:t>
      </w:r>
      <w:r>
        <w:t>’</w:t>
      </w:r>
      <w:r w:rsidRPr="001D5F1D">
        <w:t>argent</w:t>
      </w:r>
      <w:proofErr w:type="spellEnd"/>
      <w:r w:rsidRPr="001D5F1D">
        <w:t xml:space="preserve"> pour </w:t>
      </w:r>
      <w:proofErr w:type="spellStart"/>
      <w:r w:rsidRPr="001D5F1D">
        <w:t>acheter</w:t>
      </w:r>
      <w:proofErr w:type="spellEnd"/>
      <w:r w:rsidRPr="001D5F1D">
        <w:t xml:space="preserve"> des </w:t>
      </w:r>
      <w:proofErr w:type="spellStart"/>
      <w:r w:rsidRPr="001D5F1D">
        <w:t>jouets</w:t>
      </w:r>
      <w:proofErr w:type="spellEnd"/>
      <w:r w:rsidRPr="001D5F1D">
        <w:t xml:space="preserve"> et </w:t>
      </w:r>
      <w:proofErr w:type="spellStart"/>
      <w:r w:rsidRPr="001D5F1D">
        <w:t>qu</w:t>
      </w:r>
      <w:r>
        <w:t>’</w:t>
      </w:r>
      <w:r w:rsidRPr="001D5F1D">
        <w:t>en</w:t>
      </w:r>
      <w:proofErr w:type="spellEnd"/>
      <w:r w:rsidRPr="001D5F1D">
        <w:t xml:space="preserve"> plus, </w:t>
      </w:r>
      <w:proofErr w:type="spellStart"/>
      <w:r w:rsidRPr="001D5F1D">
        <w:t>elle</w:t>
      </w:r>
      <w:proofErr w:type="spellEnd"/>
      <w:r w:rsidRPr="001D5F1D">
        <w:t xml:space="preserve"> </w:t>
      </w:r>
      <w:proofErr w:type="spellStart"/>
      <w:r w:rsidRPr="001D5F1D">
        <w:t>est</w:t>
      </w:r>
      <w:proofErr w:type="spellEnd"/>
      <w:r w:rsidRPr="001D5F1D">
        <w:t xml:space="preserve"> </w:t>
      </w:r>
      <w:proofErr w:type="spellStart"/>
      <w:r w:rsidRPr="001D5F1D">
        <w:t>occupée</w:t>
      </w:r>
      <w:proofErr w:type="spellEnd"/>
      <w:r w:rsidRPr="001D5F1D">
        <w:t xml:space="preserve"> à prendre </w:t>
      </w:r>
      <w:proofErr w:type="spellStart"/>
      <w:r w:rsidRPr="001D5F1D">
        <w:t>soin</w:t>
      </w:r>
      <w:proofErr w:type="spellEnd"/>
      <w:r w:rsidRPr="001D5F1D">
        <w:t xml:space="preserve"> de la </w:t>
      </w:r>
      <w:proofErr w:type="spellStart"/>
      <w:r w:rsidRPr="001D5F1D">
        <w:t>famille</w:t>
      </w:r>
      <w:proofErr w:type="spellEnd"/>
      <w:r w:rsidRPr="001D5F1D">
        <w:t>.</w:t>
      </w:r>
      <w:r>
        <w:t xml:space="preserve"> </w:t>
      </w:r>
      <w:proofErr w:type="spellStart"/>
      <w:r w:rsidRPr="001D5F1D">
        <w:t>L</w:t>
      </w:r>
      <w:r>
        <w:t>’</w:t>
      </w:r>
      <w:r w:rsidRPr="001D5F1D">
        <w:t>enfant</w:t>
      </w:r>
      <w:proofErr w:type="spellEnd"/>
      <w:r w:rsidRPr="001D5F1D">
        <w:t xml:space="preserve"> </w:t>
      </w:r>
      <w:proofErr w:type="spellStart"/>
      <w:r w:rsidRPr="001D5F1D">
        <w:t>regarde</w:t>
      </w:r>
      <w:proofErr w:type="spellEnd"/>
      <w:r w:rsidRPr="001D5F1D">
        <w:t xml:space="preserve"> des films sur le </w:t>
      </w:r>
      <w:proofErr w:type="spellStart"/>
      <w:r w:rsidRPr="001D5F1D">
        <w:t>téléphone</w:t>
      </w:r>
      <w:proofErr w:type="spellEnd"/>
      <w:r w:rsidRPr="001D5F1D">
        <w:t xml:space="preserve"> pendant des </w:t>
      </w:r>
      <w:proofErr w:type="spellStart"/>
      <w:r w:rsidRPr="001D5F1D">
        <w:t>heures</w:t>
      </w:r>
      <w:proofErr w:type="spellEnd"/>
      <w:r w:rsidRPr="001D5F1D">
        <w:t>.</w:t>
      </w:r>
      <w:r>
        <w:t xml:space="preserve"> </w:t>
      </w:r>
      <w:proofErr w:type="spellStart"/>
      <w:r w:rsidRPr="001D5F1D">
        <w:t>Parfois</w:t>
      </w:r>
      <w:proofErr w:type="spellEnd"/>
      <w:r w:rsidRPr="001D5F1D">
        <w:t xml:space="preserve">, </w:t>
      </w:r>
      <w:proofErr w:type="spellStart"/>
      <w:r w:rsidRPr="001D5F1D">
        <w:t>l</w:t>
      </w:r>
      <w:r>
        <w:t>’</w:t>
      </w:r>
      <w:r w:rsidRPr="001D5F1D">
        <w:t>enfant</w:t>
      </w:r>
      <w:proofErr w:type="spellEnd"/>
      <w:r w:rsidRPr="001D5F1D">
        <w:t xml:space="preserve"> </w:t>
      </w:r>
      <w:proofErr w:type="spellStart"/>
      <w:r w:rsidRPr="001D5F1D">
        <w:t>joue</w:t>
      </w:r>
      <w:proofErr w:type="spellEnd"/>
      <w:r w:rsidRPr="001D5F1D">
        <w:t xml:space="preserve"> avec </w:t>
      </w:r>
      <w:proofErr w:type="spellStart"/>
      <w:r w:rsidRPr="001D5F1D">
        <w:t>sa</w:t>
      </w:r>
      <w:proofErr w:type="spellEnd"/>
      <w:r w:rsidRPr="001D5F1D">
        <w:t xml:space="preserve"> grand-</w:t>
      </w:r>
      <w:proofErr w:type="spellStart"/>
      <w:r w:rsidRPr="001D5F1D">
        <w:t>mère</w:t>
      </w:r>
      <w:proofErr w:type="spellEnd"/>
      <w:r w:rsidRPr="001D5F1D">
        <w:t>.</w:t>
      </w:r>
      <w:r>
        <w:t xml:space="preserve"> </w:t>
      </w:r>
      <w:r w:rsidRPr="001D5F1D">
        <w:t xml:space="preserve">Pendant la </w:t>
      </w:r>
      <w:proofErr w:type="spellStart"/>
      <w:r w:rsidRPr="001D5F1D">
        <w:t>visite</w:t>
      </w:r>
      <w:proofErr w:type="spellEnd"/>
      <w:r w:rsidRPr="001D5F1D">
        <w:t xml:space="preserve">, </w:t>
      </w:r>
      <w:proofErr w:type="spellStart"/>
      <w:r w:rsidRPr="001D5F1D">
        <w:t>observez</w:t>
      </w:r>
      <w:proofErr w:type="spellEnd"/>
      <w:r w:rsidRPr="001D5F1D">
        <w:t xml:space="preserve"> </w:t>
      </w:r>
      <w:proofErr w:type="spellStart"/>
      <w:r w:rsidRPr="001D5F1D">
        <w:t>l</w:t>
      </w:r>
      <w:r>
        <w:t>’</w:t>
      </w:r>
      <w:r w:rsidRPr="001D5F1D">
        <w:t>interaction</w:t>
      </w:r>
      <w:proofErr w:type="spellEnd"/>
      <w:r w:rsidRPr="001D5F1D">
        <w:t xml:space="preserve"> entre </w:t>
      </w:r>
      <w:proofErr w:type="spellStart"/>
      <w:r w:rsidRPr="001D5F1D">
        <w:t>l</w:t>
      </w:r>
      <w:r>
        <w:t>’</w:t>
      </w:r>
      <w:r w:rsidRPr="001D5F1D">
        <w:t>aidant</w:t>
      </w:r>
      <w:proofErr w:type="spellEnd"/>
      <w:r w:rsidRPr="001D5F1D">
        <w:t xml:space="preserve"> et </w:t>
      </w:r>
      <w:proofErr w:type="spellStart"/>
      <w:r w:rsidRPr="001D5F1D">
        <w:t>l</w:t>
      </w:r>
      <w:r>
        <w:t>’</w:t>
      </w:r>
      <w:r w:rsidRPr="001D5F1D">
        <w:t>enfant</w:t>
      </w:r>
      <w:proofErr w:type="spellEnd"/>
      <w:r w:rsidRPr="001D5F1D">
        <w:t>.</w:t>
      </w:r>
      <w:r>
        <w:t xml:space="preserve"> </w:t>
      </w:r>
      <w:proofErr w:type="spellStart"/>
      <w:r w:rsidRPr="001D5F1D">
        <w:t>Voir</w:t>
      </w:r>
      <w:proofErr w:type="spellEnd"/>
      <w:r w:rsidRPr="001D5F1D">
        <w:t xml:space="preserve"> à </w:t>
      </w:r>
      <w:proofErr w:type="spellStart"/>
      <w:r w:rsidRPr="001D5F1D">
        <w:t>quel</w:t>
      </w:r>
      <w:proofErr w:type="spellEnd"/>
      <w:r w:rsidRPr="001D5F1D">
        <w:t xml:space="preserve"> point </w:t>
      </w:r>
      <w:proofErr w:type="spellStart"/>
      <w:r w:rsidRPr="001D5F1D">
        <w:t>l</w:t>
      </w:r>
      <w:r>
        <w:t>’</w:t>
      </w:r>
      <w:r w:rsidRPr="001D5F1D">
        <w:t>enfant</w:t>
      </w:r>
      <w:proofErr w:type="spellEnd"/>
      <w:r w:rsidRPr="001D5F1D">
        <w:t xml:space="preserve"> </w:t>
      </w:r>
      <w:proofErr w:type="spellStart"/>
      <w:r w:rsidRPr="001D5F1D">
        <w:t>est</w:t>
      </w:r>
      <w:proofErr w:type="spellEnd"/>
      <w:r w:rsidRPr="001D5F1D">
        <w:t xml:space="preserve"> </w:t>
      </w:r>
      <w:proofErr w:type="spellStart"/>
      <w:r w:rsidRPr="001D5F1D">
        <w:t>captivé</w:t>
      </w:r>
      <w:proofErr w:type="spellEnd"/>
      <w:r w:rsidRPr="001D5F1D">
        <w:t xml:space="preserve"> par le </w:t>
      </w:r>
      <w:proofErr w:type="spellStart"/>
      <w:r w:rsidRPr="001D5F1D">
        <w:t>téléphone</w:t>
      </w:r>
      <w:proofErr w:type="spellEnd"/>
      <w:r w:rsidRPr="001D5F1D">
        <w:t xml:space="preserve">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inquiète</w:t>
      </w:r>
      <w:proofErr w:type="spellEnd"/>
      <w:r w:rsidRPr="001D5F1D">
        <w:t>.</w:t>
      </w:r>
      <w:r>
        <w:t xml:space="preserve"> </w:t>
      </w:r>
      <w:proofErr w:type="spellStart"/>
      <w:r w:rsidRPr="001D5F1D">
        <w:t>L</w:t>
      </w:r>
      <w:r>
        <w:t>’</w:t>
      </w:r>
      <w:r w:rsidRPr="001D5F1D">
        <w:t>utilisation</w:t>
      </w:r>
      <w:proofErr w:type="spellEnd"/>
      <w:r w:rsidRPr="001D5F1D">
        <w:t xml:space="preserve"> du </w:t>
      </w:r>
      <w:proofErr w:type="spellStart"/>
      <w:r w:rsidRPr="001D5F1D">
        <w:t>téléphone</w:t>
      </w:r>
      <w:proofErr w:type="spellEnd"/>
      <w:r w:rsidRPr="001D5F1D">
        <w:t xml:space="preserve"> </w:t>
      </w:r>
      <w:proofErr w:type="spellStart"/>
      <w:r w:rsidRPr="001D5F1D">
        <w:t>semble</w:t>
      </w:r>
      <w:proofErr w:type="spellEnd"/>
      <w:r w:rsidRPr="001D5F1D">
        <w:t xml:space="preserve"> </w:t>
      </w:r>
      <w:proofErr w:type="spellStart"/>
      <w:r w:rsidRPr="001D5F1D">
        <w:t>être</w:t>
      </w:r>
      <w:proofErr w:type="spellEnd"/>
      <w:r w:rsidRPr="001D5F1D">
        <w:t xml:space="preserve"> </w:t>
      </w:r>
      <w:proofErr w:type="spellStart"/>
      <w:r w:rsidRPr="001D5F1D">
        <w:t>une</w:t>
      </w:r>
      <w:proofErr w:type="spellEnd"/>
      <w:r w:rsidRPr="001D5F1D">
        <w:t xml:space="preserve"> </w:t>
      </w:r>
      <w:proofErr w:type="spellStart"/>
      <w:r w:rsidRPr="001D5F1D">
        <w:t>activité</w:t>
      </w:r>
      <w:proofErr w:type="spellEnd"/>
      <w:r w:rsidRPr="001D5F1D">
        <w:t xml:space="preserve"> </w:t>
      </w:r>
      <w:proofErr w:type="spellStart"/>
      <w:r w:rsidRPr="001D5F1D">
        <w:t>fréquente</w:t>
      </w:r>
      <w:proofErr w:type="spellEnd"/>
      <w:r w:rsidRPr="001D5F1D">
        <w:t xml:space="preserve"> dans </w:t>
      </w:r>
      <w:proofErr w:type="spellStart"/>
      <w:r w:rsidRPr="001D5F1D">
        <w:t>sa</w:t>
      </w:r>
      <w:proofErr w:type="spellEnd"/>
      <w:r w:rsidRPr="001D5F1D">
        <w:t xml:space="preserve"> vie et </w:t>
      </w:r>
      <w:proofErr w:type="spellStart"/>
      <w:r w:rsidRPr="001D5F1D">
        <w:t>agréable</w:t>
      </w:r>
      <w:proofErr w:type="spellEnd"/>
      <w:r w:rsidRPr="001D5F1D">
        <w:t xml:space="preserve"> pour </w:t>
      </w:r>
      <w:proofErr w:type="spellStart"/>
      <w:r w:rsidRPr="001D5F1D">
        <w:t>sa</w:t>
      </w:r>
      <w:proofErr w:type="spellEnd"/>
      <w:r w:rsidRPr="001D5F1D">
        <w:t xml:space="preserve"> </w:t>
      </w:r>
      <w:proofErr w:type="spellStart"/>
      <w:r w:rsidRPr="001D5F1D">
        <w:t>mère</w:t>
      </w:r>
      <w:proofErr w:type="spellEnd"/>
      <w:r w:rsidRPr="001D5F1D">
        <w:t>.</w:t>
      </w:r>
    </w:p>
    <w:p w14:paraId="4F0D2E13" w14:textId="77777777" w:rsidR="00E226A0" w:rsidRDefault="00E226A0" w:rsidP="00995CE8">
      <w:pPr>
        <w:pStyle w:val="AN-Maintext"/>
        <w:rPr>
          <w:b/>
          <w:bCs/>
        </w:rPr>
      </w:pPr>
      <w:r>
        <w:rPr>
          <w:b/>
          <w:bCs/>
        </w:rPr>
        <w:br w:type="page"/>
      </w:r>
    </w:p>
    <w:p w14:paraId="21030060" w14:textId="22CDDFBE" w:rsidR="00150A69" w:rsidRPr="001D5F1D" w:rsidRDefault="00150A69" w:rsidP="00995CE8">
      <w:pPr>
        <w:pStyle w:val="AN-Maintext"/>
        <w:rPr>
          <w:b/>
          <w:bCs/>
        </w:rPr>
      </w:pPr>
      <w:r w:rsidRPr="001D5F1D">
        <w:rPr>
          <w:b/>
          <w:bCs/>
        </w:rPr>
        <w:lastRenderedPageBreak/>
        <w:t xml:space="preserve">Étape </w:t>
      </w:r>
      <w:proofErr w:type="gramStart"/>
      <w:r w:rsidRPr="001D5F1D">
        <w:rPr>
          <w:b/>
          <w:bCs/>
        </w:rPr>
        <w:t>3 :</w:t>
      </w:r>
      <w:proofErr w:type="gramEnd"/>
      <w:r w:rsidRPr="001D5F1D">
        <w:rPr>
          <w:b/>
          <w:bCs/>
        </w:rPr>
        <w:t xml:space="preserve"> Analyser</w:t>
      </w:r>
    </w:p>
    <w:p w14:paraId="3F053D46" w14:textId="5D3FC980" w:rsidR="00E226A0" w:rsidRPr="001D5F1D" w:rsidRDefault="00150A69" w:rsidP="00995CE8">
      <w:pPr>
        <w:pStyle w:val="AN-Maintext"/>
      </w:pPr>
      <w:proofErr w:type="spellStart"/>
      <w:r w:rsidRPr="001D5F1D">
        <w:t>Faites</w:t>
      </w:r>
      <w:proofErr w:type="spellEnd"/>
      <w:r w:rsidRPr="001D5F1D">
        <w:t xml:space="preserve"> </w:t>
      </w:r>
      <w:proofErr w:type="spellStart"/>
      <w:r w:rsidRPr="001D5F1D">
        <w:t>une</w:t>
      </w:r>
      <w:proofErr w:type="spellEnd"/>
      <w:r w:rsidRPr="001D5F1D">
        <w:t xml:space="preserve"> pause pour </w:t>
      </w:r>
      <w:proofErr w:type="spellStart"/>
      <w:r w:rsidRPr="001D5F1D">
        <w:t>réfléchir</w:t>
      </w:r>
      <w:proofErr w:type="spellEnd"/>
      <w:r w:rsidRPr="001D5F1D">
        <w:t xml:space="preserve"> à </w:t>
      </w:r>
      <w:proofErr w:type="spellStart"/>
      <w:r w:rsidRPr="001D5F1D">
        <w:t>ce</w:t>
      </w:r>
      <w:proofErr w:type="spellEnd"/>
      <w:r w:rsidRPr="001D5F1D">
        <w:t xml:space="preserve"> que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avez</w:t>
      </w:r>
      <w:proofErr w:type="spellEnd"/>
      <w:r w:rsidRPr="001D5F1D">
        <w:t xml:space="preserve"> </w:t>
      </w:r>
      <w:proofErr w:type="spellStart"/>
      <w:r w:rsidRPr="001D5F1D">
        <w:t>appris</w:t>
      </w:r>
      <w:proofErr w:type="spellEnd"/>
      <w:r w:rsidRPr="001D5F1D">
        <w:t xml:space="preserve"> pendant la </w:t>
      </w:r>
      <w:proofErr w:type="spellStart"/>
      <w:r w:rsidRPr="001D5F1D">
        <w:t>visite</w:t>
      </w:r>
      <w:proofErr w:type="spellEnd"/>
      <w:r w:rsidRPr="001D5F1D">
        <w:t>.</w:t>
      </w:r>
      <w:r w:rsidR="00955C36">
        <w:t xml:space="preserve">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constatez</w:t>
      </w:r>
      <w:proofErr w:type="spellEnd"/>
      <w:r w:rsidRPr="001D5F1D">
        <w:t xml:space="preserve"> que la </w:t>
      </w:r>
      <w:proofErr w:type="spellStart"/>
      <w:r w:rsidRPr="001D5F1D">
        <w:t>mère</w:t>
      </w:r>
      <w:proofErr w:type="spellEnd"/>
      <w:r w:rsidRPr="001D5F1D">
        <w:t xml:space="preserve"> laisse son enfant </w:t>
      </w:r>
      <w:proofErr w:type="spellStart"/>
      <w:r w:rsidRPr="001D5F1D">
        <w:t>regarder</w:t>
      </w:r>
      <w:proofErr w:type="spellEnd"/>
      <w:r w:rsidRPr="001D5F1D">
        <w:t xml:space="preserve"> des </w:t>
      </w:r>
      <w:proofErr w:type="spellStart"/>
      <w:r w:rsidRPr="001D5F1D">
        <w:t>vidéos</w:t>
      </w:r>
      <w:proofErr w:type="spellEnd"/>
      <w:r w:rsidRPr="001D5F1D">
        <w:t xml:space="preserve"> sur le </w:t>
      </w:r>
      <w:proofErr w:type="spellStart"/>
      <w:r w:rsidRPr="001D5F1D">
        <w:t>téléphone</w:t>
      </w:r>
      <w:proofErr w:type="spellEnd"/>
      <w:r w:rsidRPr="001D5F1D">
        <w:t xml:space="preserve">, </w:t>
      </w:r>
      <w:proofErr w:type="spellStart"/>
      <w:r w:rsidRPr="001D5F1D">
        <w:t>seule</w:t>
      </w:r>
      <w:proofErr w:type="spellEnd"/>
      <w:r w:rsidRPr="001D5F1D">
        <w:t xml:space="preserve">, pendant de </w:t>
      </w:r>
      <w:proofErr w:type="spellStart"/>
      <w:r w:rsidRPr="001D5F1D">
        <w:t>longues</w:t>
      </w:r>
      <w:proofErr w:type="spellEnd"/>
      <w:r w:rsidRPr="001D5F1D">
        <w:t xml:space="preserve"> </w:t>
      </w:r>
      <w:proofErr w:type="spellStart"/>
      <w:r w:rsidRPr="001D5F1D">
        <w:t>périodes</w:t>
      </w:r>
      <w:proofErr w:type="spellEnd"/>
      <w:r w:rsidRPr="001D5F1D">
        <w:t>.</w:t>
      </w:r>
      <w:r>
        <w:t xml:space="preserve"> </w:t>
      </w:r>
      <w:r w:rsidRPr="001D5F1D">
        <w:t xml:space="preserve">Elle ne </w:t>
      </w:r>
      <w:proofErr w:type="spellStart"/>
      <w:r w:rsidRPr="001D5F1D">
        <w:t>joue</w:t>
      </w:r>
      <w:proofErr w:type="spellEnd"/>
      <w:r w:rsidRPr="001D5F1D">
        <w:t xml:space="preserve"> pas </w:t>
      </w:r>
      <w:proofErr w:type="spellStart"/>
      <w:r w:rsidRPr="001D5F1D">
        <w:t>vraiment</w:t>
      </w:r>
      <w:proofErr w:type="spellEnd"/>
      <w:r w:rsidRPr="001D5F1D">
        <w:t xml:space="preserve"> avec son enfant et ne se rend pas </w:t>
      </w:r>
      <w:proofErr w:type="spellStart"/>
      <w:r w:rsidRPr="001D5F1D">
        <w:t>compte</w:t>
      </w:r>
      <w:proofErr w:type="spellEnd"/>
      <w:r w:rsidRPr="001D5F1D">
        <w:t xml:space="preserve"> des </w:t>
      </w:r>
      <w:proofErr w:type="spellStart"/>
      <w:r w:rsidRPr="001D5F1D">
        <w:t>possibilités</w:t>
      </w:r>
      <w:proofErr w:type="spellEnd"/>
      <w:r w:rsidRPr="001D5F1D">
        <w:t xml:space="preserve"> de jeu qui existent à la </w:t>
      </w:r>
      <w:proofErr w:type="spellStart"/>
      <w:r w:rsidRPr="001D5F1D">
        <w:t>maison</w:t>
      </w:r>
      <w:proofErr w:type="spellEnd"/>
      <w:r w:rsidRPr="001D5F1D">
        <w:t>.</w:t>
      </w:r>
      <w:r>
        <w:t xml:space="preserve"> </w:t>
      </w:r>
      <w:r w:rsidRPr="001D5F1D">
        <w:t xml:space="preserve">Sur la base de </w:t>
      </w:r>
      <w:proofErr w:type="spellStart"/>
      <w:r w:rsidRPr="001D5F1D">
        <w:t>ce</w:t>
      </w:r>
      <w:proofErr w:type="spellEnd"/>
      <w:r w:rsidRPr="001D5F1D">
        <w:t xml:space="preserve"> que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avez</w:t>
      </w:r>
      <w:proofErr w:type="spellEnd"/>
      <w:r w:rsidRPr="001D5F1D">
        <w:t xml:space="preserve"> </w:t>
      </w:r>
      <w:proofErr w:type="spellStart"/>
      <w:r w:rsidRPr="001D5F1D">
        <w:t>observé</w:t>
      </w:r>
      <w:proofErr w:type="spellEnd"/>
      <w:r w:rsidRPr="001D5F1D">
        <w:t xml:space="preserve"> et </w:t>
      </w:r>
      <w:proofErr w:type="spellStart"/>
      <w:r w:rsidRPr="001D5F1D">
        <w:t>appris</w:t>
      </w:r>
      <w:proofErr w:type="spellEnd"/>
      <w:r w:rsidRPr="001D5F1D">
        <w:t xml:space="preserve"> de la </w:t>
      </w:r>
      <w:proofErr w:type="spellStart"/>
      <w:r w:rsidRPr="001D5F1D">
        <w:t>mère</w:t>
      </w:r>
      <w:proofErr w:type="spellEnd"/>
      <w:r w:rsidRPr="001D5F1D">
        <w:t xml:space="preserve">,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choisissez</w:t>
      </w:r>
      <w:proofErr w:type="spellEnd"/>
      <w:r w:rsidRPr="001D5F1D">
        <w:t xml:space="preserve"> la </w:t>
      </w:r>
      <w:r w:rsidRPr="001D5F1D">
        <w:rPr>
          <w:b/>
          <w:bCs/>
        </w:rPr>
        <w:t xml:space="preserve">Carte à </w:t>
      </w:r>
      <w:proofErr w:type="spellStart"/>
      <w:r w:rsidRPr="001D5F1D">
        <w:rPr>
          <w:b/>
          <w:bCs/>
        </w:rPr>
        <w:t>jouer</w:t>
      </w:r>
      <w:proofErr w:type="spellEnd"/>
      <w:r w:rsidRPr="001D5F1D">
        <w:t xml:space="preserve"> et les messages </w:t>
      </w:r>
      <w:proofErr w:type="spellStart"/>
      <w:r w:rsidRPr="001D5F1D">
        <w:t>clés</w:t>
      </w:r>
      <w:proofErr w:type="spellEnd"/>
      <w:r w:rsidRPr="001D5F1D">
        <w:t xml:space="preserve"> de la tranche </w:t>
      </w:r>
      <w:proofErr w:type="spellStart"/>
      <w:r w:rsidRPr="001D5F1D">
        <w:t>d</w:t>
      </w:r>
      <w:r>
        <w:t>’</w:t>
      </w:r>
      <w:r w:rsidRPr="001D5F1D">
        <w:t>âge</w:t>
      </w:r>
      <w:proofErr w:type="spellEnd"/>
      <w:r w:rsidRPr="001D5F1D">
        <w:t xml:space="preserve"> de </w:t>
      </w:r>
      <w:proofErr w:type="spellStart"/>
      <w:r w:rsidRPr="001D5F1D">
        <w:t>l</w:t>
      </w:r>
      <w:r>
        <w:t>’</w:t>
      </w:r>
      <w:r w:rsidRPr="001D5F1D">
        <w:t>enfant</w:t>
      </w:r>
      <w:proofErr w:type="spellEnd"/>
      <w:r w:rsidRPr="001D5F1D">
        <w:t xml:space="preserve">, 12-24 </w:t>
      </w:r>
      <w:proofErr w:type="spellStart"/>
      <w:r w:rsidRPr="001D5F1D">
        <w:t>mois</w:t>
      </w:r>
      <w:proofErr w:type="spellEnd"/>
      <w:r w:rsidRPr="001D5F1D">
        <w:t>.</w:t>
      </w:r>
      <w:r>
        <w:t xml:space="preserve"> </w:t>
      </w:r>
      <w:proofErr w:type="spellStart"/>
      <w:r w:rsidRPr="001D5F1D">
        <w:t>Vous</w:t>
      </w:r>
      <w:proofErr w:type="spellEnd"/>
      <w:r w:rsidRPr="001D5F1D">
        <w:t xml:space="preserve"> </w:t>
      </w:r>
      <w:proofErr w:type="spellStart"/>
      <w:r w:rsidRPr="001D5F1D">
        <w:t>souhaitez</w:t>
      </w:r>
      <w:proofErr w:type="spellEnd"/>
      <w:r w:rsidRPr="001D5F1D">
        <w:t xml:space="preserve"> </w:t>
      </w:r>
      <w:proofErr w:type="spellStart"/>
      <w:r w:rsidRPr="001D5F1D">
        <w:t>présenter</w:t>
      </w:r>
      <w:proofErr w:type="spellEnd"/>
      <w:r w:rsidRPr="001D5F1D">
        <w:t xml:space="preserve"> </w:t>
      </w:r>
      <w:proofErr w:type="spellStart"/>
      <w:r w:rsidRPr="001D5F1D">
        <w:t>une</w:t>
      </w:r>
      <w:proofErr w:type="spellEnd"/>
      <w:r w:rsidRPr="001D5F1D">
        <w:t xml:space="preserve"> idée de jeu – </w:t>
      </w:r>
      <w:proofErr w:type="spellStart"/>
      <w:r w:rsidRPr="001D5F1D">
        <w:t>empiler</w:t>
      </w:r>
      <w:proofErr w:type="spellEnd"/>
      <w:r w:rsidRPr="001D5F1D">
        <w:t xml:space="preserve"> des </w:t>
      </w:r>
      <w:proofErr w:type="spellStart"/>
      <w:r w:rsidRPr="001D5F1D">
        <w:t>objets</w:t>
      </w:r>
      <w:proofErr w:type="spellEnd"/>
      <w:r w:rsidRPr="001D5F1D">
        <w:t xml:space="preserve"> courants de la cuisine.</w:t>
      </w:r>
    </w:p>
    <w:p w14:paraId="20DAF375" w14:textId="77777777" w:rsidR="00150A69" w:rsidRPr="00765C4A" w:rsidRDefault="00150A69" w:rsidP="00995CE8">
      <w:pPr>
        <w:pStyle w:val="AN-Maintext"/>
        <w:rPr>
          <w:b/>
          <w:bCs/>
        </w:rPr>
      </w:pPr>
      <w:r w:rsidRPr="00765C4A">
        <w:rPr>
          <w:b/>
          <w:bCs/>
        </w:rPr>
        <w:t xml:space="preserve">Étape </w:t>
      </w:r>
      <w:proofErr w:type="gramStart"/>
      <w:r w:rsidRPr="00765C4A">
        <w:rPr>
          <w:b/>
          <w:bCs/>
        </w:rPr>
        <w:t>4 :</w:t>
      </w:r>
      <w:proofErr w:type="gramEnd"/>
      <w:r w:rsidRPr="00765C4A">
        <w:rPr>
          <w:b/>
          <w:bCs/>
        </w:rPr>
        <w:t xml:space="preserve"> </w:t>
      </w:r>
      <w:proofErr w:type="spellStart"/>
      <w:r w:rsidRPr="00765C4A">
        <w:rPr>
          <w:b/>
          <w:bCs/>
        </w:rPr>
        <w:t>Agir</w:t>
      </w:r>
      <w:proofErr w:type="spellEnd"/>
    </w:p>
    <w:p w14:paraId="442919AE" w14:textId="73222BE8" w:rsidR="00E226A0" w:rsidRPr="00765C4A" w:rsidRDefault="00150A69" w:rsidP="00995CE8">
      <w:pPr>
        <w:pStyle w:val="AN-Maintext"/>
      </w:pPr>
      <w:proofErr w:type="spellStart"/>
      <w:r w:rsidRPr="00765C4A">
        <w:t>Dites</w:t>
      </w:r>
      <w:proofErr w:type="spellEnd"/>
      <w:r w:rsidRPr="00765C4A">
        <w:t xml:space="preserve"> à la </w:t>
      </w:r>
      <w:proofErr w:type="spellStart"/>
      <w:r w:rsidRPr="00765C4A">
        <w:t>mère</w:t>
      </w:r>
      <w:proofErr w:type="spellEnd"/>
      <w:r w:rsidRPr="00765C4A">
        <w:t xml:space="preserve"> que </w:t>
      </w:r>
      <w:proofErr w:type="spellStart"/>
      <w:r w:rsidRPr="00765C4A">
        <w:t>vous</w:t>
      </w:r>
      <w:proofErr w:type="spellEnd"/>
      <w:r w:rsidRPr="00765C4A">
        <w:t xml:space="preserve"> </w:t>
      </w:r>
      <w:proofErr w:type="spellStart"/>
      <w:r w:rsidRPr="00765C4A">
        <w:t>aimeriez</w:t>
      </w:r>
      <w:proofErr w:type="spellEnd"/>
      <w:r w:rsidRPr="00765C4A">
        <w:t xml:space="preserve"> </w:t>
      </w:r>
      <w:proofErr w:type="spellStart"/>
      <w:r w:rsidRPr="00765C4A">
        <w:t>parler</w:t>
      </w:r>
      <w:proofErr w:type="spellEnd"/>
      <w:r w:rsidRPr="00765C4A">
        <w:t xml:space="preserve"> des </w:t>
      </w:r>
      <w:proofErr w:type="spellStart"/>
      <w:r w:rsidRPr="00765C4A">
        <w:t>effets</w:t>
      </w:r>
      <w:proofErr w:type="spellEnd"/>
      <w:r w:rsidRPr="00765C4A">
        <w:t xml:space="preserve"> de </w:t>
      </w:r>
      <w:proofErr w:type="spellStart"/>
      <w:r w:rsidRPr="00765C4A">
        <w:t>l</w:t>
      </w:r>
      <w:r>
        <w:t>’</w:t>
      </w:r>
      <w:r w:rsidRPr="00765C4A">
        <w:t>usage</w:t>
      </w:r>
      <w:proofErr w:type="spellEnd"/>
      <w:r w:rsidRPr="00765C4A">
        <w:t xml:space="preserve"> du </w:t>
      </w:r>
      <w:proofErr w:type="spellStart"/>
      <w:r w:rsidRPr="00765C4A">
        <w:t>téléphone</w:t>
      </w:r>
      <w:proofErr w:type="spellEnd"/>
      <w:r w:rsidRPr="00765C4A">
        <w:t xml:space="preserve"> et </w:t>
      </w:r>
      <w:proofErr w:type="spellStart"/>
      <w:r w:rsidRPr="00765C4A">
        <w:t>introduire</w:t>
      </w:r>
      <w:proofErr w:type="spellEnd"/>
      <w:r w:rsidRPr="00765C4A">
        <w:t xml:space="preserve"> </w:t>
      </w:r>
      <w:proofErr w:type="spellStart"/>
      <w:r w:rsidRPr="00765C4A">
        <w:t>une</w:t>
      </w:r>
      <w:proofErr w:type="spellEnd"/>
      <w:r w:rsidRPr="00765C4A">
        <w:t xml:space="preserve"> nouvelle idée de jeu avec </w:t>
      </w:r>
      <w:proofErr w:type="spellStart"/>
      <w:r w:rsidRPr="00765C4A">
        <w:t>sa</w:t>
      </w:r>
      <w:proofErr w:type="spellEnd"/>
      <w:r w:rsidRPr="00765C4A">
        <w:t xml:space="preserve"> fille.</w:t>
      </w:r>
      <w:r w:rsidR="00955C36">
        <w:t xml:space="preserve"> </w:t>
      </w:r>
      <w:proofErr w:type="spellStart"/>
      <w:r w:rsidRPr="00765C4A">
        <w:t>Commencez</w:t>
      </w:r>
      <w:proofErr w:type="spellEnd"/>
      <w:r w:rsidRPr="00765C4A">
        <w:t xml:space="preserve"> par </w:t>
      </w:r>
      <w:proofErr w:type="spellStart"/>
      <w:r w:rsidRPr="00765C4A">
        <w:t>reconnaître</w:t>
      </w:r>
      <w:proofErr w:type="spellEnd"/>
      <w:r w:rsidRPr="00765C4A">
        <w:t xml:space="preserve"> et </w:t>
      </w:r>
      <w:proofErr w:type="spellStart"/>
      <w:r w:rsidRPr="00765C4A">
        <w:t>féliciter</w:t>
      </w:r>
      <w:proofErr w:type="spellEnd"/>
      <w:r w:rsidRPr="00765C4A">
        <w:t xml:space="preserve"> </w:t>
      </w:r>
      <w:proofErr w:type="spellStart"/>
      <w:r w:rsidRPr="00765C4A">
        <w:t>ce</w:t>
      </w:r>
      <w:proofErr w:type="spellEnd"/>
      <w:r w:rsidRPr="00765C4A">
        <w:t xml:space="preserve"> </w:t>
      </w:r>
      <w:proofErr w:type="spellStart"/>
      <w:r w:rsidRPr="00765C4A">
        <w:rPr>
          <w:i/>
          <w:iCs/>
        </w:rPr>
        <w:t>qu</w:t>
      </w:r>
      <w:r>
        <w:rPr>
          <w:i/>
          <w:iCs/>
        </w:rPr>
        <w:t>’</w:t>
      </w:r>
      <w:r w:rsidRPr="00765C4A">
        <w:rPr>
          <w:i/>
          <w:iCs/>
        </w:rPr>
        <w:t>elle</w:t>
      </w:r>
      <w:proofErr w:type="spellEnd"/>
      <w:r w:rsidRPr="00765C4A">
        <w:rPr>
          <w:i/>
          <w:iCs/>
        </w:rPr>
        <w:t xml:space="preserve"> fait de </w:t>
      </w:r>
      <w:proofErr w:type="gramStart"/>
      <w:r w:rsidRPr="00765C4A">
        <w:rPr>
          <w:i/>
          <w:iCs/>
        </w:rPr>
        <w:t>bien</w:t>
      </w:r>
      <w:r w:rsidRPr="00765C4A">
        <w:t xml:space="preserve"> :</w:t>
      </w:r>
      <w:proofErr w:type="gramEnd"/>
      <w:r w:rsidRPr="00765C4A">
        <w:t xml:space="preserve"> </w:t>
      </w:r>
      <w:proofErr w:type="spellStart"/>
      <w:r w:rsidRPr="00765C4A">
        <w:t>Faites</w:t>
      </w:r>
      <w:proofErr w:type="spellEnd"/>
      <w:r w:rsidRPr="00765C4A">
        <w:t xml:space="preserve"> savoir à la </w:t>
      </w:r>
      <w:proofErr w:type="spellStart"/>
      <w:r w:rsidRPr="00765C4A">
        <w:t>mère</w:t>
      </w:r>
      <w:proofErr w:type="spellEnd"/>
      <w:r w:rsidRPr="00765C4A">
        <w:t xml:space="preserve"> que </w:t>
      </w:r>
      <w:proofErr w:type="spellStart"/>
      <w:r w:rsidRPr="00765C4A">
        <w:t>vous</w:t>
      </w:r>
      <w:proofErr w:type="spellEnd"/>
      <w:r w:rsidRPr="00765C4A">
        <w:t xml:space="preserve"> </w:t>
      </w:r>
      <w:proofErr w:type="spellStart"/>
      <w:r w:rsidRPr="00765C4A">
        <w:t>êtes</w:t>
      </w:r>
      <w:proofErr w:type="spellEnd"/>
      <w:r w:rsidRPr="00765C4A">
        <w:t xml:space="preserve"> très </w:t>
      </w:r>
      <w:proofErr w:type="spellStart"/>
      <w:r w:rsidRPr="00765C4A">
        <w:t>heureux</w:t>
      </w:r>
      <w:proofErr w:type="spellEnd"/>
      <w:r w:rsidRPr="00765C4A">
        <w:t xml:space="preserve"> </w:t>
      </w:r>
      <w:proofErr w:type="spellStart"/>
      <w:r w:rsidRPr="00765C4A">
        <w:t>d</w:t>
      </w:r>
      <w:r>
        <w:t>’</w:t>
      </w:r>
      <w:r w:rsidRPr="00765C4A">
        <w:t>apprendre</w:t>
      </w:r>
      <w:proofErr w:type="spellEnd"/>
      <w:r w:rsidRPr="00765C4A">
        <w:t xml:space="preserve"> </w:t>
      </w:r>
      <w:proofErr w:type="spellStart"/>
      <w:r w:rsidRPr="00765C4A">
        <w:t>qu</w:t>
      </w:r>
      <w:r>
        <w:t>’</w:t>
      </w:r>
      <w:r w:rsidRPr="00765C4A">
        <w:t>elle</w:t>
      </w:r>
      <w:proofErr w:type="spellEnd"/>
      <w:r w:rsidRPr="00765C4A">
        <w:t xml:space="preserve"> </w:t>
      </w:r>
      <w:proofErr w:type="spellStart"/>
      <w:r w:rsidRPr="00765C4A">
        <w:t>donne</w:t>
      </w:r>
      <w:proofErr w:type="spellEnd"/>
      <w:r w:rsidRPr="00765C4A">
        <w:t xml:space="preserve"> à </w:t>
      </w:r>
      <w:proofErr w:type="spellStart"/>
      <w:r w:rsidRPr="00765C4A">
        <w:t>sa</w:t>
      </w:r>
      <w:proofErr w:type="spellEnd"/>
      <w:r w:rsidRPr="00765C4A">
        <w:t xml:space="preserve"> fille </w:t>
      </w:r>
      <w:proofErr w:type="spellStart"/>
      <w:r w:rsidRPr="00765C4A">
        <w:t>une</w:t>
      </w:r>
      <w:proofErr w:type="spellEnd"/>
      <w:r w:rsidRPr="00765C4A">
        <w:t xml:space="preserve"> alimentation </w:t>
      </w:r>
      <w:proofErr w:type="spellStart"/>
      <w:r w:rsidRPr="00765C4A">
        <w:t>aussi</w:t>
      </w:r>
      <w:proofErr w:type="spellEnd"/>
      <w:r w:rsidRPr="00765C4A">
        <w:t xml:space="preserve"> </w:t>
      </w:r>
      <w:proofErr w:type="spellStart"/>
      <w:r w:rsidRPr="00765C4A">
        <w:t>variée</w:t>
      </w:r>
      <w:proofErr w:type="spellEnd"/>
      <w:r w:rsidRPr="00765C4A">
        <w:t xml:space="preserve"> et saine.</w:t>
      </w:r>
      <w:r>
        <w:t xml:space="preserve"> </w:t>
      </w:r>
      <w:r w:rsidRPr="00765C4A">
        <w:t xml:space="preserve">Elle a </w:t>
      </w:r>
      <w:proofErr w:type="spellStart"/>
      <w:r w:rsidRPr="00765C4A">
        <w:t>vraiment</w:t>
      </w:r>
      <w:proofErr w:type="spellEnd"/>
      <w:r w:rsidRPr="00765C4A">
        <w:t xml:space="preserve"> </w:t>
      </w:r>
      <w:proofErr w:type="spellStart"/>
      <w:r w:rsidRPr="00765C4A">
        <w:t>amélioré</w:t>
      </w:r>
      <w:proofErr w:type="spellEnd"/>
      <w:r w:rsidRPr="00765C4A">
        <w:t xml:space="preserve"> son alimentation.</w:t>
      </w:r>
      <w:r>
        <w:t xml:space="preserve"> </w:t>
      </w:r>
      <w:proofErr w:type="spellStart"/>
      <w:r w:rsidRPr="00765C4A">
        <w:t>Félicitez</w:t>
      </w:r>
      <w:proofErr w:type="spellEnd"/>
      <w:r w:rsidRPr="00765C4A">
        <w:t xml:space="preserve"> </w:t>
      </w:r>
      <w:proofErr w:type="spellStart"/>
      <w:r w:rsidRPr="00765C4A">
        <w:t>également</w:t>
      </w:r>
      <w:proofErr w:type="spellEnd"/>
      <w:r w:rsidRPr="00765C4A">
        <w:t xml:space="preserve"> la </w:t>
      </w:r>
      <w:proofErr w:type="spellStart"/>
      <w:r w:rsidRPr="00765C4A">
        <w:t>mère</w:t>
      </w:r>
      <w:proofErr w:type="spellEnd"/>
      <w:r w:rsidRPr="00765C4A">
        <w:t xml:space="preserve"> </w:t>
      </w:r>
      <w:proofErr w:type="spellStart"/>
      <w:r w:rsidRPr="00765C4A">
        <w:t>d</w:t>
      </w:r>
      <w:r>
        <w:t>’</w:t>
      </w:r>
      <w:r w:rsidRPr="00765C4A">
        <w:t>avoir</w:t>
      </w:r>
      <w:proofErr w:type="spellEnd"/>
      <w:r w:rsidRPr="00765C4A">
        <w:t xml:space="preserve"> </w:t>
      </w:r>
      <w:proofErr w:type="spellStart"/>
      <w:r w:rsidRPr="00765C4A">
        <w:t>encouragé</w:t>
      </w:r>
      <w:proofErr w:type="spellEnd"/>
      <w:r w:rsidRPr="00765C4A">
        <w:t xml:space="preserve"> la grand-</w:t>
      </w:r>
      <w:proofErr w:type="spellStart"/>
      <w:r w:rsidRPr="00765C4A">
        <w:t>mère</w:t>
      </w:r>
      <w:proofErr w:type="spellEnd"/>
      <w:r w:rsidRPr="00765C4A">
        <w:t xml:space="preserve"> de </w:t>
      </w:r>
      <w:proofErr w:type="spellStart"/>
      <w:r w:rsidRPr="00765C4A">
        <w:t>l</w:t>
      </w:r>
      <w:r>
        <w:t>’</w:t>
      </w:r>
      <w:r w:rsidRPr="00765C4A">
        <w:t>enfant</w:t>
      </w:r>
      <w:proofErr w:type="spellEnd"/>
      <w:r w:rsidRPr="00765C4A">
        <w:t xml:space="preserve"> à </w:t>
      </w:r>
      <w:proofErr w:type="spellStart"/>
      <w:r w:rsidRPr="00765C4A">
        <w:t>jouer</w:t>
      </w:r>
      <w:proofErr w:type="spellEnd"/>
      <w:r w:rsidRPr="00765C4A">
        <w:t xml:space="preserve"> avec </w:t>
      </w:r>
      <w:proofErr w:type="spellStart"/>
      <w:r w:rsidRPr="00765C4A">
        <w:t>elle</w:t>
      </w:r>
      <w:proofErr w:type="spellEnd"/>
      <w:r w:rsidRPr="00765C4A">
        <w:t>.</w:t>
      </w:r>
      <w:r>
        <w:t xml:space="preserve"> </w:t>
      </w:r>
      <w:proofErr w:type="spellStart"/>
      <w:r w:rsidRPr="00765C4A">
        <w:t>N</w:t>
      </w:r>
      <w:r>
        <w:t>’</w:t>
      </w:r>
      <w:r w:rsidRPr="00765C4A">
        <w:t>importe</w:t>
      </w:r>
      <w:proofErr w:type="spellEnd"/>
      <w:r w:rsidRPr="00765C4A">
        <w:t xml:space="preserve"> qui à la </w:t>
      </w:r>
      <w:proofErr w:type="spellStart"/>
      <w:r w:rsidRPr="00765C4A">
        <w:t>maison</w:t>
      </w:r>
      <w:proofErr w:type="spellEnd"/>
      <w:r w:rsidRPr="00765C4A">
        <w:t xml:space="preserve"> </w:t>
      </w:r>
      <w:proofErr w:type="spellStart"/>
      <w:r w:rsidRPr="00765C4A">
        <w:t>peut</w:t>
      </w:r>
      <w:proofErr w:type="spellEnd"/>
      <w:r w:rsidRPr="00765C4A">
        <w:t xml:space="preserve"> </w:t>
      </w:r>
      <w:proofErr w:type="spellStart"/>
      <w:r w:rsidRPr="00765C4A">
        <w:t>jouer</w:t>
      </w:r>
      <w:proofErr w:type="spellEnd"/>
      <w:r w:rsidRPr="00765C4A">
        <w:t xml:space="preserve"> avec </w:t>
      </w:r>
      <w:proofErr w:type="spellStart"/>
      <w:r w:rsidRPr="00765C4A">
        <w:t>l</w:t>
      </w:r>
      <w:r>
        <w:t>’</w:t>
      </w:r>
      <w:r w:rsidRPr="00765C4A">
        <w:t>enfant</w:t>
      </w:r>
      <w:proofErr w:type="spellEnd"/>
      <w:r w:rsidRPr="00765C4A">
        <w:t>.</w:t>
      </w:r>
      <w:r w:rsidR="00955C36">
        <w:t xml:space="preserve"> </w:t>
      </w:r>
      <w:proofErr w:type="spellStart"/>
      <w:r w:rsidRPr="00765C4A">
        <w:t>Dites</w:t>
      </w:r>
      <w:proofErr w:type="spellEnd"/>
      <w:r w:rsidRPr="00765C4A">
        <w:t xml:space="preserve"> à la </w:t>
      </w:r>
      <w:proofErr w:type="spellStart"/>
      <w:r w:rsidRPr="00765C4A">
        <w:t>mère</w:t>
      </w:r>
      <w:proofErr w:type="spellEnd"/>
      <w:r w:rsidRPr="00765C4A">
        <w:t xml:space="preserve"> que les </w:t>
      </w:r>
      <w:proofErr w:type="spellStart"/>
      <w:r w:rsidRPr="00765C4A">
        <w:t>jeunes</w:t>
      </w:r>
      <w:proofErr w:type="spellEnd"/>
      <w:r w:rsidRPr="00765C4A">
        <w:t xml:space="preserve"> enfants </w:t>
      </w:r>
      <w:proofErr w:type="spellStart"/>
      <w:r w:rsidRPr="00765C4A">
        <w:t>apprennent</w:t>
      </w:r>
      <w:proofErr w:type="spellEnd"/>
      <w:r w:rsidRPr="00765C4A">
        <w:t xml:space="preserve"> </w:t>
      </w:r>
      <w:proofErr w:type="spellStart"/>
      <w:r w:rsidRPr="00765C4A">
        <w:t>en</w:t>
      </w:r>
      <w:proofErr w:type="spellEnd"/>
      <w:r w:rsidRPr="00765C4A">
        <w:t xml:space="preserve"> </w:t>
      </w:r>
      <w:proofErr w:type="spellStart"/>
      <w:r w:rsidRPr="00765C4A">
        <w:t>jouant</w:t>
      </w:r>
      <w:proofErr w:type="spellEnd"/>
      <w:r w:rsidRPr="00765C4A">
        <w:t xml:space="preserve">, </w:t>
      </w:r>
      <w:proofErr w:type="spellStart"/>
      <w:r w:rsidRPr="00765C4A">
        <w:t>en</w:t>
      </w:r>
      <w:proofErr w:type="spellEnd"/>
      <w:r w:rsidRPr="00765C4A">
        <w:t xml:space="preserve"> observant et </w:t>
      </w:r>
      <w:proofErr w:type="spellStart"/>
      <w:r w:rsidRPr="00765C4A">
        <w:t>en</w:t>
      </w:r>
      <w:proofErr w:type="spellEnd"/>
      <w:r w:rsidRPr="00765C4A">
        <w:t xml:space="preserve"> </w:t>
      </w:r>
      <w:proofErr w:type="spellStart"/>
      <w:r w:rsidRPr="00765C4A">
        <w:t>essayant</w:t>
      </w:r>
      <w:proofErr w:type="spellEnd"/>
      <w:r w:rsidRPr="00765C4A">
        <w:t xml:space="preserve"> de </w:t>
      </w:r>
      <w:proofErr w:type="spellStart"/>
      <w:r w:rsidRPr="00765C4A">
        <w:t>nouvelles</w:t>
      </w:r>
      <w:proofErr w:type="spellEnd"/>
      <w:r w:rsidRPr="00765C4A">
        <w:t xml:space="preserve"> choses.</w:t>
      </w:r>
      <w:r>
        <w:t xml:space="preserve"> </w:t>
      </w:r>
      <w:proofErr w:type="spellStart"/>
      <w:r w:rsidRPr="00765C4A">
        <w:t>Ils</w:t>
      </w:r>
      <w:proofErr w:type="spellEnd"/>
      <w:r w:rsidRPr="00765C4A">
        <w:t xml:space="preserve"> </w:t>
      </w:r>
      <w:proofErr w:type="spellStart"/>
      <w:r w:rsidRPr="00765C4A">
        <w:t>apprennent</w:t>
      </w:r>
      <w:proofErr w:type="spellEnd"/>
      <w:r w:rsidRPr="00765C4A">
        <w:t xml:space="preserve"> </w:t>
      </w:r>
      <w:proofErr w:type="spellStart"/>
      <w:r w:rsidRPr="00765C4A">
        <w:t>mieux</w:t>
      </w:r>
      <w:proofErr w:type="spellEnd"/>
      <w:r w:rsidRPr="00765C4A">
        <w:t xml:space="preserve"> avec les gens qui les </w:t>
      </w:r>
      <w:proofErr w:type="spellStart"/>
      <w:r w:rsidRPr="00765C4A">
        <w:t>entourent</w:t>
      </w:r>
      <w:proofErr w:type="spellEnd"/>
      <w:r w:rsidRPr="00765C4A">
        <w:t>, face à face.</w:t>
      </w:r>
      <w:r>
        <w:t xml:space="preserve"> </w:t>
      </w:r>
      <w:proofErr w:type="spellStart"/>
      <w:r w:rsidRPr="00765C4A">
        <w:t>Ils</w:t>
      </w:r>
      <w:proofErr w:type="spellEnd"/>
      <w:r w:rsidRPr="00765C4A">
        <w:t xml:space="preserve"> </w:t>
      </w:r>
      <w:proofErr w:type="spellStart"/>
      <w:r w:rsidRPr="00765C4A">
        <w:t>n</w:t>
      </w:r>
      <w:r>
        <w:t>’</w:t>
      </w:r>
      <w:r w:rsidRPr="00765C4A">
        <w:t>obtiennent</w:t>
      </w:r>
      <w:proofErr w:type="spellEnd"/>
      <w:r w:rsidRPr="00765C4A">
        <w:t xml:space="preserve"> pas la </w:t>
      </w:r>
      <w:proofErr w:type="spellStart"/>
      <w:r w:rsidRPr="00765C4A">
        <w:t>même</w:t>
      </w:r>
      <w:proofErr w:type="spellEnd"/>
      <w:r w:rsidRPr="00765C4A">
        <w:t xml:space="preserve"> chose </w:t>
      </w:r>
      <w:proofErr w:type="spellStart"/>
      <w:r w:rsidRPr="00765C4A">
        <w:t>en</w:t>
      </w:r>
      <w:proofErr w:type="spellEnd"/>
      <w:r w:rsidRPr="00765C4A">
        <w:t xml:space="preserve"> regardant un </w:t>
      </w:r>
      <w:proofErr w:type="spellStart"/>
      <w:r w:rsidRPr="00765C4A">
        <w:t>téléphone</w:t>
      </w:r>
      <w:proofErr w:type="spellEnd"/>
      <w:r w:rsidRPr="00765C4A">
        <w:t>.</w:t>
      </w:r>
      <w:r>
        <w:t xml:space="preserve"> </w:t>
      </w:r>
      <w:r w:rsidRPr="00765C4A">
        <w:t xml:space="preserve">De </w:t>
      </w:r>
      <w:proofErr w:type="spellStart"/>
      <w:r w:rsidRPr="00765C4A">
        <w:t>nos</w:t>
      </w:r>
      <w:proofErr w:type="spellEnd"/>
      <w:r w:rsidRPr="00765C4A">
        <w:t xml:space="preserve"> </w:t>
      </w:r>
      <w:proofErr w:type="spellStart"/>
      <w:r w:rsidRPr="00765C4A">
        <w:t>jours</w:t>
      </w:r>
      <w:proofErr w:type="spellEnd"/>
      <w:r w:rsidRPr="00765C4A">
        <w:t xml:space="preserve">, les </w:t>
      </w:r>
      <w:proofErr w:type="spellStart"/>
      <w:r w:rsidRPr="00765C4A">
        <w:t>jeunes</w:t>
      </w:r>
      <w:proofErr w:type="spellEnd"/>
      <w:r w:rsidRPr="00765C4A">
        <w:t xml:space="preserve"> enfants </w:t>
      </w:r>
      <w:proofErr w:type="spellStart"/>
      <w:r w:rsidRPr="00765C4A">
        <w:t>passent</w:t>
      </w:r>
      <w:proofErr w:type="spellEnd"/>
      <w:r w:rsidRPr="00765C4A">
        <w:t xml:space="preserve"> beaucoup de temps </w:t>
      </w:r>
      <w:proofErr w:type="spellStart"/>
      <w:r w:rsidRPr="00765C4A">
        <w:t>devant</w:t>
      </w:r>
      <w:proofErr w:type="spellEnd"/>
      <w:r w:rsidRPr="00765C4A">
        <w:t xml:space="preserve"> le</w:t>
      </w:r>
      <w:r>
        <w:t xml:space="preserve"> </w:t>
      </w:r>
      <w:proofErr w:type="spellStart"/>
      <w:r w:rsidRPr="00765C4A">
        <w:t>téléphone</w:t>
      </w:r>
      <w:proofErr w:type="spellEnd"/>
      <w:r w:rsidRPr="00765C4A">
        <w:t xml:space="preserve"> </w:t>
      </w:r>
      <w:proofErr w:type="spellStart"/>
      <w:r w:rsidRPr="00765C4A">
        <w:t>ou</w:t>
      </w:r>
      <w:proofErr w:type="spellEnd"/>
      <w:r w:rsidRPr="00765C4A">
        <w:t xml:space="preserve"> la</w:t>
      </w:r>
      <w:r>
        <w:t xml:space="preserve"> </w:t>
      </w:r>
      <w:proofErr w:type="spellStart"/>
      <w:r w:rsidRPr="00765C4A">
        <w:t>télé</w:t>
      </w:r>
      <w:proofErr w:type="spellEnd"/>
      <w:r w:rsidRPr="00765C4A">
        <w:t xml:space="preserve"> – </w:t>
      </w:r>
      <w:proofErr w:type="spellStart"/>
      <w:r w:rsidRPr="00765C4A">
        <w:t>mais</w:t>
      </w:r>
      <w:proofErr w:type="spellEnd"/>
      <w:r w:rsidRPr="00765C4A">
        <w:t xml:space="preserve"> trop de temps passé </w:t>
      </w:r>
      <w:proofErr w:type="spellStart"/>
      <w:r w:rsidRPr="00765C4A">
        <w:t>devant</w:t>
      </w:r>
      <w:proofErr w:type="spellEnd"/>
      <w:r w:rsidRPr="00765C4A">
        <w:t xml:space="preserve"> un </w:t>
      </w:r>
      <w:proofErr w:type="spellStart"/>
      <w:r w:rsidRPr="00765C4A">
        <w:t>écran</w:t>
      </w:r>
      <w:proofErr w:type="spellEnd"/>
      <w:r w:rsidRPr="00765C4A">
        <w:t xml:space="preserve"> </w:t>
      </w:r>
      <w:proofErr w:type="spellStart"/>
      <w:r w:rsidRPr="00765C4A">
        <w:t>peut</w:t>
      </w:r>
      <w:proofErr w:type="spellEnd"/>
      <w:r w:rsidRPr="00765C4A">
        <w:t xml:space="preserve"> </w:t>
      </w:r>
      <w:proofErr w:type="spellStart"/>
      <w:r w:rsidRPr="00765C4A">
        <w:t>nuire</w:t>
      </w:r>
      <w:proofErr w:type="spellEnd"/>
      <w:r w:rsidRPr="00765C4A">
        <w:t xml:space="preserve"> à </w:t>
      </w:r>
      <w:proofErr w:type="spellStart"/>
      <w:r w:rsidRPr="00765C4A">
        <w:t>leur</w:t>
      </w:r>
      <w:proofErr w:type="spellEnd"/>
      <w:r w:rsidRPr="00765C4A">
        <w:t xml:space="preserve"> </w:t>
      </w:r>
      <w:proofErr w:type="spellStart"/>
      <w:r w:rsidRPr="00765C4A">
        <w:t>développement</w:t>
      </w:r>
      <w:proofErr w:type="spellEnd"/>
      <w:r w:rsidRPr="00765C4A">
        <w:t>.</w:t>
      </w:r>
      <w:r>
        <w:t xml:space="preserve"> </w:t>
      </w:r>
      <w:proofErr w:type="spellStart"/>
      <w:r w:rsidRPr="00765C4A">
        <w:t>Ils</w:t>
      </w:r>
      <w:proofErr w:type="spellEnd"/>
      <w:r w:rsidRPr="00765C4A">
        <w:t xml:space="preserve"> </w:t>
      </w:r>
      <w:proofErr w:type="spellStart"/>
      <w:r w:rsidRPr="00765C4A">
        <w:t>interagissent</w:t>
      </w:r>
      <w:proofErr w:type="spellEnd"/>
      <w:r w:rsidRPr="00765C4A">
        <w:t xml:space="preserve"> </w:t>
      </w:r>
      <w:proofErr w:type="spellStart"/>
      <w:r w:rsidRPr="00765C4A">
        <w:t>peu</w:t>
      </w:r>
      <w:proofErr w:type="spellEnd"/>
      <w:r w:rsidRPr="00765C4A">
        <w:t xml:space="preserve"> avec les </w:t>
      </w:r>
      <w:proofErr w:type="spellStart"/>
      <w:proofErr w:type="gramStart"/>
      <w:r w:rsidRPr="00765C4A">
        <w:t>autres</w:t>
      </w:r>
      <w:proofErr w:type="spellEnd"/>
      <w:r w:rsidRPr="00765C4A">
        <w:t xml:space="preserve"> ;</w:t>
      </w:r>
      <w:proofErr w:type="gramEnd"/>
      <w:r w:rsidRPr="00765C4A">
        <w:t xml:space="preserve"> </w:t>
      </w:r>
      <w:proofErr w:type="spellStart"/>
      <w:r w:rsidRPr="00765C4A">
        <w:t>entraînant</w:t>
      </w:r>
      <w:proofErr w:type="spellEnd"/>
      <w:r w:rsidRPr="00765C4A">
        <w:t xml:space="preserve"> </w:t>
      </w:r>
      <w:proofErr w:type="spellStart"/>
      <w:r w:rsidRPr="00765C4A">
        <w:t>parfois</w:t>
      </w:r>
      <w:proofErr w:type="spellEnd"/>
      <w:r w:rsidRPr="00765C4A">
        <w:t xml:space="preserve"> des retards dans le </w:t>
      </w:r>
      <w:proofErr w:type="spellStart"/>
      <w:r w:rsidRPr="00765C4A">
        <w:t>raisonnement</w:t>
      </w:r>
      <w:proofErr w:type="spellEnd"/>
      <w:r w:rsidRPr="00765C4A">
        <w:t xml:space="preserve"> , le </w:t>
      </w:r>
      <w:proofErr w:type="spellStart"/>
      <w:r w:rsidRPr="00765C4A">
        <w:t>langage</w:t>
      </w:r>
      <w:proofErr w:type="spellEnd"/>
      <w:r w:rsidRPr="00765C4A">
        <w:t xml:space="preserve"> et les aptitudes </w:t>
      </w:r>
      <w:proofErr w:type="spellStart"/>
      <w:r w:rsidRPr="00765C4A">
        <w:t>sociales</w:t>
      </w:r>
      <w:proofErr w:type="spellEnd"/>
      <w:r w:rsidRPr="00765C4A">
        <w:t>.</w:t>
      </w:r>
      <w:r>
        <w:t xml:space="preserve"> </w:t>
      </w:r>
      <w:r w:rsidRPr="00765C4A">
        <w:t xml:space="preserve">Sa fille </w:t>
      </w:r>
      <w:proofErr w:type="spellStart"/>
      <w:r w:rsidRPr="00765C4A">
        <w:t>s</w:t>
      </w:r>
      <w:r>
        <w:t>’</w:t>
      </w:r>
      <w:r w:rsidRPr="00765C4A">
        <w:t>amusera</w:t>
      </w:r>
      <w:proofErr w:type="spellEnd"/>
      <w:r w:rsidRPr="00765C4A">
        <w:t xml:space="preserve"> et </w:t>
      </w:r>
      <w:proofErr w:type="spellStart"/>
      <w:r w:rsidRPr="00765C4A">
        <w:t>apprendra</w:t>
      </w:r>
      <w:proofErr w:type="spellEnd"/>
      <w:r w:rsidRPr="00765C4A">
        <w:t xml:space="preserve"> </w:t>
      </w:r>
      <w:proofErr w:type="spellStart"/>
      <w:r w:rsidRPr="00765C4A">
        <w:t>en</w:t>
      </w:r>
      <w:proofErr w:type="spellEnd"/>
      <w:r w:rsidRPr="00765C4A">
        <w:t xml:space="preserve"> </w:t>
      </w:r>
      <w:proofErr w:type="spellStart"/>
      <w:r w:rsidRPr="00765C4A">
        <w:t>jouant</w:t>
      </w:r>
      <w:proofErr w:type="spellEnd"/>
      <w:r w:rsidRPr="00765C4A">
        <w:t xml:space="preserve"> et </w:t>
      </w:r>
      <w:proofErr w:type="spellStart"/>
      <w:r w:rsidRPr="00765C4A">
        <w:t>en</w:t>
      </w:r>
      <w:proofErr w:type="spellEnd"/>
      <w:r w:rsidRPr="00765C4A">
        <w:t xml:space="preserve"> </w:t>
      </w:r>
      <w:proofErr w:type="spellStart"/>
      <w:r w:rsidRPr="00765C4A">
        <w:t>interagissant</w:t>
      </w:r>
      <w:proofErr w:type="spellEnd"/>
      <w:r w:rsidRPr="00765C4A">
        <w:t xml:space="preserve"> avec </w:t>
      </w:r>
      <w:proofErr w:type="spellStart"/>
      <w:r w:rsidRPr="00765C4A">
        <w:t>elle</w:t>
      </w:r>
      <w:proofErr w:type="spellEnd"/>
      <w:r w:rsidRPr="00765C4A">
        <w:t xml:space="preserve"> et les </w:t>
      </w:r>
      <w:proofErr w:type="spellStart"/>
      <w:r w:rsidRPr="00765C4A">
        <w:t>autres</w:t>
      </w:r>
      <w:proofErr w:type="spellEnd"/>
      <w:r w:rsidRPr="00765C4A">
        <w:t xml:space="preserve"> </w:t>
      </w:r>
      <w:proofErr w:type="spellStart"/>
      <w:r w:rsidRPr="00765C4A">
        <w:t>membres</w:t>
      </w:r>
      <w:proofErr w:type="spellEnd"/>
      <w:r w:rsidRPr="00765C4A">
        <w:t xml:space="preserve"> de la </w:t>
      </w:r>
      <w:proofErr w:type="spellStart"/>
      <w:r w:rsidRPr="00765C4A">
        <w:t>famille</w:t>
      </w:r>
      <w:proofErr w:type="spellEnd"/>
      <w:r w:rsidRPr="00765C4A">
        <w:t>.</w:t>
      </w:r>
      <w:r>
        <w:t xml:space="preserve"> </w:t>
      </w:r>
      <w:proofErr w:type="spellStart"/>
      <w:r w:rsidRPr="00765C4A">
        <w:t>Montrez</w:t>
      </w:r>
      <w:proofErr w:type="spellEnd"/>
      <w:r w:rsidRPr="00765C4A">
        <w:t xml:space="preserve"> à la </w:t>
      </w:r>
      <w:proofErr w:type="spellStart"/>
      <w:r w:rsidRPr="00765C4A">
        <w:t>mère</w:t>
      </w:r>
      <w:proofErr w:type="spellEnd"/>
      <w:r w:rsidRPr="00765C4A">
        <w:t xml:space="preserve"> la Carte à </w:t>
      </w:r>
      <w:proofErr w:type="spellStart"/>
      <w:r w:rsidRPr="00765C4A">
        <w:t>jouer</w:t>
      </w:r>
      <w:proofErr w:type="spellEnd"/>
      <w:r w:rsidRPr="00765C4A">
        <w:t xml:space="preserve"> – </w:t>
      </w:r>
      <w:proofErr w:type="spellStart"/>
      <w:r w:rsidRPr="00765C4A">
        <w:t>demandez-</w:t>
      </w:r>
      <w:r w:rsidRPr="00633180">
        <w:t>lui</w:t>
      </w:r>
      <w:proofErr w:type="spellEnd"/>
      <w:r w:rsidRPr="00633180">
        <w:t xml:space="preserve"> </w:t>
      </w:r>
      <w:proofErr w:type="spellStart"/>
      <w:r w:rsidRPr="00633180">
        <w:t>s’il</w:t>
      </w:r>
      <w:proofErr w:type="spellEnd"/>
      <w:r w:rsidRPr="00633180">
        <w:t xml:space="preserve"> y a dans </w:t>
      </w:r>
      <w:proofErr w:type="spellStart"/>
      <w:r w:rsidRPr="00633180">
        <w:t>sa</w:t>
      </w:r>
      <w:proofErr w:type="spellEnd"/>
      <w:r w:rsidRPr="00633180">
        <w:t xml:space="preserve"> cuisine des </w:t>
      </w:r>
      <w:proofErr w:type="spellStart"/>
      <w:r w:rsidRPr="00633180">
        <w:t>objets</w:t>
      </w:r>
      <w:proofErr w:type="spellEnd"/>
      <w:r w:rsidRPr="00633180">
        <w:t xml:space="preserve"> que son enfant </w:t>
      </w:r>
      <w:proofErr w:type="spellStart"/>
      <w:r w:rsidRPr="00633180">
        <w:t>peut</w:t>
      </w:r>
      <w:proofErr w:type="spellEnd"/>
      <w:r w:rsidRPr="00633180">
        <w:t xml:space="preserve"> </w:t>
      </w:r>
      <w:proofErr w:type="spellStart"/>
      <w:r w:rsidRPr="00633180">
        <w:t>empiler</w:t>
      </w:r>
      <w:proofErr w:type="spellEnd"/>
      <w:r w:rsidRPr="00633180">
        <w:t xml:space="preserve">? </w:t>
      </w:r>
      <w:proofErr w:type="spellStart"/>
      <w:r w:rsidRPr="00633180">
        <w:t>Allez</w:t>
      </w:r>
      <w:proofErr w:type="spellEnd"/>
      <w:r w:rsidRPr="00633180">
        <w:t xml:space="preserve"> ensemble </w:t>
      </w:r>
      <w:proofErr w:type="spellStart"/>
      <w:r w:rsidRPr="00633180">
        <w:t>regarder</w:t>
      </w:r>
      <w:proofErr w:type="spellEnd"/>
      <w:r w:rsidRPr="00633180">
        <w:t xml:space="preserve"> </w:t>
      </w:r>
      <w:proofErr w:type="spellStart"/>
      <w:r w:rsidRPr="00633180">
        <w:t>dansla</w:t>
      </w:r>
      <w:proofErr w:type="spellEnd"/>
      <w:r w:rsidRPr="00633180">
        <w:t xml:space="preserve"> cuisine. </w:t>
      </w:r>
      <w:proofErr w:type="spellStart"/>
      <w:r w:rsidRPr="00633180">
        <w:t>Vous</w:t>
      </w:r>
      <w:proofErr w:type="spellEnd"/>
      <w:r w:rsidRPr="00633180">
        <w:t xml:space="preserve"> </w:t>
      </w:r>
      <w:proofErr w:type="spellStart"/>
      <w:r w:rsidRPr="00633180">
        <w:t>indiquez</w:t>
      </w:r>
      <w:proofErr w:type="spellEnd"/>
      <w:r w:rsidRPr="00633180">
        <w:t xml:space="preserve"> que les </w:t>
      </w:r>
      <w:proofErr w:type="spellStart"/>
      <w:r w:rsidRPr="00633180">
        <w:t>bols</w:t>
      </w:r>
      <w:proofErr w:type="spellEnd"/>
      <w:r w:rsidRPr="00633180">
        <w:t xml:space="preserve"> </w:t>
      </w:r>
      <w:proofErr w:type="spellStart"/>
      <w:r w:rsidRPr="00633180">
        <w:t>peuvent</w:t>
      </w:r>
      <w:proofErr w:type="spellEnd"/>
      <w:r w:rsidRPr="00633180">
        <w:t xml:space="preserve"> se </w:t>
      </w:r>
      <w:proofErr w:type="spellStart"/>
      <w:r w:rsidRPr="00633180">
        <w:t>casser</w:t>
      </w:r>
      <w:proofErr w:type="spellEnd"/>
      <w:r w:rsidRPr="00633180">
        <w:t xml:space="preserve"> </w:t>
      </w:r>
      <w:proofErr w:type="spellStart"/>
      <w:r w:rsidRPr="00633180">
        <w:t>mais</w:t>
      </w:r>
      <w:proofErr w:type="spellEnd"/>
      <w:r w:rsidRPr="00633180">
        <w:t xml:space="preserve"> que </w:t>
      </w:r>
      <w:proofErr w:type="spellStart"/>
      <w:r w:rsidRPr="00633180">
        <w:t>ces</w:t>
      </w:r>
      <w:proofErr w:type="spellEnd"/>
      <w:r w:rsidRPr="00633180">
        <w:t xml:space="preserve"> </w:t>
      </w:r>
      <w:proofErr w:type="spellStart"/>
      <w:r w:rsidRPr="00633180">
        <w:t>gobelets</w:t>
      </w:r>
      <w:proofErr w:type="spellEnd"/>
      <w:r w:rsidRPr="00633180">
        <w:t xml:space="preserve"> </w:t>
      </w:r>
      <w:proofErr w:type="spellStart"/>
      <w:r w:rsidRPr="00633180">
        <w:t>en</w:t>
      </w:r>
      <w:proofErr w:type="spellEnd"/>
      <w:r w:rsidRPr="00633180">
        <w:t xml:space="preserve"> plastique </w:t>
      </w:r>
      <w:proofErr w:type="spellStart"/>
      <w:r w:rsidRPr="00633180">
        <w:t>sont</w:t>
      </w:r>
      <w:proofErr w:type="spellEnd"/>
      <w:r w:rsidRPr="00633180">
        <w:t xml:space="preserve"> </w:t>
      </w:r>
      <w:proofErr w:type="spellStart"/>
      <w:r w:rsidRPr="00633180">
        <w:t>propres</w:t>
      </w:r>
      <w:proofErr w:type="spellEnd"/>
      <w:r w:rsidRPr="00633180">
        <w:t xml:space="preserve"> et sans danger. </w:t>
      </w:r>
      <w:proofErr w:type="spellStart"/>
      <w:r w:rsidRPr="00633180">
        <w:t>Montrez-lui</w:t>
      </w:r>
      <w:proofErr w:type="spellEnd"/>
      <w:r w:rsidRPr="00633180">
        <w:t xml:space="preserve"> comment </w:t>
      </w:r>
      <w:proofErr w:type="spellStart"/>
      <w:r w:rsidRPr="00633180">
        <w:t>elle</w:t>
      </w:r>
      <w:proofErr w:type="spellEnd"/>
      <w:r w:rsidRPr="00633180">
        <w:t xml:space="preserve"> </w:t>
      </w:r>
      <w:proofErr w:type="spellStart"/>
      <w:r w:rsidRPr="00633180">
        <w:t>peut</w:t>
      </w:r>
      <w:proofErr w:type="spellEnd"/>
      <w:r w:rsidRPr="00633180">
        <w:t xml:space="preserve"> </w:t>
      </w:r>
      <w:proofErr w:type="spellStart"/>
      <w:r w:rsidRPr="00633180">
        <w:t>empiler</w:t>
      </w:r>
      <w:proofErr w:type="spellEnd"/>
      <w:r w:rsidRPr="00633180">
        <w:t xml:space="preserve"> les </w:t>
      </w:r>
      <w:proofErr w:type="spellStart"/>
      <w:r w:rsidRPr="00633180">
        <w:t>gobelets</w:t>
      </w:r>
      <w:proofErr w:type="spellEnd"/>
      <w:r w:rsidRPr="00633180">
        <w:t xml:space="preserve"> avec son enfant. </w:t>
      </w:r>
      <w:proofErr w:type="spellStart"/>
      <w:r w:rsidRPr="00633180">
        <w:t>Commencez</w:t>
      </w:r>
      <w:proofErr w:type="spellEnd"/>
      <w:r w:rsidRPr="00633180">
        <w:t xml:space="preserve"> facile – avec </w:t>
      </w:r>
      <w:proofErr w:type="spellStart"/>
      <w:r w:rsidRPr="00633180">
        <w:t>seulement</w:t>
      </w:r>
      <w:proofErr w:type="spellEnd"/>
      <w:r w:rsidRPr="00633180">
        <w:t xml:space="preserve"> 3 </w:t>
      </w:r>
      <w:proofErr w:type="spellStart"/>
      <w:r w:rsidRPr="00633180">
        <w:t>gobelets</w:t>
      </w:r>
      <w:proofErr w:type="spellEnd"/>
      <w:r w:rsidRPr="00633180">
        <w:t xml:space="preserve">. </w:t>
      </w:r>
      <w:proofErr w:type="spellStart"/>
      <w:r w:rsidRPr="00633180">
        <w:t>Demandez</w:t>
      </w:r>
      <w:proofErr w:type="spellEnd"/>
      <w:r w:rsidRPr="00633180">
        <w:t xml:space="preserve"> à </w:t>
      </w:r>
      <w:proofErr w:type="spellStart"/>
      <w:r w:rsidRPr="00633180">
        <w:t>l’aidante</w:t>
      </w:r>
      <w:proofErr w:type="spellEnd"/>
      <w:r w:rsidRPr="00633180">
        <w:t xml:space="preserve"> de faire </w:t>
      </w:r>
      <w:proofErr w:type="spellStart"/>
      <w:r w:rsidRPr="00633180">
        <w:t>une</w:t>
      </w:r>
      <w:proofErr w:type="spellEnd"/>
      <w:r w:rsidRPr="00633180">
        <w:t xml:space="preserve"> </w:t>
      </w:r>
      <w:proofErr w:type="spellStart"/>
      <w:r w:rsidRPr="00633180">
        <w:t>démonstration</w:t>
      </w:r>
      <w:proofErr w:type="spellEnd"/>
      <w:r w:rsidRPr="00633180">
        <w:t xml:space="preserve">. </w:t>
      </w:r>
      <w:proofErr w:type="spellStart"/>
      <w:r w:rsidRPr="00633180">
        <w:t>Lorsque</w:t>
      </w:r>
      <w:proofErr w:type="spellEnd"/>
      <w:r w:rsidRPr="00633180">
        <w:t xml:space="preserve"> </w:t>
      </w:r>
      <w:proofErr w:type="spellStart"/>
      <w:r w:rsidRPr="00633180">
        <w:t>l’enfant</w:t>
      </w:r>
      <w:proofErr w:type="spellEnd"/>
      <w:r w:rsidRPr="00633180">
        <w:t xml:space="preserve"> </w:t>
      </w:r>
      <w:proofErr w:type="spellStart"/>
      <w:r w:rsidRPr="00633180">
        <w:t>est</w:t>
      </w:r>
      <w:proofErr w:type="spellEnd"/>
      <w:r w:rsidRPr="00633180">
        <w:t xml:space="preserve"> prêt à passer à un </w:t>
      </w:r>
      <w:proofErr w:type="spellStart"/>
      <w:r w:rsidRPr="00633180">
        <w:t>niveau</w:t>
      </w:r>
      <w:proofErr w:type="spellEnd"/>
      <w:r w:rsidRPr="00633180">
        <w:t xml:space="preserve"> de </w:t>
      </w:r>
      <w:proofErr w:type="spellStart"/>
      <w:r w:rsidRPr="00633180">
        <w:t>difficulté</w:t>
      </w:r>
      <w:proofErr w:type="spellEnd"/>
      <w:r w:rsidRPr="00633180">
        <w:t xml:space="preserve"> plus </w:t>
      </w:r>
      <w:proofErr w:type="spellStart"/>
      <w:r w:rsidRPr="00633180">
        <w:t>élevé</w:t>
      </w:r>
      <w:proofErr w:type="spellEnd"/>
      <w:r w:rsidRPr="00633180">
        <w:t xml:space="preserve">, </w:t>
      </w:r>
      <w:proofErr w:type="spellStart"/>
      <w:r w:rsidRPr="00633180">
        <w:t>ajoutez</w:t>
      </w:r>
      <w:proofErr w:type="spellEnd"/>
      <w:r w:rsidRPr="00633180">
        <w:t xml:space="preserve"> 3 </w:t>
      </w:r>
      <w:proofErr w:type="spellStart"/>
      <w:r w:rsidRPr="00633180">
        <w:t>autres</w:t>
      </w:r>
      <w:proofErr w:type="spellEnd"/>
      <w:r w:rsidRPr="00633180">
        <w:t xml:space="preserve"> </w:t>
      </w:r>
      <w:proofErr w:type="spellStart"/>
      <w:r w:rsidRPr="00633180">
        <w:t>gobelets</w:t>
      </w:r>
      <w:proofErr w:type="spellEnd"/>
      <w:r w:rsidRPr="00633180">
        <w:t xml:space="preserve">. </w:t>
      </w:r>
      <w:proofErr w:type="spellStart"/>
      <w:r w:rsidRPr="00633180">
        <w:t>Présentez</w:t>
      </w:r>
      <w:proofErr w:type="spellEnd"/>
      <w:r w:rsidRPr="00633180">
        <w:t xml:space="preserve"> ensuite le jeu </w:t>
      </w:r>
      <w:proofErr w:type="spellStart"/>
      <w:r w:rsidRPr="00633180">
        <w:t>d’empilage</w:t>
      </w:r>
      <w:proofErr w:type="spellEnd"/>
      <w:r w:rsidRPr="00765C4A">
        <w:t xml:space="preserve"> à </w:t>
      </w:r>
      <w:proofErr w:type="spellStart"/>
      <w:r w:rsidRPr="00765C4A">
        <w:t>l</w:t>
      </w:r>
      <w:r>
        <w:t>’</w:t>
      </w:r>
      <w:r w:rsidRPr="00765C4A">
        <w:t>enfant</w:t>
      </w:r>
      <w:proofErr w:type="spellEnd"/>
      <w:r w:rsidRPr="00765C4A">
        <w:t>.</w:t>
      </w:r>
      <w:r>
        <w:t xml:space="preserve"> </w:t>
      </w:r>
      <w:proofErr w:type="spellStart"/>
      <w:r w:rsidRPr="00765C4A">
        <w:t>Aidez</w:t>
      </w:r>
      <w:proofErr w:type="spellEnd"/>
      <w:r w:rsidRPr="00765C4A">
        <w:t xml:space="preserve">-la un </w:t>
      </w:r>
      <w:proofErr w:type="spellStart"/>
      <w:r w:rsidRPr="00765C4A">
        <w:t>peu</w:t>
      </w:r>
      <w:proofErr w:type="spellEnd"/>
      <w:r w:rsidRPr="00765C4A">
        <w:t xml:space="preserve"> </w:t>
      </w:r>
      <w:proofErr w:type="spellStart"/>
      <w:r w:rsidRPr="00765C4A">
        <w:t>si</w:t>
      </w:r>
      <w:proofErr w:type="spellEnd"/>
      <w:r w:rsidRPr="00765C4A">
        <w:t xml:space="preserve"> </w:t>
      </w:r>
      <w:proofErr w:type="spellStart"/>
      <w:r w:rsidRPr="00765C4A">
        <w:t>nécessaire</w:t>
      </w:r>
      <w:proofErr w:type="spellEnd"/>
      <w:r w:rsidRPr="00765C4A">
        <w:t xml:space="preserve"> – et </w:t>
      </w:r>
      <w:proofErr w:type="spellStart"/>
      <w:r w:rsidRPr="00765C4A">
        <w:t>félicitez</w:t>
      </w:r>
      <w:proofErr w:type="spellEnd"/>
      <w:r w:rsidRPr="00765C4A">
        <w:t xml:space="preserve">-la pour </w:t>
      </w:r>
      <w:proofErr w:type="spellStart"/>
      <w:r w:rsidRPr="00765C4A">
        <w:t>ses</w:t>
      </w:r>
      <w:proofErr w:type="spellEnd"/>
      <w:r w:rsidRPr="00765C4A">
        <w:t xml:space="preserve"> efforts.</w:t>
      </w:r>
      <w:r>
        <w:t xml:space="preserve"> </w:t>
      </w:r>
      <w:r w:rsidRPr="00765C4A">
        <w:t xml:space="preserve">Si </w:t>
      </w:r>
      <w:proofErr w:type="spellStart"/>
      <w:r w:rsidRPr="00765C4A">
        <w:t>vous</w:t>
      </w:r>
      <w:proofErr w:type="spellEnd"/>
      <w:r w:rsidRPr="00765C4A">
        <w:t xml:space="preserve"> </w:t>
      </w:r>
      <w:proofErr w:type="spellStart"/>
      <w:r w:rsidRPr="00765C4A">
        <w:t>en</w:t>
      </w:r>
      <w:proofErr w:type="spellEnd"/>
      <w:r w:rsidRPr="00765C4A">
        <w:t xml:space="preserve"> </w:t>
      </w:r>
      <w:proofErr w:type="spellStart"/>
      <w:r w:rsidRPr="00765C4A">
        <w:t>avez</w:t>
      </w:r>
      <w:proofErr w:type="spellEnd"/>
      <w:r w:rsidRPr="00765C4A">
        <w:t xml:space="preserve"> </w:t>
      </w:r>
      <w:proofErr w:type="spellStart"/>
      <w:r w:rsidRPr="00765C4A">
        <w:t>l</w:t>
      </w:r>
      <w:r>
        <w:t>’</w:t>
      </w:r>
      <w:r w:rsidRPr="00765C4A">
        <w:t>occasion</w:t>
      </w:r>
      <w:proofErr w:type="spellEnd"/>
      <w:r w:rsidRPr="00765C4A">
        <w:t xml:space="preserve">, </w:t>
      </w:r>
      <w:proofErr w:type="spellStart"/>
      <w:r w:rsidRPr="00765C4A">
        <w:t>présentez</w:t>
      </w:r>
      <w:proofErr w:type="spellEnd"/>
      <w:r w:rsidRPr="00765C4A">
        <w:t xml:space="preserve"> le jeu à </w:t>
      </w:r>
      <w:proofErr w:type="spellStart"/>
      <w:r w:rsidRPr="00765C4A">
        <w:t>d</w:t>
      </w:r>
      <w:r>
        <w:t>’</w:t>
      </w:r>
      <w:r w:rsidRPr="00765C4A">
        <w:t>autres</w:t>
      </w:r>
      <w:proofErr w:type="spellEnd"/>
      <w:r w:rsidRPr="00765C4A">
        <w:t xml:space="preserve"> </w:t>
      </w:r>
      <w:proofErr w:type="spellStart"/>
      <w:r w:rsidRPr="00765C4A">
        <w:t>membres</w:t>
      </w:r>
      <w:proofErr w:type="spellEnd"/>
      <w:r w:rsidRPr="00765C4A">
        <w:t xml:space="preserve"> de la </w:t>
      </w:r>
      <w:proofErr w:type="spellStart"/>
      <w:r w:rsidRPr="00765C4A">
        <w:t>famille</w:t>
      </w:r>
      <w:proofErr w:type="spellEnd"/>
      <w:r w:rsidRPr="00765C4A">
        <w:t xml:space="preserve">, </w:t>
      </w:r>
      <w:proofErr w:type="spellStart"/>
      <w:r w:rsidRPr="00765C4A">
        <w:t>comme</w:t>
      </w:r>
      <w:proofErr w:type="spellEnd"/>
      <w:r w:rsidRPr="00765C4A">
        <w:t xml:space="preserve"> la grand-</w:t>
      </w:r>
      <w:proofErr w:type="spellStart"/>
      <w:r w:rsidRPr="00765C4A">
        <w:t>mère</w:t>
      </w:r>
      <w:proofErr w:type="spellEnd"/>
      <w:r w:rsidRPr="00765C4A">
        <w:t xml:space="preserve"> de </w:t>
      </w:r>
      <w:proofErr w:type="spellStart"/>
      <w:r w:rsidRPr="00765C4A">
        <w:t>l</w:t>
      </w:r>
      <w:r>
        <w:t>’</w:t>
      </w:r>
      <w:r w:rsidRPr="00765C4A">
        <w:t>enfant</w:t>
      </w:r>
      <w:proofErr w:type="spellEnd"/>
      <w:r w:rsidRPr="00765C4A">
        <w:t>.</w:t>
      </w:r>
      <w:r>
        <w:t xml:space="preserve"> </w:t>
      </w:r>
      <w:r w:rsidRPr="00765C4A">
        <w:t xml:space="preserve">Elle </w:t>
      </w:r>
      <w:proofErr w:type="spellStart"/>
      <w:r w:rsidRPr="00765C4A">
        <w:t>peut</w:t>
      </w:r>
      <w:proofErr w:type="spellEnd"/>
      <w:r w:rsidRPr="00765C4A">
        <w:t xml:space="preserve"> </w:t>
      </w:r>
      <w:proofErr w:type="spellStart"/>
      <w:r w:rsidRPr="00765C4A">
        <w:t>jouer</w:t>
      </w:r>
      <w:proofErr w:type="spellEnd"/>
      <w:r w:rsidRPr="00765C4A">
        <w:t xml:space="preserve"> avec </w:t>
      </w:r>
      <w:proofErr w:type="spellStart"/>
      <w:r w:rsidRPr="00765C4A">
        <w:t>l</w:t>
      </w:r>
      <w:r>
        <w:t>’</w:t>
      </w:r>
      <w:r w:rsidRPr="00765C4A">
        <w:t>enfant</w:t>
      </w:r>
      <w:proofErr w:type="spellEnd"/>
      <w:r w:rsidRPr="00765C4A">
        <w:t xml:space="preserve"> </w:t>
      </w:r>
      <w:proofErr w:type="spellStart"/>
      <w:r w:rsidRPr="00765C4A">
        <w:t>lorsque</w:t>
      </w:r>
      <w:proofErr w:type="spellEnd"/>
      <w:r w:rsidRPr="00765C4A">
        <w:t xml:space="preserve"> </w:t>
      </w:r>
      <w:proofErr w:type="spellStart"/>
      <w:r w:rsidRPr="00765C4A">
        <w:t>sa</w:t>
      </w:r>
      <w:proofErr w:type="spellEnd"/>
      <w:r w:rsidRPr="00765C4A">
        <w:t xml:space="preserve"> </w:t>
      </w:r>
      <w:proofErr w:type="spellStart"/>
      <w:r w:rsidRPr="00765C4A">
        <w:t>mère</w:t>
      </w:r>
      <w:proofErr w:type="spellEnd"/>
      <w:r w:rsidRPr="00765C4A">
        <w:t xml:space="preserve"> </w:t>
      </w:r>
      <w:proofErr w:type="spellStart"/>
      <w:r w:rsidRPr="00765C4A">
        <w:t>est</w:t>
      </w:r>
      <w:proofErr w:type="spellEnd"/>
      <w:r w:rsidRPr="00765C4A">
        <w:t xml:space="preserve"> </w:t>
      </w:r>
      <w:proofErr w:type="spellStart"/>
      <w:r w:rsidRPr="00765C4A">
        <w:t>occupée</w:t>
      </w:r>
      <w:proofErr w:type="spellEnd"/>
      <w:r w:rsidRPr="00765C4A">
        <w:t>.</w:t>
      </w:r>
      <w:r>
        <w:t xml:space="preserve"> </w:t>
      </w:r>
      <w:proofErr w:type="spellStart"/>
      <w:r w:rsidRPr="00765C4A">
        <w:t>Rappelez</w:t>
      </w:r>
      <w:proofErr w:type="spellEnd"/>
      <w:r w:rsidRPr="00765C4A">
        <w:t xml:space="preserve"> à la </w:t>
      </w:r>
      <w:proofErr w:type="spellStart"/>
      <w:r w:rsidRPr="00765C4A">
        <w:t>famille</w:t>
      </w:r>
      <w:proofErr w:type="spellEnd"/>
      <w:r w:rsidRPr="00765C4A">
        <w:t xml:space="preserve"> que le jeu </w:t>
      </w:r>
      <w:proofErr w:type="spellStart"/>
      <w:r w:rsidRPr="00765C4A">
        <w:t>est</w:t>
      </w:r>
      <w:proofErr w:type="spellEnd"/>
      <w:r w:rsidRPr="00765C4A">
        <w:t xml:space="preserve"> </w:t>
      </w:r>
      <w:proofErr w:type="spellStart"/>
      <w:r w:rsidRPr="00765C4A">
        <w:t>synonyme</w:t>
      </w:r>
      <w:proofErr w:type="spellEnd"/>
      <w:r w:rsidRPr="00765C4A">
        <w:t xml:space="preserve"> de </w:t>
      </w:r>
      <w:proofErr w:type="spellStart"/>
      <w:r w:rsidRPr="00765C4A">
        <w:t>rire</w:t>
      </w:r>
      <w:proofErr w:type="spellEnd"/>
      <w:r w:rsidRPr="00765C4A">
        <w:t xml:space="preserve"> et </w:t>
      </w:r>
      <w:proofErr w:type="spellStart"/>
      <w:r w:rsidRPr="00765C4A">
        <w:t>d</w:t>
      </w:r>
      <w:r>
        <w:t>’</w:t>
      </w:r>
      <w:r w:rsidRPr="00765C4A">
        <w:t>amusement</w:t>
      </w:r>
      <w:proofErr w:type="spellEnd"/>
      <w:r w:rsidRPr="00765C4A">
        <w:t xml:space="preserve"> – </w:t>
      </w:r>
      <w:proofErr w:type="spellStart"/>
      <w:r w:rsidRPr="00765C4A">
        <w:t>ils</w:t>
      </w:r>
      <w:proofErr w:type="spellEnd"/>
      <w:r w:rsidRPr="00765C4A">
        <w:t xml:space="preserve"> </w:t>
      </w:r>
      <w:proofErr w:type="spellStart"/>
      <w:r w:rsidRPr="00765C4A">
        <w:t>doivent</w:t>
      </w:r>
      <w:proofErr w:type="spellEnd"/>
      <w:r w:rsidRPr="00765C4A">
        <w:t xml:space="preserve"> encourager </w:t>
      </w:r>
      <w:proofErr w:type="spellStart"/>
      <w:r w:rsidRPr="00765C4A">
        <w:t>ce</w:t>
      </w:r>
      <w:proofErr w:type="spellEnd"/>
      <w:r w:rsidRPr="00765C4A">
        <w:t xml:space="preserve"> que </w:t>
      </w:r>
      <w:proofErr w:type="spellStart"/>
      <w:r w:rsidRPr="00765C4A">
        <w:t>l</w:t>
      </w:r>
      <w:r>
        <w:t>’</w:t>
      </w:r>
      <w:r w:rsidRPr="00765C4A">
        <w:t>enfant</w:t>
      </w:r>
      <w:proofErr w:type="spellEnd"/>
      <w:r w:rsidRPr="00765C4A">
        <w:t xml:space="preserve"> </w:t>
      </w:r>
      <w:proofErr w:type="spellStart"/>
      <w:r w:rsidRPr="00765C4A">
        <w:t>veut</w:t>
      </w:r>
      <w:proofErr w:type="spellEnd"/>
      <w:r w:rsidRPr="00765C4A">
        <w:t xml:space="preserve"> faire. </w:t>
      </w:r>
    </w:p>
    <w:p w14:paraId="3DC16581" w14:textId="77777777" w:rsidR="00150A69" w:rsidRPr="00765C4A" w:rsidRDefault="00150A69" w:rsidP="00995CE8">
      <w:pPr>
        <w:pStyle w:val="AN-Maintext"/>
        <w:rPr>
          <w:b/>
          <w:bCs/>
        </w:rPr>
      </w:pPr>
      <w:r w:rsidRPr="00765C4A">
        <w:rPr>
          <w:b/>
          <w:bCs/>
        </w:rPr>
        <w:t xml:space="preserve">Étape </w:t>
      </w:r>
      <w:proofErr w:type="gramStart"/>
      <w:r w:rsidRPr="00765C4A">
        <w:rPr>
          <w:b/>
          <w:bCs/>
        </w:rPr>
        <w:t>5 :</w:t>
      </w:r>
      <w:proofErr w:type="gramEnd"/>
      <w:r w:rsidRPr="00765C4A">
        <w:rPr>
          <w:b/>
          <w:bCs/>
        </w:rPr>
        <w:t xml:space="preserve"> </w:t>
      </w:r>
      <w:proofErr w:type="spellStart"/>
      <w:r w:rsidRPr="00765C4A">
        <w:rPr>
          <w:b/>
          <w:bCs/>
        </w:rPr>
        <w:t>Résumer</w:t>
      </w:r>
      <w:proofErr w:type="spellEnd"/>
      <w:r w:rsidRPr="00765C4A">
        <w:rPr>
          <w:b/>
          <w:bCs/>
        </w:rPr>
        <w:t xml:space="preserve"> et </w:t>
      </w:r>
      <w:proofErr w:type="spellStart"/>
      <w:r w:rsidRPr="00765C4A">
        <w:rPr>
          <w:b/>
          <w:bCs/>
        </w:rPr>
        <w:t>conclure</w:t>
      </w:r>
      <w:proofErr w:type="spellEnd"/>
    </w:p>
    <w:p w14:paraId="6A8954C5" w14:textId="757E1361" w:rsidR="00150A69" w:rsidRPr="00E40266" w:rsidRDefault="00150A69" w:rsidP="00995CE8">
      <w:pPr>
        <w:pStyle w:val="AN-Maintext"/>
      </w:pPr>
      <w:proofErr w:type="spellStart"/>
      <w:r w:rsidRPr="00765C4A">
        <w:t>Résumez</w:t>
      </w:r>
      <w:proofErr w:type="spellEnd"/>
      <w:r w:rsidRPr="00765C4A">
        <w:t xml:space="preserve"> la </w:t>
      </w:r>
      <w:proofErr w:type="spellStart"/>
      <w:r w:rsidRPr="00765C4A">
        <w:t>visite</w:t>
      </w:r>
      <w:proofErr w:type="spellEnd"/>
      <w:r w:rsidRPr="00765C4A">
        <w:t>.</w:t>
      </w:r>
      <w:r>
        <w:t xml:space="preserve"> </w:t>
      </w:r>
      <w:proofErr w:type="spellStart"/>
      <w:r w:rsidRPr="00765C4A">
        <w:t>Expliquez</w:t>
      </w:r>
      <w:proofErr w:type="spellEnd"/>
      <w:r w:rsidRPr="00765C4A">
        <w:t xml:space="preserve"> que donner le </w:t>
      </w:r>
      <w:proofErr w:type="spellStart"/>
      <w:r w:rsidRPr="00765C4A">
        <w:t>téléphone</w:t>
      </w:r>
      <w:proofErr w:type="spellEnd"/>
      <w:r w:rsidRPr="00765C4A">
        <w:t xml:space="preserve"> à </w:t>
      </w:r>
      <w:proofErr w:type="spellStart"/>
      <w:r w:rsidRPr="00765C4A">
        <w:t>sa</w:t>
      </w:r>
      <w:proofErr w:type="spellEnd"/>
      <w:r w:rsidRPr="00765C4A">
        <w:t xml:space="preserve"> fille </w:t>
      </w:r>
      <w:proofErr w:type="spellStart"/>
      <w:r w:rsidRPr="00765C4A">
        <w:t>n</w:t>
      </w:r>
      <w:r>
        <w:t>’</w:t>
      </w:r>
      <w:r w:rsidRPr="00765C4A">
        <w:t>est</w:t>
      </w:r>
      <w:proofErr w:type="spellEnd"/>
      <w:r w:rsidRPr="00765C4A">
        <w:t xml:space="preserve"> pas </w:t>
      </w:r>
      <w:proofErr w:type="spellStart"/>
      <w:r w:rsidRPr="00765C4A">
        <w:t>une</w:t>
      </w:r>
      <w:proofErr w:type="spellEnd"/>
      <w:r w:rsidRPr="00765C4A">
        <w:t xml:space="preserve"> pratique saine.</w:t>
      </w:r>
      <w:r>
        <w:t xml:space="preserve"> </w:t>
      </w:r>
      <w:r w:rsidRPr="00765C4A">
        <w:t xml:space="preserve">Au contraire, </w:t>
      </w:r>
      <w:proofErr w:type="spellStart"/>
      <w:r w:rsidRPr="00765C4A">
        <w:t>elle</w:t>
      </w:r>
      <w:proofErr w:type="spellEnd"/>
      <w:r w:rsidRPr="00765C4A">
        <w:t xml:space="preserve"> </w:t>
      </w:r>
      <w:proofErr w:type="spellStart"/>
      <w:r w:rsidRPr="00765C4A">
        <w:t>peut</w:t>
      </w:r>
      <w:proofErr w:type="spellEnd"/>
      <w:r w:rsidRPr="00765C4A">
        <w:t xml:space="preserve"> donner à </w:t>
      </w:r>
      <w:proofErr w:type="spellStart"/>
      <w:r w:rsidRPr="00765C4A">
        <w:t>sa</w:t>
      </w:r>
      <w:proofErr w:type="spellEnd"/>
      <w:r w:rsidRPr="00765C4A">
        <w:t xml:space="preserve"> fille </w:t>
      </w:r>
      <w:proofErr w:type="spellStart"/>
      <w:r w:rsidRPr="00765C4A">
        <w:t>l</w:t>
      </w:r>
      <w:r>
        <w:t>’</w:t>
      </w:r>
      <w:r w:rsidRPr="00765C4A">
        <w:t>occasion</w:t>
      </w:r>
      <w:proofErr w:type="spellEnd"/>
      <w:r w:rsidRPr="00765C4A">
        <w:t xml:space="preserve"> </w:t>
      </w:r>
      <w:proofErr w:type="spellStart"/>
      <w:r w:rsidRPr="00765C4A">
        <w:t>d</w:t>
      </w:r>
      <w:r>
        <w:t>’</w:t>
      </w:r>
      <w:r w:rsidRPr="00765C4A">
        <w:t>interagir</w:t>
      </w:r>
      <w:proofErr w:type="spellEnd"/>
      <w:r w:rsidRPr="00765C4A">
        <w:t xml:space="preserve"> avec les gens et </w:t>
      </w:r>
      <w:proofErr w:type="spellStart"/>
      <w:r w:rsidRPr="00765C4A">
        <w:t>d</w:t>
      </w:r>
      <w:r>
        <w:t>’</w:t>
      </w:r>
      <w:r w:rsidRPr="00765C4A">
        <w:t>explorer</w:t>
      </w:r>
      <w:proofErr w:type="spellEnd"/>
      <w:r w:rsidRPr="00765C4A">
        <w:t xml:space="preserve"> le monde qui </w:t>
      </w:r>
      <w:proofErr w:type="spellStart"/>
      <w:r w:rsidRPr="00765C4A">
        <w:t>l</w:t>
      </w:r>
      <w:r>
        <w:t>’</w:t>
      </w:r>
      <w:r w:rsidRPr="00765C4A">
        <w:t>entoure</w:t>
      </w:r>
      <w:proofErr w:type="spellEnd"/>
      <w:r w:rsidRPr="00765C4A">
        <w:t xml:space="preserve"> grâce au jeu.</w:t>
      </w:r>
      <w:r>
        <w:t xml:space="preserve"> </w:t>
      </w:r>
      <w:r w:rsidRPr="00765C4A">
        <w:t xml:space="preserve">De simples </w:t>
      </w:r>
      <w:proofErr w:type="spellStart"/>
      <w:r w:rsidRPr="00765C4A">
        <w:t>ustensiles</w:t>
      </w:r>
      <w:proofErr w:type="spellEnd"/>
      <w:r w:rsidRPr="00765C4A">
        <w:t xml:space="preserve"> </w:t>
      </w:r>
      <w:proofErr w:type="spellStart"/>
      <w:r w:rsidRPr="00765C4A">
        <w:t>peuvent</w:t>
      </w:r>
      <w:proofErr w:type="spellEnd"/>
      <w:r w:rsidRPr="00765C4A">
        <w:t xml:space="preserve"> </w:t>
      </w:r>
      <w:proofErr w:type="spellStart"/>
      <w:r w:rsidRPr="00765C4A">
        <w:t>être</w:t>
      </w:r>
      <w:proofErr w:type="spellEnd"/>
      <w:r w:rsidRPr="00765C4A">
        <w:t xml:space="preserve"> de merveilleux </w:t>
      </w:r>
      <w:proofErr w:type="spellStart"/>
      <w:r w:rsidRPr="00765C4A">
        <w:t>objets</w:t>
      </w:r>
      <w:proofErr w:type="spellEnd"/>
      <w:r w:rsidRPr="00765C4A">
        <w:t xml:space="preserve"> de jeu.</w:t>
      </w:r>
      <w:r>
        <w:t xml:space="preserve"> </w:t>
      </w:r>
      <w:r w:rsidRPr="00765C4A">
        <w:t xml:space="preserve">Elle </w:t>
      </w:r>
      <w:proofErr w:type="spellStart"/>
      <w:r w:rsidRPr="00765C4A">
        <w:t>n</w:t>
      </w:r>
      <w:r>
        <w:t>’</w:t>
      </w:r>
      <w:r w:rsidRPr="00765C4A">
        <w:t>a</w:t>
      </w:r>
      <w:proofErr w:type="spellEnd"/>
      <w:r w:rsidRPr="00765C4A">
        <w:t xml:space="preserve"> pas </w:t>
      </w:r>
      <w:proofErr w:type="spellStart"/>
      <w:r w:rsidRPr="00765C4A">
        <w:t>besoin</w:t>
      </w:r>
      <w:proofErr w:type="spellEnd"/>
      <w:r w:rsidRPr="00765C4A">
        <w:t xml:space="preserve"> de </w:t>
      </w:r>
      <w:proofErr w:type="spellStart"/>
      <w:r w:rsidRPr="00765C4A">
        <w:t>jouets</w:t>
      </w:r>
      <w:proofErr w:type="spellEnd"/>
      <w:r w:rsidRPr="00765C4A">
        <w:t xml:space="preserve"> </w:t>
      </w:r>
      <w:proofErr w:type="spellStart"/>
      <w:r w:rsidRPr="00765C4A">
        <w:t>achetés</w:t>
      </w:r>
      <w:proofErr w:type="spellEnd"/>
      <w:r w:rsidRPr="00765C4A">
        <w:t xml:space="preserve"> </w:t>
      </w:r>
      <w:proofErr w:type="spellStart"/>
      <w:r w:rsidRPr="00765C4A">
        <w:t>en</w:t>
      </w:r>
      <w:proofErr w:type="spellEnd"/>
      <w:r w:rsidRPr="00765C4A">
        <w:t xml:space="preserve"> </w:t>
      </w:r>
      <w:proofErr w:type="spellStart"/>
      <w:r w:rsidRPr="00765C4A">
        <w:t>magasin</w:t>
      </w:r>
      <w:proofErr w:type="spellEnd"/>
      <w:r w:rsidRPr="00765C4A">
        <w:t>.</w:t>
      </w:r>
      <w:r>
        <w:t xml:space="preserve"> </w:t>
      </w:r>
      <w:proofErr w:type="spellStart"/>
      <w:r w:rsidRPr="00765C4A">
        <w:t>Vous</w:t>
      </w:r>
      <w:proofErr w:type="spellEnd"/>
      <w:r w:rsidRPr="00765C4A">
        <w:t xml:space="preserve"> </w:t>
      </w:r>
      <w:proofErr w:type="spellStart"/>
      <w:r w:rsidRPr="00765C4A">
        <w:t>demandez</w:t>
      </w:r>
      <w:proofErr w:type="spellEnd"/>
      <w:r w:rsidRPr="00765C4A">
        <w:t xml:space="preserve"> à la </w:t>
      </w:r>
      <w:proofErr w:type="spellStart"/>
      <w:r w:rsidRPr="00765C4A">
        <w:t>mère</w:t>
      </w:r>
      <w:proofErr w:type="spellEnd"/>
      <w:r w:rsidRPr="00765C4A">
        <w:t xml:space="preserve"> de </w:t>
      </w:r>
      <w:proofErr w:type="spellStart"/>
      <w:r w:rsidRPr="00765C4A">
        <w:t>montrer</w:t>
      </w:r>
      <w:proofErr w:type="spellEnd"/>
      <w:r w:rsidRPr="00765C4A">
        <w:t xml:space="preserve"> </w:t>
      </w:r>
      <w:proofErr w:type="spellStart"/>
      <w:r w:rsidRPr="00765C4A">
        <w:t>ce</w:t>
      </w:r>
      <w:proofErr w:type="spellEnd"/>
      <w:r w:rsidRPr="00765C4A">
        <w:t xml:space="preserve"> </w:t>
      </w:r>
      <w:proofErr w:type="spellStart"/>
      <w:r w:rsidRPr="00765C4A">
        <w:t>qu</w:t>
      </w:r>
      <w:r>
        <w:t>’</w:t>
      </w:r>
      <w:r w:rsidRPr="00765C4A">
        <w:t>elle</w:t>
      </w:r>
      <w:proofErr w:type="spellEnd"/>
      <w:r w:rsidRPr="00765C4A">
        <w:t xml:space="preserve"> </w:t>
      </w:r>
      <w:proofErr w:type="spellStart"/>
      <w:r w:rsidRPr="00765C4A">
        <w:t>va</w:t>
      </w:r>
      <w:proofErr w:type="spellEnd"/>
      <w:r w:rsidRPr="00765C4A">
        <w:t xml:space="preserve"> faire à la </w:t>
      </w:r>
      <w:proofErr w:type="spellStart"/>
      <w:r w:rsidRPr="00765C4A">
        <w:t>maison</w:t>
      </w:r>
      <w:proofErr w:type="spellEnd"/>
      <w:r w:rsidRPr="00765C4A">
        <w:t>.</w:t>
      </w:r>
      <w:r>
        <w:t xml:space="preserve"> </w:t>
      </w:r>
      <w:r w:rsidRPr="00765C4A">
        <w:t xml:space="preserve">Elle </w:t>
      </w:r>
      <w:proofErr w:type="spellStart"/>
      <w:r w:rsidRPr="00765C4A">
        <w:t>vous</w:t>
      </w:r>
      <w:proofErr w:type="spellEnd"/>
      <w:r w:rsidRPr="00765C4A">
        <w:t xml:space="preserve"> </w:t>
      </w:r>
      <w:proofErr w:type="spellStart"/>
      <w:r w:rsidRPr="00765C4A">
        <w:t>montre</w:t>
      </w:r>
      <w:proofErr w:type="spellEnd"/>
      <w:r w:rsidRPr="00765C4A">
        <w:t xml:space="preserve"> comment </w:t>
      </w:r>
      <w:proofErr w:type="spellStart"/>
      <w:r w:rsidRPr="00765C4A">
        <w:t>elle</w:t>
      </w:r>
      <w:proofErr w:type="spellEnd"/>
      <w:r w:rsidRPr="00765C4A">
        <w:t xml:space="preserve"> </w:t>
      </w:r>
      <w:proofErr w:type="spellStart"/>
      <w:r w:rsidRPr="00765C4A">
        <w:t>empilera</w:t>
      </w:r>
      <w:proofErr w:type="spellEnd"/>
      <w:r w:rsidRPr="00765C4A">
        <w:t xml:space="preserve"> les </w:t>
      </w:r>
      <w:proofErr w:type="spellStart"/>
      <w:r w:rsidRPr="00765C4A">
        <w:t>gobelets</w:t>
      </w:r>
      <w:proofErr w:type="spellEnd"/>
      <w:r w:rsidRPr="00765C4A">
        <w:t xml:space="preserve"> et </w:t>
      </w:r>
      <w:proofErr w:type="spellStart"/>
      <w:r w:rsidRPr="00765C4A">
        <w:t>commencera</w:t>
      </w:r>
      <w:proofErr w:type="spellEnd"/>
      <w:r w:rsidRPr="00765C4A">
        <w:t xml:space="preserve"> à limiter le </w:t>
      </w:r>
      <w:proofErr w:type="gramStart"/>
      <w:r w:rsidRPr="00765C4A">
        <w:t>temps</w:t>
      </w:r>
      <w:proofErr w:type="gramEnd"/>
      <w:r w:rsidRPr="00765C4A">
        <w:t xml:space="preserve"> que passe </w:t>
      </w:r>
      <w:proofErr w:type="spellStart"/>
      <w:r w:rsidRPr="00765C4A">
        <w:t>sa</w:t>
      </w:r>
      <w:proofErr w:type="spellEnd"/>
      <w:r w:rsidRPr="00765C4A">
        <w:t xml:space="preserve"> fille sur le </w:t>
      </w:r>
      <w:proofErr w:type="spellStart"/>
      <w:r w:rsidRPr="00765C4A">
        <w:t>téléphone</w:t>
      </w:r>
      <w:proofErr w:type="spellEnd"/>
      <w:r w:rsidRPr="00765C4A">
        <w:t>.</w:t>
      </w:r>
      <w:r>
        <w:t xml:space="preserve"> </w:t>
      </w:r>
      <w:r w:rsidRPr="00765C4A">
        <w:t xml:space="preserve">Elle </w:t>
      </w:r>
      <w:proofErr w:type="spellStart"/>
      <w:r w:rsidRPr="00765C4A">
        <w:t>vous</w:t>
      </w:r>
      <w:proofErr w:type="spellEnd"/>
      <w:r w:rsidRPr="00765C4A">
        <w:t xml:space="preserve"> </w:t>
      </w:r>
      <w:proofErr w:type="spellStart"/>
      <w:r w:rsidRPr="00765C4A">
        <w:t>dit</w:t>
      </w:r>
      <w:proofErr w:type="spellEnd"/>
      <w:r w:rsidRPr="00765C4A">
        <w:t xml:space="preserve"> </w:t>
      </w:r>
      <w:proofErr w:type="spellStart"/>
      <w:r w:rsidRPr="00765C4A">
        <w:t>qu</w:t>
      </w:r>
      <w:r>
        <w:t>’</w:t>
      </w:r>
      <w:r w:rsidRPr="00765C4A">
        <w:t>elle</w:t>
      </w:r>
      <w:proofErr w:type="spellEnd"/>
      <w:r w:rsidRPr="00765C4A">
        <w:t xml:space="preserve"> - et la grand-</w:t>
      </w:r>
      <w:proofErr w:type="spellStart"/>
      <w:r w:rsidRPr="00765C4A">
        <w:t>mère</w:t>
      </w:r>
      <w:proofErr w:type="spellEnd"/>
      <w:r w:rsidRPr="00765C4A">
        <w:t xml:space="preserve"> de </w:t>
      </w:r>
      <w:proofErr w:type="spellStart"/>
      <w:r w:rsidRPr="00765C4A">
        <w:t>l</w:t>
      </w:r>
      <w:r>
        <w:t>’</w:t>
      </w:r>
      <w:r w:rsidRPr="00765C4A">
        <w:t>enfant</w:t>
      </w:r>
      <w:proofErr w:type="spellEnd"/>
      <w:r w:rsidRPr="00765C4A">
        <w:t xml:space="preserve"> – </w:t>
      </w:r>
      <w:proofErr w:type="spellStart"/>
      <w:r w:rsidRPr="00765C4A">
        <w:t>joueront</w:t>
      </w:r>
      <w:proofErr w:type="spellEnd"/>
      <w:r>
        <w:t xml:space="preserve"> </w:t>
      </w:r>
      <w:r w:rsidRPr="00765C4A">
        <w:t xml:space="preserve">au jeu de </w:t>
      </w:r>
      <w:proofErr w:type="spellStart"/>
      <w:r w:rsidRPr="00765C4A">
        <w:t>l</w:t>
      </w:r>
      <w:r>
        <w:t>’</w:t>
      </w:r>
      <w:r w:rsidRPr="00765C4A">
        <w:t>empilage</w:t>
      </w:r>
      <w:proofErr w:type="spellEnd"/>
      <w:r w:rsidRPr="00765C4A">
        <w:t xml:space="preserve"> avec </w:t>
      </w:r>
      <w:proofErr w:type="spellStart"/>
      <w:r w:rsidRPr="00765C4A">
        <w:t>sa</w:t>
      </w:r>
      <w:proofErr w:type="spellEnd"/>
      <w:r w:rsidRPr="00765C4A">
        <w:t xml:space="preserve"> fille.</w:t>
      </w:r>
      <w:r w:rsidR="00955C36">
        <w:t xml:space="preserve"> </w:t>
      </w:r>
      <w:proofErr w:type="spellStart"/>
      <w:r w:rsidRPr="00E40266">
        <w:t>Vous</w:t>
      </w:r>
      <w:proofErr w:type="spellEnd"/>
      <w:r w:rsidRPr="00E40266">
        <w:t xml:space="preserve"> </w:t>
      </w:r>
      <w:proofErr w:type="spellStart"/>
      <w:r w:rsidRPr="00E40266">
        <w:t>dites</w:t>
      </w:r>
      <w:proofErr w:type="spellEnd"/>
      <w:r w:rsidRPr="00E40266">
        <w:t xml:space="preserve"> à la </w:t>
      </w:r>
      <w:proofErr w:type="spellStart"/>
      <w:r w:rsidRPr="00E40266">
        <w:t>mère</w:t>
      </w:r>
      <w:proofErr w:type="spellEnd"/>
      <w:r w:rsidRPr="00E40266">
        <w:t xml:space="preserve"> que </w:t>
      </w:r>
      <w:proofErr w:type="spellStart"/>
      <w:r w:rsidRPr="00E40266">
        <w:t>vous</w:t>
      </w:r>
      <w:proofErr w:type="spellEnd"/>
      <w:r w:rsidRPr="00E40266">
        <w:t xml:space="preserve"> </w:t>
      </w:r>
      <w:proofErr w:type="spellStart"/>
      <w:r w:rsidRPr="00E40266">
        <w:t>voyez</w:t>
      </w:r>
      <w:proofErr w:type="spellEnd"/>
      <w:r w:rsidRPr="00E40266">
        <w:t xml:space="preserve"> déjà à </w:t>
      </w:r>
      <w:proofErr w:type="spellStart"/>
      <w:r w:rsidRPr="00E40266">
        <w:t>quel</w:t>
      </w:r>
      <w:proofErr w:type="spellEnd"/>
      <w:r w:rsidRPr="00E40266">
        <w:t xml:space="preserve"> point </w:t>
      </w:r>
      <w:proofErr w:type="spellStart"/>
      <w:r w:rsidRPr="00E40266">
        <w:t>sa</w:t>
      </w:r>
      <w:proofErr w:type="spellEnd"/>
      <w:r w:rsidRPr="00E40266">
        <w:t xml:space="preserve"> fille </w:t>
      </w:r>
      <w:proofErr w:type="spellStart"/>
      <w:r w:rsidRPr="00E40266">
        <w:t>est</w:t>
      </w:r>
      <w:proofErr w:type="spellEnd"/>
      <w:r w:rsidRPr="00E40266">
        <w:t xml:space="preserve"> </w:t>
      </w:r>
      <w:proofErr w:type="spellStart"/>
      <w:r w:rsidRPr="00E40266">
        <w:t>ravie</w:t>
      </w:r>
      <w:proofErr w:type="spellEnd"/>
      <w:r w:rsidRPr="00E40266">
        <w:t xml:space="preserve"> de </w:t>
      </w:r>
      <w:proofErr w:type="spellStart"/>
      <w:r w:rsidRPr="00E40266">
        <w:t>jouer</w:t>
      </w:r>
      <w:proofErr w:type="spellEnd"/>
      <w:r w:rsidRPr="00E40266">
        <w:t xml:space="preserve"> avec </w:t>
      </w:r>
      <w:proofErr w:type="spellStart"/>
      <w:r w:rsidRPr="00E40266">
        <w:t>elle</w:t>
      </w:r>
      <w:proofErr w:type="spellEnd"/>
      <w:r w:rsidRPr="00E40266">
        <w:t xml:space="preserve"> et </w:t>
      </w:r>
      <w:proofErr w:type="spellStart"/>
      <w:r w:rsidRPr="00E40266">
        <w:t>sa</w:t>
      </w:r>
      <w:proofErr w:type="spellEnd"/>
      <w:r w:rsidRPr="00E40266">
        <w:t xml:space="preserve"> grand-</w:t>
      </w:r>
      <w:proofErr w:type="spellStart"/>
      <w:r w:rsidRPr="00E40266">
        <w:t>mère</w:t>
      </w:r>
      <w:proofErr w:type="spellEnd"/>
      <w:r w:rsidRPr="00E40266">
        <w:t>.</w:t>
      </w:r>
      <w:r>
        <w:t xml:space="preserve"> </w:t>
      </w:r>
      <w:r w:rsidRPr="00E40266">
        <w:t xml:space="preserve">Avec un </w:t>
      </w:r>
      <w:proofErr w:type="spellStart"/>
      <w:r w:rsidRPr="00E40266">
        <w:t>peu</w:t>
      </w:r>
      <w:proofErr w:type="spellEnd"/>
      <w:r w:rsidRPr="00E40266">
        <w:t xml:space="preserve"> de temps et </w:t>
      </w:r>
      <w:proofErr w:type="spellStart"/>
      <w:r w:rsidRPr="00E40266">
        <w:t>d</w:t>
      </w:r>
      <w:r>
        <w:t>’</w:t>
      </w:r>
      <w:r w:rsidRPr="00E40266">
        <w:t>attention</w:t>
      </w:r>
      <w:proofErr w:type="spellEnd"/>
      <w:r w:rsidRPr="00E40266">
        <w:t xml:space="preserve">, le jeu </w:t>
      </w:r>
      <w:proofErr w:type="spellStart"/>
      <w:r w:rsidRPr="00E40266">
        <w:t>deviendra</w:t>
      </w:r>
      <w:proofErr w:type="spellEnd"/>
      <w:r w:rsidRPr="00E40266">
        <w:t xml:space="preserve"> un </w:t>
      </w:r>
      <w:proofErr w:type="spellStart"/>
      <w:r w:rsidRPr="00E40266">
        <w:t>élément</w:t>
      </w:r>
      <w:proofErr w:type="spellEnd"/>
      <w:r w:rsidRPr="00E40266">
        <w:t xml:space="preserve"> naturel de </w:t>
      </w:r>
      <w:proofErr w:type="spellStart"/>
      <w:r w:rsidRPr="00E40266">
        <w:t>leur</w:t>
      </w:r>
      <w:proofErr w:type="spellEnd"/>
      <w:r w:rsidRPr="00E40266">
        <w:t xml:space="preserve"> vie.</w:t>
      </w:r>
      <w:r>
        <w:t xml:space="preserve"> </w:t>
      </w:r>
      <w:proofErr w:type="spellStart"/>
      <w:r w:rsidRPr="00E40266">
        <w:t>Indiquez</w:t>
      </w:r>
      <w:proofErr w:type="spellEnd"/>
      <w:r w:rsidRPr="00E40266">
        <w:t xml:space="preserve"> à </w:t>
      </w:r>
      <w:proofErr w:type="spellStart"/>
      <w:r w:rsidRPr="00E40266">
        <w:t>l</w:t>
      </w:r>
      <w:r>
        <w:t>’</w:t>
      </w:r>
      <w:r w:rsidRPr="00E40266">
        <w:t>aidante</w:t>
      </w:r>
      <w:proofErr w:type="spellEnd"/>
      <w:r w:rsidRPr="00E40266">
        <w:t xml:space="preserve"> </w:t>
      </w:r>
      <w:proofErr w:type="spellStart"/>
      <w:r w:rsidRPr="00E40266">
        <w:t>ce</w:t>
      </w:r>
      <w:proofErr w:type="spellEnd"/>
      <w:r w:rsidRPr="00E40266">
        <w:t xml:space="preserve"> </w:t>
      </w:r>
      <w:proofErr w:type="spellStart"/>
      <w:r w:rsidRPr="00E40266">
        <w:t>dont</w:t>
      </w:r>
      <w:proofErr w:type="spellEnd"/>
      <w:r w:rsidRPr="00E40266">
        <w:t xml:space="preserve"> </w:t>
      </w:r>
      <w:proofErr w:type="spellStart"/>
      <w:r w:rsidRPr="00E40266">
        <w:t>vous</w:t>
      </w:r>
      <w:proofErr w:type="spellEnd"/>
      <w:r w:rsidRPr="00E40266">
        <w:t xml:space="preserve"> </w:t>
      </w:r>
      <w:proofErr w:type="spellStart"/>
      <w:r w:rsidRPr="00E40266">
        <w:t>aimeriez</w:t>
      </w:r>
      <w:proofErr w:type="spellEnd"/>
      <w:r w:rsidRPr="00E40266">
        <w:t xml:space="preserve"> </w:t>
      </w:r>
      <w:proofErr w:type="spellStart"/>
      <w:r w:rsidRPr="00E40266">
        <w:t>parler</w:t>
      </w:r>
      <w:proofErr w:type="spellEnd"/>
      <w:r w:rsidRPr="00E40266">
        <w:t xml:space="preserve"> </w:t>
      </w:r>
      <w:proofErr w:type="spellStart"/>
      <w:r w:rsidRPr="00E40266">
        <w:t>lors</w:t>
      </w:r>
      <w:proofErr w:type="spellEnd"/>
      <w:r w:rsidRPr="00E40266">
        <w:t xml:space="preserve"> de la </w:t>
      </w:r>
      <w:proofErr w:type="spellStart"/>
      <w:r w:rsidRPr="00E40266">
        <w:t>prochaine</w:t>
      </w:r>
      <w:proofErr w:type="spellEnd"/>
      <w:r w:rsidRPr="00E40266">
        <w:t xml:space="preserve"> </w:t>
      </w:r>
      <w:proofErr w:type="spellStart"/>
      <w:r w:rsidRPr="00E40266">
        <w:t>visite</w:t>
      </w:r>
      <w:proofErr w:type="spellEnd"/>
      <w:r w:rsidRPr="00E40266">
        <w:t>.</w:t>
      </w:r>
      <w:r>
        <w:t xml:space="preserve"> </w:t>
      </w:r>
      <w:proofErr w:type="spellStart"/>
      <w:r w:rsidRPr="00E40266">
        <w:t>Fixez</w:t>
      </w:r>
      <w:proofErr w:type="spellEnd"/>
      <w:r w:rsidRPr="00E40266">
        <w:t xml:space="preserve"> la date de la </w:t>
      </w:r>
      <w:proofErr w:type="spellStart"/>
      <w:r w:rsidRPr="00E40266">
        <w:t>prochaine</w:t>
      </w:r>
      <w:proofErr w:type="spellEnd"/>
      <w:r w:rsidRPr="00E40266">
        <w:t xml:space="preserve"> </w:t>
      </w:r>
      <w:proofErr w:type="spellStart"/>
      <w:r w:rsidRPr="00E40266">
        <w:t>visite</w:t>
      </w:r>
      <w:proofErr w:type="spellEnd"/>
      <w:r w:rsidRPr="00E40266">
        <w:t xml:space="preserve"> et </w:t>
      </w:r>
      <w:proofErr w:type="spellStart"/>
      <w:r w:rsidRPr="00E40266">
        <w:t>remerciez</w:t>
      </w:r>
      <w:proofErr w:type="spellEnd"/>
      <w:r w:rsidRPr="00E40266">
        <w:t xml:space="preserve"> </w:t>
      </w:r>
      <w:proofErr w:type="spellStart"/>
      <w:r w:rsidRPr="00E40266">
        <w:t>l</w:t>
      </w:r>
      <w:r>
        <w:t>’</w:t>
      </w:r>
      <w:r w:rsidRPr="00E40266">
        <w:t>aidante</w:t>
      </w:r>
      <w:proofErr w:type="spellEnd"/>
      <w:r w:rsidRPr="00E40266">
        <w:t xml:space="preserve"> pour son temps.</w:t>
      </w:r>
      <w:r>
        <w:t xml:space="preserve"> </w:t>
      </w:r>
      <w:proofErr w:type="gramStart"/>
      <w:r w:rsidRPr="00E40266">
        <w:t>Rappel :</w:t>
      </w:r>
      <w:proofErr w:type="gramEnd"/>
      <w:r w:rsidRPr="00E40266">
        <w:t xml:space="preserve"> </w:t>
      </w:r>
      <w:proofErr w:type="spellStart"/>
      <w:r w:rsidRPr="00E40266">
        <w:t>suivre</w:t>
      </w:r>
      <w:proofErr w:type="spellEnd"/>
      <w:r w:rsidRPr="00E40266">
        <w:t xml:space="preserve"> les 5 étapes </w:t>
      </w:r>
      <w:proofErr w:type="spellStart"/>
      <w:r w:rsidRPr="00E40266">
        <w:t>lors</w:t>
      </w:r>
      <w:proofErr w:type="spellEnd"/>
      <w:r w:rsidRPr="00E40266">
        <w:t xml:space="preserve"> </w:t>
      </w:r>
      <w:proofErr w:type="spellStart"/>
      <w:r w:rsidRPr="00E40266">
        <w:t>d</w:t>
      </w:r>
      <w:r>
        <w:t>’</w:t>
      </w:r>
      <w:r w:rsidRPr="00E40266">
        <w:t>une</w:t>
      </w:r>
      <w:proofErr w:type="spellEnd"/>
      <w:r w:rsidRPr="00E40266">
        <w:t xml:space="preserve"> </w:t>
      </w:r>
      <w:proofErr w:type="spellStart"/>
      <w:r w:rsidRPr="00E40266">
        <w:t>visite</w:t>
      </w:r>
      <w:proofErr w:type="spellEnd"/>
      <w:r w:rsidRPr="00E40266">
        <w:t xml:space="preserve"> de conseil sur les</w:t>
      </w:r>
      <w:r>
        <w:t xml:space="preserve"> </w:t>
      </w:r>
      <w:proofErr w:type="spellStart"/>
      <w:r w:rsidRPr="00E40266">
        <w:t>soins</w:t>
      </w:r>
      <w:proofErr w:type="spellEnd"/>
      <w:r w:rsidRPr="00E40266">
        <w:t xml:space="preserve"> </w:t>
      </w:r>
      <w:proofErr w:type="spellStart"/>
      <w:r w:rsidRPr="00E40266">
        <w:t>adaptés</w:t>
      </w:r>
      <w:proofErr w:type="spellEnd"/>
      <w:r w:rsidRPr="00E40266">
        <w:t xml:space="preserve"> :</w:t>
      </w:r>
      <w:r>
        <w:t xml:space="preserve"> </w:t>
      </w:r>
      <w:r w:rsidRPr="00E40266">
        <w:t xml:space="preserve">Étape 1 - </w:t>
      </w:r>
      <w:proofErr w:type="spellStart"/>
      <w:r w:rsidRPr="00E40266">
        <w:t>accueillir</w:t>
      </w:r>
      <w:proofErr w:type="spellEnd"/>
      <w:r w:rsidRPr="00E40266">
        <w:t xml:space="preserve"> </w:t>
      </w:r>
      <w:proofErr w:type="spellStart"/>
      <w:r w:rsidRPr="00E40266">
        <w:t>l</w:t>
      </w:r>
      <w:r>
        <w:t>’</w:t>
      </w:r>
      <w:r w:rsidRPr="00E40266">
        <w:t>aidant</w:t>
      </w:r>
      <w:proofErr w:type="spellEnd"/>
      <w:r w:rsidRPr="00E40266">
        <w:t xml:space="preserve"> ; Étape 2 - </w:t>
      </w:r>
      <w:proofErr w:type="spellStart"/>
      <w:r w:rsidRPr="00E40266">
        <w:t>évaluer</w:t>
      </w:r>
      <w:proofErr w:type="spellEnd"/>
      <w:r w:rsidRPr="00E40266">
        <w:t xml:space="preserve"> la situation de </w:t>
      </w:r>
      <w:proofErr w:type="spellStart"/>
      <w:r w:rsidRPr="00E40266">
        <w:t>l</w:t>
      </w:r>
      <w:r>
        <w:t>’</w:t>
      </w:r>
      <w:r w:rsidRPr="00E40266">
        <w:t>enfant</w:t>
      </w:r>
      <w:proofErr w:type="spellEnd"/>
      <w:r w:rsidRPr="00E40266">
        <w:t xml:space="preserve"> ; Étape 3 - analyser les points à </w:t>
      </w:r>
      <w:proofErr w:type="spellStart"/>
      <w:r w:rsidRPr="00E40266">
        <w:t>améliorer</w:t>
      </w:r>
      <w:proofErr w:type="spellEnd"/>
      <w:r w:rsidRPr="00E40266">
        <w:t xml:space="preserve"> ; Étape 4 - </w:t>
      </w:r>
      <w:proofErr w:type="spellStart"/>
      <w:r w:rsidRPr="00E40266">
        <w:t>suggérer</w:t>
      </w:r>
      <w:proofErr w:type="spellEnd"/>
      <w:r w:rsidRPr="00E40266">
        <w:t xml:space="preserve"> des actions ; et Étape 5 - </w:t>
      </w:r>
      <w:proofErr w:type="spellStart"/>
      <w:r w:rsidRPr="00E40266">
        <w:t>résumer</w:t>
      </w:r>
      <w:proofErr w:type="spellEnd"/>
      <w:r w:rsidRPr="00E40266">
        <w:t xml:space="preserve"> la </w:t>
      </w:r>
      <w:proofErr w:type="spellStart"/>
      <w:r w:rsidRPr="00E40266">
        <w:t>visite</w:t>
      </w:r>
      <w:proofErr w:type="spellEnd"/>
      <w:r w:rsidRPr="00E40266">
        <w:t>.</w:t>
      </w:r>
    </w:p>
    <w:p w14:paraId="06BC0485" w14:textId="71B6F737" w:rsidR="005270DC" w:rsidRPr="008C7FB1" w:rsidRDefault="005270DC" w:rsidP="008C7FB1"/>
    <w:p w14:paraId="61906A4D" w14:textId="2240FDD5" w:rsidR="005270DC" w:rsidRPr="008C7FB1" w:rsidRDefault="005270DC" w:rsidP="008C7FB1">
      <w:pPr>
        <w:sectPr w:rsidR="005270DC" w:rsidRPr="008C7FB1" w:rsidSect="00DF0D25">
          <w:footerReference w:type="default" r:id="rId8"/>
          <w:pgSz w:w="12240" w:h="15840"/>
          <w:pgMar w:top="1354" w:right="1440" w:bottom="1642" w:left="1440" w:header="0" w:footer="1397" w:gutter="0"/>
          <w:cols w:space="720"/>
        </w:sectPr>
      </w:pPr>
    </w:p>
    <w:p w14:paraId="18D3DF01" w14:textId="2C186F90" w:rsidR="00AF2E3A" w:rsidRPr="008C7FB1" w:rsidRDefault="00AF2E3A" w:rsidP="008C7FB1"/>
    <w:sectPr w:rsidR="00AF2E3A" w:rsidRPr="008C7FB1">
      <w:footerReference w:type="default" r:id="rId9"/>
      <w:type w:val="continuous"/>
      <w:pgSz w:w="12240" w:h="15840"/>
      <w:pgMar w:top="440" w:right="1160" w:bottom="0" w:left="1320" w:header="720" w:footer="720" w:gutter="0"/>
      <w:cols w:num="2" w:space="720" w:equalWidth="0">
        <w:col w:w="3641" w:space="1159"/>
        <w:col w:w="49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54D0" w14:textId="77777777" w:rsidR="00DF0D25" w:rsidRDefault="00DF0D25">
      <w:r>
        <w:separator/>
      </w:r>
    </w:p>
  </w:endnote>
  <w:endnote w:type="continuationSeparator" w:id="0">
    <w:p w14:paraId="329B4745" w14:textId="77777777" w:rsidR="00DF0D25" w:rsidRDefault="00DF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B5D3" w14:textId="00F69EAF" w:rsidR="00AF2E3A" w:rsidRDefault="008C7FB1">
    <w:pPr>
      <w:pStyle w:val="BodyText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324005" wp14:editId="02EBEC3A">
              <wp:simplePos x="0" y="0"/>
              <wp:positionH relativeFrom="column">
                <wp:posOffset>7200</wp:posOffset>
              </wp:positionH>
              <wp:positionV relativeFrom="paragraph">
                <wp:posOffset>367845</wp:posOffset>
              </wp:positionV>
              <wp:extent cx="6076270" cy="215390"/>
              <wp:effectExtent l="0" t="0" r="7620" b="635"/>
              <wp:wrapNone/>
              <wp:docPr id="27900111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6270" cy="215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7E565C" w14:textId="32F994F0" w:rsidR="008C7FB1" w:rsidRPr="008C7FB1" w:rsidRDefault="00E01A5C" w:rsidP="008C7FB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lang w:val="en-US"/>
                            </w:rPr>
                            <w:t>Janvier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240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5pt;margin-top:28.95pt;width:478.4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" filled="f" stroked="f" strokeweight=".5pt">
              <v:textbox inset="0,0,0,0">
                <w:txbxContent>
                  <w:p w14:paraId="027E565C" w14:textId="32F994F0" w:rsidR="008C7FB1" w:rsidRPr="008C7FB1" w:rsidRDefault="00E01A5C" w:rsidP="008C7FB1">
                    <w:pPr>
                      <w:jc w:val="right"/>
                      <w:rPr>
                        <w:color w:val="FFFFFF" w:themeColor="background1"/>
                        <w:sz w:val="18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8"/>
                        <w:lang w:val="en-US"/>
                      </w:rPr>
                      <w:t>Janvier 2024</w:t>
                    </w:r>
                  </w:p>
                </w:txbxContent>
              </v:textbox>
            </v:shape>
          </w:pict>
        </mc:Fallback>
      </mc:AlternateContent>
    </w:r>
    <w:r w:rsidR="007F38A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460E68" wp14:editId="43C3AB76">
              <wp:simplePos x="0" y="0"/>
              <wp:positionH relativeFrom="column">
                <wp:posOffset>7200</wp:posOffset>
              </wp:positionH>
              <wp:positionV relativeFrom="paragraph">
                <wp:posOffset>180645</wp:posOffset>
              </wp:positionV>
              <wp:extent cx="3052800" cy="403200"/>
              <wp:effectExtent l="0" t="0" r="8255" b="3810"/>
              <wp:wrapNone/>
              <wp:docPr id="129959100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8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F3868" w14:textId="77777777" w:rsidR="007F38A5" w:rsidRDefault="007F38A5" w:rsidP="007F38A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USAID ADVANCING NUTRITION</w:t>
                          </w:r>
                        </w:p>
                        <w:p w14:paraId="52D3D52E" w14:textId="4CEC1D45" w:rsidR="007F38A5" w:rsidRDefault="000E1ED3" w:rsidP="007F38A5">
                          <w:pPr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projet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phare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multisectoriel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de nutrition de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l’Agence</w:t>
                          </w:r>
                          <w:proofErr w:type="spellEnd"/>
                        </w:p>
                        <w:p w14:paraId="23A63907" w14:textId="77777777" w:rsidR="007F38A5" w:rsidRDefault="007F38A5" w:rsidP="007F38A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info@advancingnutrition.org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60E6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.55pt;margin-top:14.2pt;width:240.4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" filled="f" stroked="f">
              <v:textbox inset="0,0,0,0">
                <w:txbxContent>
                  <w:p w14:paraId="716F3868" w14:textId="77777777" w:rsidR="007F38A5" w:rsidRDefault="007F38A5" w:rsidP="007F38A5">
                    <w:pPr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USAID ADVANCING NUTRITION</w:t>
                    </w:r>
                  </w:p>
                  <w:p w14:paraId="52D3D52E" w14:textId="4CEC1D45" w:rsidR="007F38A5" w:rsidRDefault="000E1ED3" w:rsidP="007F38A5">
                    <w:pPr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Le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projet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 phare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multisectoriel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 de nutrition de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l’Agence</w:t>
                    </w:r>
                    <w:proofErr w:type="spellEnd"/>
                  </w:p>
                  <w:p w14:paraId="23A63907" w14:textId="77777777" w:rsidR="007F38A5" w:rsidRDefault="007F38A5" w:rsidP="007F38A5">
                    <w:pPr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info@advancingnutrition.org</w:t>
                    </w:r>
                  </w:p>
                </w:txbxContent>
              </v:textbox>
            </v:shape>
          </w:pict>
        </mc:Fallback>
      </mc:AlternateContent>
    </w:r>
    <w:r w:rsidR="007F38A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D14599" wp14:editId="17272D23">
              <wp:simplePos x="0" y="0"/>
              <wp:positionH relativeFrom="page">
                <wp:posOffset>860</wp:posOffset>
              </wp:positionH>
              <wp:positionV relativeFrom="page">
                <wp:posOffset>9145690</wp:posOffset>
              </wp:positionV>
              <wp:extent cx="7772400" cy="914400"/>
              <wp:effectExtent l="0" t="0" r="0" b="0"/>
              <wp:wrapNone/>
              <wp:docPr id="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914400"/>
                        <a:chOff x="0" y="14386"/>
                        <a:chExt cx="12240" cy="1440"/>
                      </a:xfrm>
                    </wpg:grpSpPr>
                    <wps:wsp>
                      <wps:cNvPr id="9" name="Rectangle 22"/>
                      <wps:cNvSpPr>
                        <a:spLocks noChangeArrowheads="1"/>
                      </wps:cNvSpPr>
                      <wps:spPr bwMode="auto">
                        <a:xfrm>
                          <a:off x="0" y="14386"/>
                          <a:ext cx="12240" cy="1440"/>
                        </a:xfrm>
                        <a:prstGeom prst="rect">
                          <a:avLst/>
                        </a:prstGeom>
                        <a:solidFill>
                          <a:srgbClr val="B90B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21"/>
                      <wps:cNvSpPr>
                        <a:spLocks noChangeArrowheads="1"/>
                      </wps:cNvSpPr>
                      <wps:spPr bwMode="auto">
                        <a:xfrm>
                          <a:off x="0" y="14386"/>
                          <a:ext cx="12240" cy="71"/>
                        </a:xfrm>
                        <a:prstGeom prst="rect">
                          <a:avLst/>
                        </a:prstGeom>
                        <a:solidFill>
                          <a:srgbClr val="0067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F71A8" id="Group 18" o:spid="_x0000_s1026" style="position:absolute;margin-left:.05pt;margin-top:720.15pt;width:612pt;height:1in;z-index:251659264;mso-position-horizontal-relative:page;mso-position-vertical-relative:page" coordorigin=",14386" coordsize="1224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">
              <v:rect id="Rectangle 22" o:spid="_x0000_s1027" style="position:absolute;top:14386;width:1224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" fillcolor="#b90b2e" stroked="f"/>
              <v:rect id="Rectangle 21" o:spid="_x0000_s1028" style="position:absolute;top:14386;width:12240;height: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" fillcolor="#0067b8" stroked="f"/>
              <w10:wrap anchorx="page" anchory="page"/>
            </v:group>
          </w:pict>
        </mc:Fallback>
      </mc:AlternateContent>
    </w:r>
    <w:r w:rsidR="007F38A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C872F8" wp14:editId="122884D4">
              <wp:simplePos x="0" y="0"/>
              <wp:positionH relativeFrom="column">
                <wp:posOffset>-1690370</wp:posOffset>
              </wp:positionH>
              <wp:positionV relativeFrom="paragraph">
                <wp:posOffset>-21590</wp:posOffset>
              </wp:positionV>
              <wp:extent cx="12240" cy="1440"/>
              <wp:effectExtent l="0" t="0" r="0" b="0"/>
              <wp:wrapNone/>
              <wp:docPr id="163800237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40" cy="1440"/>
                      </a:xfrm>
                      <a:prstGeom prst="rect">
                        <a:avLst/>
                      </a:prstGeom>
                      <a:solidFill>
                        <a:srgbClr val="B90B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B528D" id="Rectangle 22" o:spid="_x0000_s1026" style="position:absolute;margin-left:-133.1pt;margin-top:-1.7pt;width:.95pt;height: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" fillcolor="#b90b2e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A4C0" w14:textId="77777777" w:rsidR="00AF2E3A" w:rsidRDefault="00AF2E3A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54DE" w14:textId="77777777" w:rsidR="00DF0D25" w:rsidRDefault="00DF0D25">
      <w:r>
        <w:separator/>
      </w:r>
    </w:p>
  </w:footnote>
  <w:footnote w:type="continuationSeparator" w:id="0">
    <w:p w14:paraId="398D58C9" w14:textId="77777777" w:rsidR="00DF0D25" w:rsidRDefault="00DF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3A"/>
    <w:rsid w:val="00002035"/>
    <w:rsid w:val="000119D9"/>
    <w:rsid w:val="00016C26"/>
    <w:rsid w:val="00027B37"/>
    <w:rsid w:val="00066F20"/>
    <w:rsid w:val="00081848"/>
    <w:rsid w:val="000C54A8"/>
    <w:rsid w:val="000E1ED3"/>
    <w:rsid w:val="00150A69"/>
    <w:rsid w:val="00160BB3"/>
    <w:rsid w:val="00184419"/>
    <w:rsid w:val="001D62F4"/>
    <w:rsid w:val="001E4206"/>
    <w:rsid w:val="00210448"/>
    <w:rsid w:val="0025078F"/>
    <w:rsid w:val="00282955"/>
    <w:rsid w:val="0028732D"/>
    <w:rsid w:val="002E04B6"/>
    <w:rsid w:val="002E12B2"/>
    <w:rsid w:val="00303864"/>
    <w:rsid w:val="00323ABC"/>
    <w:rsid w:val="00330D0A"/>
    <w:rsid w:val="00336D33"/>
    <w:rsid w:val="003A2DE0"/>
    <w:rsid w:val="003A607D"/>
    <w:rsid w:val="003D5105"/>
    <w:rsid w:val="00400FA7"/>
    <w:rsid w:val="004230A2"/>
    <w:rsid w:val="0045104E"/>
    <w:rsid w:val="004517BE"/>
    <w:rsid w:val="00470325"/>
    <w:rsid w:val="00487EA0"/>
    <w:rsid w:val="00497DAC"/>
    <w:rsid w:val="004C0C43"/>
    <w:rsid w:val="004D5B82"/>
    <w:rsid w:val="004E03FA"/>
    <w:rsid w:val="004F1604"/>
    <w:rsid w:val="004F169F"/>
    <w:rsid w:val="00502EFB"/>
    <w:rsid w:val="00505D43"/>
    <w:rsid w:val="005270DC"/>
    <w:rsid w:val="00553FED"/>
    <w:rsid w:val="005A1B8B"/>
    <w:rsid w:val="00633180"/>
    <w:rsid w:val="006365D5"/>
    <w:rsid w:val="00652664"/>
    <w:rsid w:val="0067165F"/>
    <w:rsid w:val="006A4332"/>
    <w:rsid w:val="006D2A39"/>
    <w:rsid w:val="006E3E9E"/>
    <w:rsid w:val="0077102B"/>
    <w:rsid w:val="007A7A0D"/>
    <w:rsid w:val="007D2302"/>
    <w:rsid w:val="007F38A5"/>
    <w:rsid w:val="00885960"/>
    <w:rsid w:val="008964FC"/>
    <w:rsid w:val="008B032D"/>
    <w:rsid w:val="008C6DD8"/>
    <w:rsid w:val="008C7FB1"/>
    <w:rsid w:val="008E0E1F"/>
    <w:rsid w:val="0090419F"/>
    <w:rsid w:val="00924A6C"/>
    <w:rsid w:val="0095376D"/>
    <w:rsid w:val="00955C36"/>
    <w:rsid w:val="00995CE8"/>
    <w:rsid w:val="009E4A4B"/>
    <w:rsid w:val="00A24C48"/>
    <w:rsid w:val="00A260CE"/>
    <w:rsid w:val="00A3466A"/>
    <w:rsid w:val="00A46FD8"/>
    <w:rsid w:val="00A50FAF"/>
    <w:rsid w:val="00A539F8"/>
    <w:rsid w:val="00A6295F"/>
    <w:rsid w:val="00A66068"/>
    <w:rsid w:val="00AE7A1E"/>
    <w:rsid w:val="00AF265C"/>
    <w:rsid w:val="00AF2E3A"/>
    <w:rsid w:val="00BA4624"/>
    <w:rsid w:val="00BA6E18"/>
    <w:rsid w:val="00BC3AC6"/>
    <w:rsid w:val="00C11D51"/>
    <w:rsid w:val="00C168CE"/>
    <w:rsid w:val="00C20521"/>
    <w:rsid w:val="00C33CD9"/>
    <w:rsid w:val="00C367FE"/>
    <w:rsid w:val="00C47D05"/>
    <w:rsid w:val="00C742B4"/>
    <w:rsid w:val="00C812CA"/>
    <w:rsid w:val="00CB052E"/>
    <w:rsid w:val="00D36472"/>
    <w:rsid w:val="00D60D96"/>
    <w:rsid w:val="00D85A53"/>
    <w:rsid w:val="00DA1D06"/>
    <w:rsid w:val="00DC1C6A"/>
    <w:rsid w:val="00DF0D25"/>
    <w:rsid w:val="00DF3DE6"/>
    <w:rsid w:val="00DF6D32"/>
    <w:rsid w:val="00E01A5C"/>
    <w:rsid w:val="00E1659C"/>
    <w:rsid w:val="00E226A0"/>
    <w:rsid w:val="00E45F62"/>
    <w:rsid w:val="00E74157"/>
    <w:rsid w:val="00EF4C50"/>
    <w:rsid w:val="00F07B01"/>
    <w:rsid w:val="00F3654E"/>
    <w:rsid w:val="00F7650A"/>
    <w:rsid w:val="00F90FB1"/>
    <w:rsid w:val="00FA2E46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51FC6"/>
  <w15:docId w15:val="{461CC7D6-A7C3-499F-9D85-3ED4B6E7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37"/>
    <w:rPr>
      <w:rFonts w:ascii="Gill Sans MT" w:eastAsia="Gill Sans MT" w:hAnsi="Gill Sans MT" w:cs="Gill Sans MT"/>
      <w:color w:val="000000"/>
      <w:lang w:val="en-GB"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AE7A1E"/>
    <w:pPr>
      <w:spacing w:after="120"/>
      <w:outlineLvl w:val="0"/>
    </w:pPr>
    <w:rPr>
      <w:b/>
      <w:bCs/>
      <w:color w:val="0067B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E7A1E"/>
    <w:rPr>
      <w:rFonts w:ascii="Gill Sans MT" w:eastAsia="Gill Sans MT" w:hAnsi="Gill Sans MT" w:cs="Gill Sans MT"/>
      <w:b/>
      <w:bCs/>
      <w:color w:val="0067B8"/>
      <w:sz w:val="30"/>
      <w:szCs w:val="3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02EFB"/>
    <w:rPr>
      <w:rFonts w:ascii="Gill Sans MT" w:eastAsia="Gill Sans MT" w:hAnsi="Gill Sans MT" w:cs="Gill Sans MT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7D2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302"/>
    <w:rPr>
      <w:rFonts w:ascii="Gill Sans MT" w:eastAsia="Gill Sans MT" w:hAnsi="Gill Sans MT" w:cs="Gill Sans M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D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302"/>
    <w:rPr>
      <w:rFonts w:ascii="Gill Sans MT" w:eastAsia="Gill Sans MT" w:hAnsi="Gill Sans MT" w:cs="Gill Sans MT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D43"/>
    <w:rPr>
      <w:rFonts w:ascii="Gill Sans MT" w:eastAsia="Gill Sans MT" w:hAnsi="Gill Sans MT" w:cs="Gill Sans MT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D43"/>
    <w:rPr>
      <w:rFonts w:ascii="Gill Sans MT" w:eastAsia="Gill Sans MT" w:hAnsi="Gill Sans MT" w:cs="Gill Sans MT"/>
      <w:b/>
      <w:bCs/>
      <w:sz w:val="20"/>
      <w:szCs w:val="20"/>
      <w:lang w:val="en-GB" w:eastAsia="en-GB" w:bidi="en-GB"/>
    </w:rPr>
  </w:style>
  <w:style w:type="paragraph" w:customStyle="1" w:styleId="Narrator">
    <w:name w:val="Narrator"/>
    <w:basedOn w:val="Heading1"/>
    <w:qFormat/>
    <w:rsid w:val="00AE7A1E"/>
  </w:style>
  <w:style w:type="paragraph" w:customStyle="1" w:styleId="VideoTranscript">
    <w:name w:val="Video Transcript"/>
    <w:basedOn w:val="Normal"/>
    <w:qFormat/>
    <w:rsid w:val="00002035"/>
    <w:pPr>
      <w:spacing w:before="240" w:after="480"/>
    </w:pPr>
    <w:rPr>
      <w:color w:val="6C6362"/>
      <w:sz w:val="36"/>
    </w:rPr>
  </w:style>
  <w:style w:type="paragraph" w:customStyle="1" w:styleId="Transcripttitle">
    <w:name w:val="Transcript title"/>
    <w:basedOn w:val="Normal"/>
    <w:qFormat/>
    <w:rsid w:val="00AE7A1E"/>
    <w:pPr>
      <w:spacing w:before="100"/>
    </w:pPr>
    <w:rPr>
      <w:b/>
      <w:color w:val="B90B2E"/>
      <w:sz w:val="44"/>
    </w:rPr>
  </w:style>
  <w:style w:type="character" w:styleId="Hyperlink">
    <w:name w:val="Hyperlink"/>
    <w:basedOn w:val="DefaultParagraphFont"/>
    <w:uiPriority w:val="99"/>
    <w:unhideWhenUsed/>
    <w:rsid w:val="007F38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8A5"/>
    <w:rPr>
      <w:color w:val="605E5C"/>
      <w:shd w:val="clear" w:color="auto" w:fill="E1DFDD"/>
    </w:rPr>
  </w:style>
  <w:style w:type="paragraph" w:customStyle="1" w:styleId="LJBoldWhite">
    <w:name w:val="LJ Bold White"/>
    <w:basedOn w:val="Normal"/>
    <w:qFormat/>
    <w:rsid w:val="00081848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eastAsia="Gill Sans" w:cs="Gill Sans"/>
      <w:b/>
      <w:bCs/>
      <w:color w:val="FFFFFF" w:themeColor="background1"/>
      <w:lang w:val="en-US" w:eastAsia="en-US" w:bidi="ar-SA"/>
    </w:rPr>
  </w:style>
  <w:style w:type="paragraph" w:customStyle="1" w:styleId="AN-Maintext">
    <w:name w:val="AN - Main text"/>
    <w:qFormat/>
    <w:rsid w:val="00995CE8"/>
    <w:pPr>
      <w:widowControl/>
      <w:autoSpaceDE/>
      <w:autoSpaceDN/>
      <w:spacing w:after="120"/>
    </w:pPr>
    <w:rPr>
      <w:rFonts w:ascii="Gill Sans MT" w:hAnsi="Gill Sans MT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F3F8FF-DDDF-7B4D-BB7D-45DFCEC7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Strengthening the Capacity of Local Organizations for Nutrition Outcomes: Local Perspectives and Ways Forward</vt:lpstr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the Capacity of Local Organizations for Nutrition Outcomes: Local Perspectives and Ways Forward</dc:title>
  <dc:creator>Yaritza Rodriguez</dc:creator>
  <cp:keywords>USAID, JSI, nutrition, multi-sectoral, malnutrition,</cp:keywords>
  <cp:lastModifiedBy>Laura Johnson</cp:lastModifiedBy>
  <cp:revision>11</cp:revision>
  <dcterms:created xsi:type="dcterms:W3CDTF">2024-01-11T16:23:00Z</dcterms:created>
  <dcterms:modified xsi:type="dcterms:W3CDTF">2024-01-20T14:18:00Z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2023-12-06T00:00:00Z</vt:filetime>
  </property>
</Properties>
</file>