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64E79" w14:textId="4FD648D1" w:rsidR="00A0169C" w:rsidRDefault="0049097E">
      <w:r>
        <w:rPr>
          <w:noProof/>
        </w:rPr>
        <w:drawing>
          <wp:anchor distT="0" distB="0" distL="114300" distR="114300" simplePos="0" relativeHeight="251658240" behindDoc="1" locked="0" layoutInCell="1" allowOverlap="1" wp14:anchorId="4F719E59" wp14:editId="4805EAC0">
            <wp:simplePos x="0" y="0"/>
            <wp:positionH relativeFrom="column">
              <wp:posOffset>0</wp:posOffset>
            </wp:positionH>
            <wp:positionV relativeFrom="paragraph">
              <wp:posOffset>-379095</wp:posOffset>
            </wp:positionV>
            <wp:extent cx="2282957" cy="682753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AID_logo_Horizontal_CMYK_(2016).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957" cy="682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D0A17" w14:textId="67FF7FCA" w:rsidR="00A0169C" w:rsidRDefault="00A0169C"/>
    <w:p w14:paraId="726C461D" w14:textId="77777777" w:rsidR="0049097E" w:rsidRDefault="0049097E" w:rsidP="00737A10">
      <w:pPr>
        <w:autoSpaceDE w:val="0"/>
        <w:autoSpaceDN w:val="0"/>
        <w:adjustRightInd w:val="0"/>
        <w:spacing w:before="180" w:line="288" w:lineRule="auto"/>
        <w:textAlignment w:val="center"/>
        <w:rPr>
          <w:rFonts w:cs="Gill Sans Std"/>
          <w:color w:val="6A6360"/>
          <w:spacing w:val="-2"/>
        </w:rPr>
      </w:pPr>
    </w:p>
    <w:p w14:paraId="47850512" w14:textId="2FBCA0A9" w:rsidR="00737A10" w:rsidRPr="00877753" w:rsidRDefault="00F02750" w:rsidP="0049097E">
      <w:pPr>
        <w:autoSpaceDE w:val="0"/>
        <w:autoSpaceDN w:val="0"/>
        <w:adjustRightInd w:val="0"/>
        <w:textAlignment w:val="center"/>
        <w:rPr>
          <w:rFonts w:cs="Gill Sans Std"/>
          <w:color w:val="6A6360"/>
          <w:spacing w:val="-2"/>
        </w:rPr>
      </w:pPr>
      <w:r w:rsidRPr="00877753">
        <w:rPr>
          <w:rFonts w:cs="Gill Sans Std"/>
          <w:color w:val="6A6360"/>
          <w:spacing w:val="-2"/>
        </w:rPr>
        <w:t>STORY EXAMPLE</w:t>
      </w:r>
    </w:p>
    <w:p w14:paraId="36FF07B0" w14:textId="10ECE16A" w:rsidR="00737A10" w:rsidRDefault="003C417D" w:rsidP="00C80E4F">
      <w:pPr>
        <w:autoSpaceDE w:val="0"/>
        <w:autoSpaceDN w:val="0"/>
        <w:adjustRightInd w:val="0"/>
        <w:spacing w:before="120" w:after="120" w:line="288" w:lineRule="auto"/>
        <w:textAlignment w:val="center"/>
        <w:rPr>
          <w:rFonts w:cs="Gill Sans Std"/>
          <w:b/>
          <w:bCs/>
          <w:color w:val="6A6360"/>
          <w:spacing w:val="-2"/>
        </w:rPr>
      </w:pPr>
      <w:r>
        <w:rPr>
          <w:rFonts w:cs="Gill Sans Std"/>
          <w:b/>
          <w:bCs/>
          <w:color w:val="6A6360"/>
          <w:spacing w:val="-2"/>
        </w:rPr>
        <w:t>Worksheet 2</w:t>
      </w:r>
      <w:r w:rsidR="00737A10" w:rsidRPr="0089723F">
        <w:rPr>
          <w:rFonts w:cs="Gill Sans Std"/>
          <w:b/>
          <w:bCs/>
          <w:color w:val="6A6360"/>
          <w:spacing w:val="-2"/>
        </w:rPr>
        <w:t>.</w:t>
      </w:r>
      <w:r>
        <w:rPr>
          <w:rFonts w:cs="Gill Sans Std"/>
          <w:b/>
          <w:bCs/>
          <w:color w:val="6A6360"/>
          <w:spacing w:val="-2"/>
        </w:rPr>
        <w:t>1</w:t>
      </w:r>
      <w:r w:rsidR="00737A10" w:rsidRPr="0089723F">
        <w:rPr>
          <w:rFonts w:cs="Gill Sans Std"/>
          <w:b/>
          <w:bCs/>
          <w:color w:val="6A6360"/>
          <w:spacing w:val="-2"/>
        </w:rPr>
        <w:t xml:space="preserve"> </w:t>
      </w:r>
      <w:r w:rsidR="00D717F4">
        <w:rPr>
          <w:rFonts w:cs="Gill Sans Std"/>
          <w:b/>
          <w:bCs/>
          <w:color w:val="6A6360"/>
          <w:spacing w:val="-2"/>
        </w:rPr>
        <w:t xml:space="preserve">UPDATED </w:t>
      </w:r>
      <w:r w:rsidR="00737A10" w:rsidRPr="0089723F">
        <w:rPr>
          <w:rFonts w:cs="Gill Sans Std"/>
          <w:b/>
          <w:bCs/>
          <w:color w:val="6A6360"/>
          <w:spacing w:val="-2"/>
        </w:rPr>
        <w:t>Relevant Research Findings</w:t>
      </w:r>
    </w:p>
    <w:tbl>
      <w:tblPr>
        <w:tblW w:w="0" w:type="auto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0"/>
        <w:gridCol w:w="9101"/>
      </w:tblGrid>
      <w:tr w:rsidR="00737A10" w:rsidRPr="0089723F" w14:paraId="4F129554" w14:textId="77777777" w:rsidTr="002603CF">
        <w:trPr>
          <w:trHeight w:val="720"/>
        </w:trPr>
        <w:tc>
          <w:tcPr>
            <w:tcW w:w="4550" w:type="dxa"/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0D6B7A9" w14:textId="77777777" w:rsidR="00737A10" w:rsidRPr="0089723F" w:rsidRDefault="00737A10" w:rsidP="002603CF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color w:val="000000"/>
                <w:sz w:val="22"/>
                <w:szCs w:val="22"/>
              </w:rPr>
            </w:pPr>
            <w:r w:rsidRPr="0089723F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Nutrition Behavior and Steps:</w:t>
            </w:r>
          </w:p>
        </w:tc>
        <w:tc>
          <w:tcPr>
            <w:tcW w:w="9101" w:type="dxa"/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F67993C" w14:textId="76A53189" w:rsidR="00F02750" w:rsidRPr="00F02750" w:rsidRDefault="00F02750" w:rsidP="00F02750">
            <w:pPr>
              <w:pStyle w:val="NormalWeb"/>
              <w:spacing w:before="0" w:beforeAutospacing="0" w:after="200" w:afterAutospacing="0"/>
              <w:rPr>
                <w:rFonts w:ascii="Gill Sans MT" w:hAnsi="Gill Sans MT"/>
                <w:sz w:val="22"/>
                <w:szCs w:val="22"/>
              </w:rPr>
            </w:pPr>
            <w:r w:rsidRPr="00F02750">
              <w:rPr>
                <w:rFonts w:ascii="Gill Sans MT" w:hAnsi="Gill Sans MT" w:cs="Arial"/>
                <w:sz w:val="22"/>
                <w:szCs w:val="22"/>
              </w:rPr>
              <w:t xml:space="preserve">Caregivers use a variety of nutrient-rich foods each day in meals and snacks </w:t>
            </w:r>
            <w:r w:rsidRPr="00F02750">
              <w:rPr>
                <w:rFonts w:ascii="Gill Sans MT" w:hAnsi="Gill Sans MT" w:cs="Arial"/>
                <w:sz w:val="22"/>
                <w:szCs w:val="22"/>
                <w:shd w:val="clear" w:color="auto" w:fill="FFFFFF"/>
              </w:rPr>
              <w:t xml:space="preserve">for children 6-23 months, with emphasis on </w:t>
            </w:r>
            <w:r w:rsidR="00BF53CA">
              <w:rPr>
                <w:rFonts w:ascii="Gill Sans MT" w:hAnsi="Gill Sans MT" w:cs="Arial"/>
                <w:sz w:val="22"/>
                <w:szCs w:val="22"/>
                <w:shd w:val="clear" w:color="auto" w:fill="FFFFFF"/>
              </w:rPr>
              <w:t xml:space="preserve">animal-source foods for </w:t>
            </w:r>
            <w:r w:rsidRPr="00F02750">
              <w:rPr>
                <w:rFonts w:ascii="Gill Sans MT" w:hAnsi="Gill Sans MT" w:cs="Arial"/>
                <w:sz w:val="22"/>
                <w:szCs w:val="22"/>
                <w:shd w:val="clear" w:color="auto" w:fill="FFFFFF"/>
              </w:rPr>
              <w:t>children under 12 months</w:t>
            </w:r>
            <w:r w:rsidR="00B71B5A">
              <w:rPr>
                <w:rFonts w:ascii="Gill Sans MT" w:hAnsi="Gill Sans MT" w:cs="Arial"/>
                <w:sz w:val="22"/>
                <w:szCs w:val="22"/>
                <w:shd w:val="clear" w:color="auto" w:fill="FFFFFF"/>
              </w:rPr>
              <w:t>.</w:t>
            </w:r>
          </w:p>
          <w:p w14:paraId="646E5508" w14:textId="77777777" w:rsidR="00F02750" w:rsidRPr="00F02750" w:rsidRDefault="00F02750" w:rsidP="00F02750">
            <w:pPr>
              <w:pStyle w:val="NormalWeb"/>
              <w:spacing w:before="0" w:beforeAutospacing="0" w:after="200" w:afterAutospacing="0"/>
              <w:rPr>
                <w:rFonts w:ascii="Gill Sans MT" w:hAnsi="Gill Sans MT"/>
                <w:sz w:val="22"/>
                <w:szCs w:val="22"/>
              </w:rPr>
            </w:pPr>
            <w:r w:rsidRPr="00F02750">
              <w:rPr>
                <w:rFonts w:ascii="Gill Sans MT" w:hAnsi="Gill Sans MT" w:cs="Arial"/>
                <w:b/>
                <w:bCs/>
                <w:sz w:val="22"/>
                <w:szCs w:val="22"/>
              </w:rPr>
              <w:t>Steps: </w:t>
            </w:r>
          </w:p>
          <w:p w14:paraId="77C1039F" w14:textId="150D0489" w:rsidR="00F02750" w:rsidRPr="00F02750" w:rsidRDefault="00F02750" w:rsidP="00F0275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Gill Sans MT" w:hAnsi="Gill Sans MT" w:cs="Arial"/>
                <w:sz w:val="22"/>
                <w:szCs w:val="22"/>
              </w:rPr>
            </w:pPr>
            <w:r w:rsidRPr="00F02750">
              <w:rPr>
                <w:rFonts w:ascii="Gill Sans MT" w:hAnsi="Gill Sans MT" w:cs="Arial"/>
                <w:sz w:val="22"/>
                <w:szCs w:val="22"/>
              </w:rPr>
              <w:t xml:space="preserve">Obtain sufficient quantities of nutrient-rich foods, </w:t>
            </w:r>
            <w:r w:rsidR="00B71B5A">
              <w:rPr>
                <w:rFonts w:ascii="Gill Sans MT" w:hAnsi="Gill Sans MT" w:cs="Arial"/>
                <w:sz w:val="22"/>
                <w:szCs w:val="22"/>
              </w:rPr>
              <w:t>such as fish,</w:t>
            </w:r>
            <w:r w:rsidRPr="00F02750">
              <w:rPr>
                <w:rFonts w:ascii="Gill Sans MT" w:hAnsi="Gill Sans MT" w:cs="Arial"/>
                <w:sz w:val="22"/>
                <w:szCs w:val="22"/>
              </w:rPr>
              <w:t xml:space="preserve"> eggs, fruits</w:t>
            </w:r>
            <w:r w:rsidR="00B71B5A">
              <w:rPr>
                <w:rFonts w:ascii="Gill Sans MT" w:hAnsi="Gill Sans MT" w:cs="Arial"/>
                <w:sz w:val="22"/>
                <w:szCs w:val="22"/>
              </w:rPr>
              <w:t>,</w:t>
            </w:r>
            <w:r w:rsidRPr="00F02750">
              <w:rPr>
                <w:rFonts w:ascii="Gill Sans MT" w:hAnsi="Gill Sans MT" w:cs="Arial"/>
                <w:sz w:val="22"/>
                <w:szCs w:val="22"/>
              </w:rPr>
              <w:t xml:space="preserve"> and vegetables, for daily use</w:t>
            </w:r>
            <w:r w:rsidR="00B71B5A"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14:paraId="42B4E44C" w14:textId="338DD0F7" w:rsidR="00F02750" w:rsidRPr="00F02750" w:rsidRDefault="00F02750" w:rsidP="00F0275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Gill Sans MT" w:hAnsi="Gill Sans MT" w:cs="Arial"/>
                <w:sz w:val="22"/>
                <w:szCs w:val="22"/>
              </w:rPr>
            </w:pPr>
            <w:r w:rsidRPr="00F02750">
              <w:rPr>
                <w:rFonts w:ascii="Gill Sans MT" w:hAnsi="Gill Sans MT" w:cs="Arial"/>
                <w:sz w:val="22"/>
                <w:szCs w:val="22"/>
              </w:rPr>
              <w:t>Offer nutrient-ri</w:t>
            </w:r>
            <w:r w:rsidR="00B71B5A">
              <w:rPr>
                <w:rFonts w:ascii="Gill Sans MT" w:hAnsi="Gill Sans MT" w:cs="Arial"/>
                <w:sz w:val="22"/>
                <w:szCs w:val="22"/>
              </w:rPr>
              <w:t>ch foods, such as fish,</w:t>
            </w:r>
            <w:r w:rsidRPr="00F02750">
              <w:rPr>
                <w:rFonts w:ascii="Gill Sans MT" w:hAnsi="Gill Sans MT" w:cs="Arial"/>
                <w:sz w:val="22"/>
                <w:szCs w:val="22"/>
              </w:rPr>
              <w:t xml:space="preserve"> eggs, fruits</w:t>
            </w:r>
            <w:r w:rsidR="00B71B5A">
              <w:rPr>
                <w:rFonts w:ascii="Gill Sans MT" w:hAnsi="Gill Sans MT" w:cs="Arial"/>
                <w:sz w:val="22"/>
                <w:szCs w:val="22"/>
              </w:rPr>
              <w:t>,</w:t>
            </w:r>
            <w:r w:rsidRPr="00F02750">
              <w:rPr>
                <w:rFonts w:ascii="Gill Sans MT" w:hAnsi="Gill Sans MT" w:cs="Arial"/>
                <w:sz w:val="22"/>
                <w:szCs w:val="22"/>
              </w:rPr>
              <w:t xml:space="preserve"> and vegetables, in meals and snacks during the day</w:t>
            </w:r>
            <w:r w:rsidR="00B71B5A"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14:paraId="30A70310" w14:textId="7885F33E" w:rsidR="00F02750" w:rsidRPr="00F02750" w:rsidRDefault="00F02750" w:rsidP="00F0275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Gill Sans MT" w:hAnsi="Gill Sans MT" w:cs="Arial"/>
                <w:sz w:val="22"/>
                <w:szCs w:val="22"/>
              </w:rPr>
            </w:pPr>
            <w:r w:rsidRPr="00F02750">
              <w:rPr>
                <w:rFonts w:ascii="Gill Sans MT" w:hAnsi="Gill Sans MT" w:cs="Arial"/>
                <w:sz w:val="22"/>
                <w:szCs w:val="22"/>
              </w:rPr>
              <w:t>Introduce new nutrient-rich foods as the child matures</w:t>
            </w:r>
            <w:r w:rsidR="00B71B5A"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14:paraId="7850CE98" w14:textId="601FDBEC" w:rsidR="00737A10" w:rsidRPr="00F02750" w:rsidRDefault="00F02750" w:rsidP="00F02750">
            <w:pPr>
              <w:pStyle w:val="NormalWeb"/>
              <w:numPr>
                <w:ilvl w:val="0"/>
                <w:numId w:val="1"/>
              </w:numPr>
              <w:spacing w:before="0" w:beforeAutospacing="0" w:after="20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2750">
              <w:rPr>
                <w:rFonts w:ascii="Gill Sans MT" w:hAnsi="Gill Sans MT" w:cs="Arial"/>
                <w:sz w:val="22"/>
                <w:szCs w:val="22"/>
              </w:rPr>
              <w:t>Limit highly processed, non-nutrient-rich foods and sugary drinks</w:t>
            </w:r>
            <w:r w:rsidR="00B71B5A">
              <w:rPr>
                <w:rFonts w:ascii="Gill Sans MT" w:hAnsi="Gill Sans MT" w:cs="Arial"/>
                <w:sz w:val="22"/>
                <w:szCs w:val="22"/>
              </w:rPr>
              <w:t>.</w:t>
            </w:r>
          </w:p>
        </w:tc>
      </w:tr>
    </w:tbl>
    <w:p w14:paraId="16F797F3" w14:textId="77777777" w:rsidR="00737A10" w:rsidRPr="00737A10" w:rsidRDefault="00737A10" w:rsidP="00737A10">
      <w:pPr>
        <w:autoSpaceDE w:val="0"/>
        <w:autoSpaceDN w:val="0"/>
        <w:adjustRightInd w:val="0"/>
        <w:spacing w:before="180" w:line="288" w:lineRule="auto"/>
        <w:textAlignment w:val="center"/>
        <w:rPr>
          <w:rFonts w:cs="Gill Sans Std"/>
          <w:color w:val="6A6360"/>
          <w:spacing w:val="-2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550"/>
        <w:gridCol w:w="4551"/>
        <w:gridCol w:w="4550"/>
      </w:tblGrid>
      <w:tr w:rsidR="00737A10" w:rsidRPr="0089723F" w14:paraId="678337B9" w14:textId="77777777" w:rsidTr="002603CF">
        <w:trPr>
          <w:trHeight w:val="360"/>
          <w:tblHeader/>
        </w:trPr>
        <w:tc>
          <w:tcPr>
            <w:tcW w:w="4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/>
              <w:right w:val="single" w:sz="8" w:space="0" w:color="FFFFFF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0250AD" w14:textId="77777777" w:rsidR="00737A10" w:rsidRDefault="00737A10" w:rsidP="002603CF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9723F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Types of Factors</w:t>
            </w:r>
          </w:p>
          <w:p w14:paraId="338D165A" w14:textId="4447C60C" w:rsidR="003C417D" w:rsidRPr="0089723F" w:rsidRDefault="003C417D" w:rsidP="003C417D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color w:val="FFFFFF" w:themeColor="background1"/>
                <w:sz w:val="22"/>
                <w:szCs w:val="22"/>
              </w:rPr>
            </w:pPr>
            <w:r w:rsidRPr="0089723F"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What </w:t>
            </w:r>
            <w:r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categories or types of barriers or enablers prevent or support practice of the behavior</w:t>
            </w:r>
            <w:r w:rsidRPr="0089723F"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?</w:t>
            </w:r>
          </w:p>
        </w:tc>
        <w:tc>
          <w:tcPr>
            <w:tcW w:w="4551" w:type="dxa"/>
            <w:tcBorders>
              <w:top w:val="single" w:sz="8" w:space="0" w:color="000000" w:themeColor="text1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69F42B4" w14:textId="77777777" w:rsidR="00737A10" w:rsidRPr="0089723F" w:rsidRDefault="00737A10" w:rsidP="002603CF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9723F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Factors</w:t>
            </w:r>
          </w:p>
          <w:p w14:paraId="66CEBC38" w14:textId="77777777" w:rsidR="00737A10" w:rsidRPr="0089723F" w:rsidRDefault="00737A10" w:rsidP="002603CF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color w:val="FFFFFF" w:themeColor="background1"/>
                <w:sz w:val="22"/>
                <w:szCs w:val="22"/>
              </w:rPr>
            </w:pPr>
            <w:r w:rsidRPr="0089723F"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What prevents people from—or supports people to—practice the behavior now? </w:t>
            </w:r>
          </w:p>
        </w:tc>
        <w:tc>
          <w:tcPr>
            <w:tcW w:w="4550" w:type="dxa"/>
            <w:tcBorders>
              <w:top w:val="single" w:sz="8" w:space="0" w:color="000000" w:themeColor="text1"/>
              <w:left w:val="single" w:sz="8" w:space="0" w:color="FFFFFF"/>
              <w:bottom w:val="single" w:sz="8" w:space="0" w:color="000000"/>
              <w:right w:val="single" w:sz="8" w:space="0" w:color="000000" w:themeColor="text1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179F77" w14:textId="77777777" w:rsidR="00737A10" w:rsidRPr="0089723F" w:rsidRDefault="00737A10" w:rsidP="002603CF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9723F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Supporting Actors &amp; Actions</w:t>
            </w:r>
          </w:p>
          <w:p w14:paraId="394D5A05" w14:textId="77777777" w:rsidR="00737A10" w:rsidRPr="0089723F" w:rsidRDefault="00737A10" w:rsidP="002603CF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color w:val="FFFFFF" w:themeColor="background1"/>
                <w:sz w:val="22"/>
                <w:szCs w:val="22"/>
              </w:rPr>
            </w:pPr>
            <w:r w:rsidRPr="0089723F"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Who needs to do what to address the factor?</w:t>
            </w:r>
          </w:p>
        </w:tc>
      </w:tr>
      <w:tr w:rsidR="00737A10" w:rsidRPr="0089723F" w14:paraId="2FF3F4DD" w14:textId="77777777" w:rsidTr="002603CF">
        <w:trPr>
          <w:trHeight w:val="360"/>
        </w:trPr>
        <w:tc>
          <w:tcPr>
            <w:tcW w:w="13651" w:type="dxa"/>
            <w:gridSpan w:val="3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 w:themeColor="text1"/>
            </w:tcBorders>
            <w:shd w:val="clear" w:color="auto" w:fill="6C646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FFDA01B" w14:textId="77777777" w:rsidR="00737A10" w:rsidRPr="0089723F" w:rsidRDefault="00737A10" w:rsidP="002603CF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color w:val="000000"/>
                <w:sz w:val="22"/>
                <w:szCs w:val="22"/>
              </w:rPr>
            </w:pPr>
            <w:r w:rsidRPr="0089723F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Structural</w:t>
            </w:r>
          </w:p>
        </w:tc>
      </w:tr>
      <w:tr w:rsidR="00737A10" w:rsidRPr="0089723F" w14:paraId="3FD64291" w14:textId="77777777" w:rsidTr="002603CF">
        <w:trPr>
          <w:trHeight w:val="360"/>
        </w:trPr>
        <w:tc>
          <w:tcPr>
            <w:tcW w:w="4550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D059FF2" w14:textId="77777777" w:rsidR="00737A10" w:rsidRPr="0089723F" w:rsidRDefault="00737A10" w:rsidP="002603CF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color w:val="000000"/>
                <w:sz w:val="22"/>
                <w:szCs w:val="22"/>
              </w:rPr>
            </w:pPr>
            <w:r w:rsidRPr="0089723F">
              <w:rPr>
                <w:rFonts w:cs="Gill Sans Std"/>
                <w:color w:val="000000"/>
                <w:sz w:val="22"/>
                <w:szCs w:val="22"/>
              </w:rPr>
              <w:t>Accessibility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CD952E2" w14:textId="76E74550" w:rsidR="00737A10" w:rsidRDefault="00F02750" w:rsidP="00F02750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924DDF">
              <w:rPr>
                <w:rFonts w:cs="Arial"/>
                <w:iCs/>
                <w:color w:val="000000"/>
                <w:sz w:val="22"/>
                <w:szCs w:val="22"/>
              </w:rPr>
              <w:t xml:space="preserve">Caregivers do not feed </w:t>
            </w:r>
            <w:r w:rsidR="00807F13">
              <w:rPr>
                <w:rFonts w:cs="Arial"/>
                <w:iCs/>
                <w:color w:val="000000"/>
                <w:sz w:val="22"/>
                <w:szCs w:val="22"/>
              </w:rPr>
              <w:t>children small fish or fruit because markets do not sell affordable options year-round.</w:t>
            </w:r>
            <w:r w:rsidR="00BF53CA">
              <w:rPr>
                <w:rFonts w:cs="Arial"/>
                <w:iCs/>
                <w:color w:val="000000"/>
                <w:sz w:val="22"/>
                <w:szCs w:val="22"/>
              </w:rPr>
              <w:t>*</w:t>
            </w:r>
          </w:p>
          <w:p w14:paraId="36DD0A15" w14:textId="77777777" w:rsidR="00807F13" w:rsidRDefault="00807F13" w:rsidP="00F02750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22"/>
                <w:szCs w:val="22"/>
              </w:rPr>
            </w:pPr>
          </w:p>
          <w:p w14:paraId="1BD5E2B4" w14:textId="3CC077E0" w:rsidR="00807F13" w:rsidRPr="00924DDF" w:rsidRDefault="00807F13" w:rsidP="00F02750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22"/>
                <w:szCs w:val="22"/>
              </w:rPr>
            </w:pPr>
            <w:r>
              <w:rPr>
                <w:rFonts w:cs="Arial"/>
                <w:iCs/>
                <w:color w:val="000000"/>
                <w:sz w:val="22"/>
                <w:szCs w:val="22"/>
              </w:rPr>
              <w:lastRenderedPageBreak/>
              <w:t>Caregivers often give children biscuits and sweets for snacks as these are cheap and readily available.</w:t>
            </w:r>
            <w:r w:rsidR="00BF53CA">
              <w:rPr>
                <w:rFonts w:cs="Arial"/>
                <w:iCs/>
                <w:color w:val="000000"/>
                <w:sz w:val="22"/>
                <w:szCs w:val="22"/>
              </w:rPr>
              <w:t>*</w:t>
            </w:r>
            <w:r>
              <w:rPr>
                <w:rFonts w:cs="Arial"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C1B19AC" w14:textId="507F947E" w:rsidR="00737A10" w:rsidRDefault="00F02750" w:rsidP="002603CF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924DDF">
              <w:rPr>
                <w:rFonts w:cs="Arial"/>
                <w:iCs/>
                <w:color w:val="000000"/>
                <w:sz w:val="22"/>
                <w:szCs w:val="22"/>
              </w:rPr>
              <w:lastRenderedPageBreak/>
              <w:t>Market vendors offer affordable and appropriate options for young children</w:t>
            </w:r>
            <w:r w:rsidR="00807F13">
              <w:rPr>
                <w:rFonts w:cs="Arial"/>
                <w:iCs/>
                <w:color w:val="000000"/>
                <w:sz w:val="22"/>
                <w:szCs w:val="22"/>
              </w:rPr>
              <w:t xml:space="preserve"> year-round</w:t>
            </w:r>
            <w:r w:rsidRPr="00924DDF">
              <w:rPr>
                <w:rFonts w:cs="Arial"/>
                <w:iCs/>
                <w:color w:val="000000"/>
                <w:sz w:val="22"/>
                <w:szCs w:val="22"/>
              </w:rPr>
              <w:t>.</w:t>
            </w:r>
            <w:r w:rsidR="00BF53CA">
              <w:rPr>
                <w:rFonts w:cs="Arial"/>
                <w:iCs/>
                <w:color w:val="000000"/>
                <w:sz w:val="22"/>
                <w:szCs w:val="22"/>
              </w:rPr>
              <w:t>*</w:t>
            </w:r>
          </w:p>
          <w:p w14:paraId="4F55BB0C" w14:textId="77777777" w:rsidR="00807F13" w:rsidRDefault="00807F13" w:rsidP="002603CF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22"/>
                <w:szCs w:val="22"/>
              </w:rPr>
            </w:pPr>
          </w:p>
          <w:p w14:paraId="7766DA6B" w14:textId="299F451D" w:rsidR="00807F13" w:rsidRPr="00924DDF" w:rsidRDefault="00807F13" w:rsidP="002603CF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cs="Arial"/>
                <w:iCs/>
                <w:color w:val="000000"/>
                <w:sz w:val="22"/>
                <w:szCs w:val="22"/>
              </w:rPr>
              <w:lastRenderedPageBreak/>
              <w:t>Policymakers and leaders incentivize market vendors to sell healthy snacks and regulate sales of unhealthy options.</w:t>
            </w:r>
            <w:r w:rsidR="00BF53CA">
              <w:rPr>
                <w:rFonts w:cs="Arial"/>
                <w:iCs/>
                <w:color w:val="000000"/>
                <w:sz w:val="22"/>
                <w:szCs w:val="22"/>
              </w:rPr>
              <w:t>*</w:t>
            </w:r>
          </w:p>
        </w:tc>
      </w:tr>
      <w:tr w:rsidR="00737A10" w:rsidRPr="0089723F" w14:paraId="3DFF9F50" w14:textId="77777777" w:rsidTr="002603CF">
        <w:trPr>
          <w:trHeight w:val="360"/>
        </w:trPr>
        <w:tc>
          <w:tcPr>
            <w:tcW w:w="4550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9C48CB8" w14:textId="77777777" w:rsidR="00737A10" w:rsidRPr="0089723F" w:rsidRDefault="00737A10" w:rsidP="002603CF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color w:val="000000"/>
                <w:sz w:val="22"/>
                <w:szCs w:val="22"/>
              </w:rPr>
            </w:pPr>
            <w:r w:rsidRPr="0089723F">
              <w:rPr>
                <w:rFonts w:cs="Gill Sans Std"/>
                <w:color w:val="000000"/>
                <w:sz w:val="22"/>
                <w:szCs w:val="22"/>
              </w:rPr>
              <w:lastRenderedPageBreak/>
              <w:t xml:space="preserve">Provider competencies 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5732BB" w14:textId="2A12384F" w:rsidR="00737A10" w:rsidRPr="00924DDF" w:rsidRDefault="00924DDF" w:rsidP="00260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DDF">
              <w:rPr>
                <w:sz w:val="22"/>
                <w:szCs w:val="22"/>
              </w:rPr>
              <w:t>None found.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D8D7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041F924" w14:textId="4EB37974" w:rsidR="00737A10" w:rsidRPr="00924DDF" w:rsidRDefault="00924DDF" w:rsidP="00260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DDF">
              <w:rPr>
                <w:sz w:val="22"/>
                <w:szCs w:val="22"/>
              </w:rPr>
              <w:t>None found.</w:t>
            </w:r>
          </w:p>
        </w:tc>
      </w:tr>
      <w:tr w:rsidR="00737A10" w:rsidRPr="0089723F" w14:paraId="7B926413" w14:textId="77777777" w:rsidTr="002603CF">
        <w:trPr>
          <w:trHeight w:val="360"/>
        </w:trPr>
        <w:tc>
          <w:tcPr>
            <w:tcW w:w="4550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28F939C" w14:textId="77777777" w:rsidR="00737A10" w:rsidRPr="0089723F" w:rsidRDefault="00737A10" w:rsidP="002603CF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color w:val="000000"/>
                <w:sz w:val="22"/>
                <w:szCs w:val="22"/>
              </w:rPr>
            </w:pPr>
            <w:r w:rsidRPr="0089723F">
              <w:rPr>
                <w:rFonts w:cs="Gill Sans Std"/>
                <w:color w:val="000000"/>
                <w:sz w:val="22"/>
                <w:szCs w:val="22"/>
              </w:rPr>
              <w:t>Service experience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91E8F74" w14:textId="15CB248A" w:rsidR="00737A10" w:rsidRPr="00924DDF" w:rsidRDefault="00924DDF" w:rsidP="00260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DDF">
              <w:rPr>
                <w:sz w:val="22"/>
                <w:szCs w:val="22"/>
              </w:rPr>
              <w:t>None found.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4722F6F" w14:textId="409C990C" w:rsidR="00737A10" w:rsidRPr="00924DDF" w:rsidRDefault="00924DDF" w:rsidP="002603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DDF">
              <w:rPr>
                <w:sz w:val="22"/>
                <w:szCs w:val="22"/>
              </w:rPr>
              <w:t>None found.</w:t>
            </w:r>
          </w:p>
        </w:tc>
      </w:tr>
      <w:tr w:rsidR="00F02750" w:rsidRPr="0089723F" w14:paraId="2734AAF7" w14:textId="77777777" w:rsidTr="00780910">
        <w:trPr>
          <w:trHeight w:val="360"/>
        </w:trPr>
        <w:tc>
          <w:tcPr>
            <w:tcW w:w="13651" w:type="dxa"/>
            <w:gridSpan w:val="3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 w:themeColor="text1"/>
            </w:tcBorders>
            <w:shd w:val="clear" w:color="auto" w:fill="6C646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65C8A5C" w14:textId="77777777" w:rsidR="00F02750" w:rsidRPr="00924DDF" w:rsidRDefault="00F02750" w:rsidP="00780910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color w:val="000000"/>
                <w:sz w:val="22"/>
                <w:szCs w:val="22"/>
              </w:rPr>
            </w:pPr>
            <w:r w:rsidRPr="00924DDF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Social</w:t>
            </w:r>
          </w:p>
        </w:tc>
      </w:tr>
      <w:tr w:rsidR="00F02750" w:rsidRPr="00F02750" w14:paraId="592004E1" w14:textId="77777777" w:rsidTr="00780910">
        <w:trPr>
          <w:trHeight w:val="360"/>
        </w:trPr>
        <w:tc>
          <w:tcPr>
            <w:tcW w:w="4550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A8F7A68" w14:textId="77777777" w:rsidR="00F02750" w:rsidRPr="0089723F" w:rsidRDefault="00F02750" w:rsidP="00780910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color w:val="000000"/>
                <w:sz w:val="22"/>
                <w:szCs w:val="22"/>
              </w:rPr>
            </w:pPr>
            <w:r w:rsidRPr="0089723F">
              <w:rPr>
                <w:rFonts w:cs="Gill Sans Std"/>
                <w:color w:val="000000"/>
                <w:sz w:val="22"/>
                <w:szCs w:val="22"/>
              </w:rPr>
              <w:t>Family and community support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D57B5DB" w14:textId="06690DCC" w:rsidR="00F02750" w:rsidRPr="00924DDF" w:rsidRDefault="00F02750" w:rsidP="00B71B5A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924DDF">
              <w:rPr>
                <w:rFonts w:cs="Arial"/>
                <w:iCs/>
                <w:color w:val="000000"/>
                <w:sz w:val="22"/>
                <w:szCs w:val="22"/>
              </w:rPr>
              <w:t>Caregiv</w:t>
            </w:r>
            <w:r w:rsidR="00807F13">
              <w:rPr>
                <w:rFonts w:cs="Arial"/>
                <w:iCs/>
                <w:color w:val="000000"/>
                <w:sz w:val="22"/>
                <w:szCs w:val="22"/>
              </w:rPr>
              <w:t>ers do not feed children animal-</w:t>
            </w:r>
            <w:r w:rsidRPr="00924DDF">
              <w:rPr>
                <w:rFonts w:cs="Arial"/>
                <w:iCs/>
                <w:color w:val="000000"/>
                <w:sz w:val="22"/>
                <w:szCs w:val="22"/>
              </w:rPr>
              <w:t>source food because they lack family suppo</w:t>
            </w:r>
            <w:r w:rsidR="00B71B5A">
              <w:rPr>
                <w:rFonts w:cs="Arial"/>
                <w:iCs/>
                <w:color w:val="000000"/>
                <w:sz w:val="22"/>
                <w:szCs w:val="22"/>
              </w:rPr>
              <w:t>rt to obtain or prioritize fish</w:t>
            </w:r>
            <w:r w:rsidRPr="00924DDF">
              <w:rPr>
                <w:rFonts w:cs="Arial"/>
                <w:iCs/>
                <w:color w:val="000000"/>
                <w:sz w:val="22"/>
                <w:szCs w:val="22"/>
              </w:rPr>
              <w:t xml:space="preserve"> or eggs for young children.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E876BE" w14:textId="77777777" w:rsidR="00F02750" w:rsidRPr="00924DDF" w:rsidRDefault="00F02750" w:rsidP="007809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DDF">
              <w:rPr>
                <w:rFonts w:cs="Arial"/>
                <w:iCs/>
                <w:color w:val="000000"/>
                <w:sz w:val="22"/>
                <w:szCs w:val="22"/>
              </w:rPr>
              <w:t>Fathers prioritize funds for food for children, and bring fish and eggs home from markets.</w:t>
            </w:r>
          </w:p>
        </w:tc>
      </w:tr>
      <w:tr w:rsidR="00F02750" w:rsidRPr="00F02750" w14:paraId="66974899" w14:textId="77777777" w:rsidTr="00780910">
        <w:trPr>
          <w:trHeight w:val="360"/>
        </w:trPr>
        <w:tc>
          <w:tcPr>
            <w:tcW w:w="4550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C680BDF" w14:textId="77777777" w:rsidR="00F02750" w:rsidRPr="0089723F" w:rsidRDefault="00F02750" w:rsidP="00780910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color w:val="000000"/>
                <w:sz w:val="22"/>
                <w:szCs w:val="22"/>
              </w:rPr>
            </w:pPr>
            <w:r w:rsidRPr="0089723F">
              <w:rPr>
                <w:rFonts w:cs="Gill Sans Std"/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E9C4592" w14:textId="35B17AE3" w:rsidR="00F02750" w:rsidRPr="00924DDF" w:rsidRDefault="00924DDF" w:rsidP="007809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DDF">
              <w:rPr>
                <w:sz w:val="22"/>
                <w:szCs w:val="22"/>
              </w:rPr>
              <w:t>None found.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D8D7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C25F0E4" w14:textId="7A8C3F20" w:rsidR="00F02750" w:rsidRPr="00924DDF" w:rsidRDefault="00924DDF" w:rsidP="007809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DDF">
              <w:rPr>
                <w:sz w:val="22"/>
                <w:szCs w:val="22"/>
              </w:rPr>
              <w:t>None found.</w:t>
            </w:r>
          </w:p>
        </w:tc>
      </w:tr>
      <w:tr w:rsidR="00F02750" w:rsidRPr="00F02750" w14:paraId="0FC8C609" w14:textId="77777777" w:rsidTr="00780910">
        <w:trPr>
          <w:trHeight w:val="360"/>
        </w:trPr>
        <w:tc>
          <w:tcPr>
            <w:tcW w:w="4550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4C8F364" w14:textId="77777777" w:rsidR="00F02750" w:rsidRPr="0089723F" w:rsidRDefault="00F02750" w:rsidP="00780910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color w:val="000000"/>
                <w:sz w:val="22"/>
                <w:szCs w:val="22"/>
              </w:rPr>
            </w:pPr>
            <w:r w:rsidRPr="0089723F">
              <w:rPr>
                <w:rFonts w:cs="Gill Sans Std"/>
                <w:color w:val="000000"/>
                <w:sz w:val="22"/>
                <w:szCs w:val="22"/>
              </w:rPr>
              <w:t>Norms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C2E2D0D" w14:textId="01F33833" w:rsidR="00F02750" w:rsidRPr="00924DDF" w:rsidRDefault="00F02750" w:rsidP="00F02750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924DDF">
              <w:rPr>
                <w:rFonts w:cs="Arial"/>
                <w:iCs/>
                <w:color w:val="000000"/>
                <w:sz w:val="22"/>
                <w:szCs w:val="22"/>
              </w:rPr>
              <w:t>Caregivers do not feed children diverse diets because family and others expect them to reserve high value foods for older family members.</w:t>
            </w:r>
          </w:p>
          <w:p w14:paraId="528330E0" w14:textId="77777777" w:rsidR="00F02750" w:rsidRPr="00924DDF" w:rsidRDefault="00F02750" w:rsidP="00F02750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22"/>
                <w:szCs w:val="22"/>
              </w:rPr>
            </w:pPr>
          </w:p>
          <w:p w14:paraId="0DF6E376" w14:textId="0F8E1D70" w:rsidR="00F02750" w:rsidRPr="00924DDF" w:rsidRDefault="00F02750" w:rsidP="005F59B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2"/>
              </w:rPr>
            </w:pPr>
            <w:r w:rsidRPr="00924DDF">
              <w:rPr>
                <w:rFonts w:cs="Arial"/>
                <w:iCs/>
                <w:color w:val="000000"/>
                <w:sz w:val="22"/>
                <w:szCs w:val="22"/>
              </w:rPr>
              <w:t>Caregivers do not feed childr</w:t>
            </w:r>
            <w:r w:rsidR="00807F13">
              <w:rPr>
                <w:rFonts w:cs="Arial"/>
                <w:iCs/>
                <w:color w:val="000000"/>
                <w:sz w:val="22"/>
                <w:szCs w:val="22"/>
              </w:rPr>
              <w:t>en small fish</w:t>
            </w:r>
            <w:r w:rsidR="00B71B5A">
              <w:rPr>
                <w:rFonts w:cs="Arial"/>
                <w:iCs/>
                <w:color w:val="000000"/>
                <w:sz w:val="22"/>
                <w:szCs w:val="22"/>
              </w:rPr>
              <w:t xml:space="preserve"> </w:t>
            </w:r>
            <w:r w:rsidR="00807F13">
              <w:rPr>
                <w:rFonts w:cs="Arial"/>
                <w:iCs/>
                <w:color w:val="000000"/>
                <w:sz w:val="22"/>
                <w:szCs w:val="22"/>
              </w:rPr>
              <w:t>because it is un</w:t>
            </w:r>
            <w:r w:rsidRPr="00924DDF">
              <w:rPr>
                <w:rFonts w:cs="Arial"/>
                <w:iCs/>
                <w:color w:val="000000"/>
                <w:sz w:val="22"/>
                <w:szCs w:val="22"/>
              </w:rPr>
              <w:t>usual in their community, especially for children under 12 months.</w:t>
            </w:r>
            <w:r w:rsidR="00BF53CA">
              <w:rPr>
                <w:rFonts w:cs="Arial"/>
                <w:iCs/>
                <w:color w:val="000000"/>
                <w:sz w:val="22"/>
                <w:szCs w:val="22"/>
              </w:rPr>
              <w:t>*</w:t>
            </w:r>
            <w:r w:rsidRPr="00924DDF">
              <w:rPr>
                <w:rFonts w:eastAsia="Times New Roman" w:cs="Arial"/>
                <w:iCs/>
                <w:color w:val="222322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C7BF5E1" w14:textId="77777777" w:rsidR="00F02750" w:rsidRDefault="00807F13" w:rsidP="00780910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22"/>
                <w:szCs w:val="22"/>
              </w:rPr>
            </w:pPr>
            <w:r>
              <w:rPr>
                <w:rFonts w:cs="Arial"/>
                <w:iCs/>
                <w:color w:val="000000"/>
                <w:sz w:val="22"/>
                <w:szCs w:val="22"/>
              </w:rPr>
              <w:t>Peers and f</w:t>
            </w:r>
            <w:r w:rsidR="00F02750" w:rsidRPr="00924DDF">
              <w:rPr>
                <w:rFonts w:cs="Arial"/>
                <w:iCs/>
                <w:color w:val="000000"/>
                <w:sz w:val="22"/>
                <w:szCs w:val="22"/>
              </w:rPr>
              <w:t>amily members approve of feeding high value food to children.</w:t>
            </w:r>
          </w:p>
          <w:p w14:paraId="373090AE" w14:textId="77777777" w:rsidR="00BF53CA" w:rsidRDefault="00BF53CA" w:rsidP="00780910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22"/>
                <w:szCs w:val="22"/>
              </w:rPr>
            </w:pPr>
          </w:p>
          <w:p w14:paraId="7EE14775" w14:textId="77777777" w:rsidR="00BF53CA" w:rsidRDefault="00BF53CA" w:rsidP="00780910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22"/>
                <w:szCs w:val="22"/>
              </w:rPr>
            </w:pPr>
          </w:p>
          <w:p w14:paraId="6654135E" w14:textId="77777777" w:rsidR="00BF53CA" w:rsidRDefault="00BF53CA" w:rsidP="00780910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22"/>
                <w:szCs w:val="22"/>
              </w:rPr>
            </w:pPr>
          </w:p>
          <w:p w14:paraId="49CAE35C" w14:textId="77777777" w:rsidR="00BF53CA" w:rsidRDefault="00BF53CA" w:rsidP="00780910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22"/>
                <w:szCs w:val="22"/>
              </w:rPr>
            </w:pPr>
          </w:p>
          <w:p w14:paraId="5380D06D" w14:textId="589FF1C9" w:rsidR="00BF53CA" w:rsidRPr="00924DDF" w:rsidRDefault="00BF53CA" w:rsidP="005F59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cs="Arial"/>
                <w:iCs/>
                <w:color w:val="000000"/>
                <w:sz w:val="22"/>
                <w:szCs w:val="22"/>
              </w:rPr>
              <w:t>Family members, peers, and community members approve of and model feeding small fish</w:t>
            </w:r>
            <w:r w:rsidR="00B71B5A">
              <w:rPr>
                <w:rFonts w:cs="Arial"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iCs/>
                <w:color w:val="000000"/>
                <w:sz w:val="22"/>
                <w:szCs w:val="22"/>
              </w:rPr>
              <w:t>to children.*</w:t>
            </w:r>
          </w:p>
        </w:tc>
      </w:tr>
      <w:tr w:rsidR="00F02750" w:rsidRPr="00F02750" w14:paraId="5C8CF230" w14:textId="77777777" w:rsidTr="00780910">
        <w:trPr>
          <w:trHeight w:val="360"/>
        </w:trPr>
        <w:tc>
          <w:tcPr>
            <w:tcW w:w="13651" w:type="dxa"/>
            <w:gridSpan w:val="3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 w:themeColor="text1"/>
            </w:tcBorders>
            <w:shd w:val="clear" w:color="auto" w:fill="6C646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61F1FB" w14:textId="77777777" w:rsidR="00F02750" w:rsidRPr="00924DDF" w:rsidRDefault="00F02750" w:rsidP="00780910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color w:val="FFFFFF" w:themeColor="background1"/>
                <w:sz w:val="22"/>
                <w:szCs w:val="22"/>
              </w:rPr>
            </w:pPr>
            <w:r w:rsidRPr="00924DDF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Internal</w:t>
            </w:r>
          </w:p>
        </w:tc>
      </w:tr>
      <w:tr w:rsidR="00F02750" w:rsidRPr="00F02750" w14:paraId="564AC7C6" w14:textId="77777777" w:rsidTr="00780910">
        <w:trPr>
          <w:trHeight w:val="360"/>
        </w:trPr>
        <w:tc>
          <w:tcPr>
            <w:tcW w:w="4550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6340AA2" w14:textId="77777777" w:rsidR="00F02750" w:rsidRPr="0089723F" w:rsidRDefault="00F02750" w:rsidP="00780910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color w:val="000000"/>
                <w:sz w:val="22"/>
                <w:szCs w:val="22"/>
              </w:rPr>
            </w:pPr>
            <w:r w:rsidRPr="0089723F">
              <w:rPr>
                <w:rFonts w:cs="Gill Sans Std"/>
                <w:color w:val="000000"/>
                <w:sz w:val="22"/>
                <w:szCs w:val="22"/>
              </w:rPr>
              <w:t>Attitudes and beliefs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588B19C" w14:textId="3360FEE3" w:rsidR="00F02750" w:rsidRPr="00924DDF" w:rsidRDefault="00F02750" w:rsidP="007809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DDF">
              <w:rPr>
                <w:iCs/>
                <w:sz w:val="22"/>
                <w:szCs w:val="22"/>
              </w:rPr>
              <w:t>Caregivers believe that a good diet for children consists of starchy staple foods rather than a variety of foods.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8126F75" w14:textId="77777777" w:rsidR="00F02750" w:rsidRPr="00924DDF" w:rsidRDefault="00F02750" w:rsidP="007809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DDF">
              <w:rPr>
                <w:rFonts w:cs="Arial"/>
                <w:iCs/>
                <w:color w:val="000000"/>
                <w:sz w:val="22"/>
                <w:szCs w:val="22"/>
              </w:rPr>
              <w:t>Community agents and peers show how children need and like to eat a variety of food groups.</w:t>
            </w:r>
          </w:p>
        </w:tc>
      </w:tr>
      <w:tr w:rsidR="00F02750" w:rsidRPr="00F02750" w14:paraId="17D7B851" w14:textId="77777777" w:rsidTr="00780910">
        <w:trPr>
          <w:trHeight w:val="360"/>
        </w:trPr>
        <w:tc>
          <w:tcPr>
            <w:tcW w:w="4550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DDEE2D4" w14:textId="77777777" w:rsidR="00F02750" w:rsidRPr="0089723F" w:rsidRDefault="00F02750" w:rsidP="00780910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color w:val="000000"/>
                <w:sz w:val="22"/>
                <w:szCs w:val="22"/>
              </w:rPr>
            </w:pPr>
            <w:r w:rsidRPr="0089723F">
              <w:rPr>
                <w:rFonts w:cs="Gill Sans Std"/>
                <w:color w:val="000000"/>
                <w:sz w:val="22"/>
                <w:szCs w:val="22"/>
              </w:rPr>
              <w:t>Self-efficacy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AB0A812" w14:textId="03B1BF30" w:rsidR="00F02750" w:rsidRPr="00924DDF" w:rsidRDefault="00924DDF" w:rsidP="007809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DDF">
              <w:rPr>
                <w:sz w:val="22"/>
                <w:szCs w:val="22"/>
              </w:rPr>
              <w:t>None found.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D8D7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62C9834" w14:textId="41768684" w:rsidR="00F02750" w:rsidRPr="00924DDF" w:rsidRDefault="00924DDF" w:rsidP="007809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DDF">
              <w:rPr>
                <w:sz w:val="22"/>
                <w:szCs w:val="22"/>
              </w:rPr>
              <w:t>None found.</w:t>
            </w:r>
          </w:p>
        </w:tc>
      </w:tr>
      <w:tr w:rsidR="00F02750" w:rsidRPr="00F02750" w14:paraId="58E5E308" w14:textId="77777777" w:rsidTr="00780910">
        <w:trPr>
          <w:trHeight w:val="360"/>
        </w:trPr>
        <w:tc>
          <w:tcPr>
            <w:tcW w:w="4550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9C6C275" w14:textId="77777777" w:rsidR="00F02750" w:rsidRPr="0089723F" w:rsidRDefault="00F02750" w:rsidP="00780910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color w:val="000000"/>
                <w:sz w:val="22"/>
                <w:szCs w:val="22"/>
              </w:rPr>
            </w:pPr>
            <w:r w:rsidRPr="0089723F">
              <w:rPr>
                <w:rFonts w:cs="Gill Sans Std"/>
                <w:color w:val="000000"/>
                <w:sz w:val="22"/>
                <w:szCs w:val="22"/>
              </w:rPr>
              <w:t>Knowledge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91EE3D5" w14:textId="3782EE55" w:rsidR="00F02750" w:rsidRPr="00924DDF" w:rsidRDefault="00924DDF" w:rsidP="007809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DDF">
              <w:rPr>
                <w:sz w:val="22"/>
                <w:szCs w:val="22"/>
              </w:rPr>
              <w:t>None found.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11760B5" w14:textId="728C0A4B" w:rsidR="00F02750" w:rsidRPr="00924DDF" w:rsidRDefault="00924DDF" w:rsidP="007809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DDF">
              <w:rPr>
                <w:sz w:val="22"/>
                <w:szCs w:val="22"/>
              </w:rPr>
              <w:t>None found.</w:t>
            </w:r>
          </w:p>
        </w:tc>
      </w:tr>
      <w:tr w:rsidR="00F02750" w:rsidRPr="00F02750" w14:paraId="30B11C70" w14:textId="77777777" w:rsidTr="00780910">
        <w:trPr>
          <w:trHeight w:val="360"/>
        </w:trPr>
        <w:tc>
          <w:tcPr>
            <w:tcW w:w="4550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D8D7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6439D99" w14:textId="77777777" w:rsidR="00F02750" w:rsidRPr="0089723F" w:rsidRDefault="00F02750" w:rsidP="00780910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color w:val="000000"/>
                <w:sz w:val="22"/>
                <w:szCs w:val="22"/>
              </w:rPr>
            </w:pPr>
            <w:r w:rsidRPr="0089723F">
              <w:rPr>
                <w:rFonts w:cs="Gill Sans Std"/>
                <w:color w:val="000000"/>
                <w:sz w:val="22"/>
                <w:szCs w:val="22"/>
              </w:rPr>
              <w:t>Skills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D8D7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B01BB70" w14:textId="0E73F16D" w:rsidR="00F02750" w:rsidRPr="00924DDF" w:rsidRDefault="00807F13" w:rsidP="007809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cs="Arial"/>
                <w:iCs/>
                <w:color w:val="000000"/>
                <w:sz w:val="22"/>
                <w:szCs w:val="22"/>
              </w:rPr>
              <w:t>Caregivers are unsure</w:t>
            </w:r>
            <w:r w:rsidR="00F02750" w:rsidRPr="00924DDF">
              <w:rPr>
                <w:rFonts w:cs="Arial"/>
                <w:iCs/>
                <w:color w:val="000000"/>
                <w:sz w:val="22"/>
                <w:szCs w:val="22"/>
              </w:rPr>
              <w:t xml:space="preserve"> how to prepare small fish or eggs for young children.</w:t>
            </w:r>
            <w:r w:rsidR="00BF53CA">
              <w:rPr>
                <w:rFonts w:cs="Arial"/>
                <w:iCs/>
                <w:color w:val="000000"/>
                <w:sz w:val="22"/>
                <w:szCs w:val="22"/>
              </w:rPr>
              <w:t>*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8D7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C80B51E" w14:textId="7617F91C" w:rsidR="00F02750" w:rsidRPr="00924DDF" w:rsidRDefault="00F02750" w:rsidP="007809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DDF">
              <w:rPr>
                <w:rFonts w:cs="Arial"/>
                <w:iCs/>
                <w:color w:val="000000"/>
                <w:sz w:val="22"/>
                <w:szCs w:val="22"/>
              </w:rPr>
              <w:t>Community agents demonstrate to caregivers how to prepare small fish and eggs for young children.</w:t>
            </w:r>
            <w:r w:rsidR="00BF53CA">
              <w:rPr>
                <w:rFonts w:cs="Arial"/>
                <w:iCs/>
                <w:color w:val="000000"/>
                <w:sz w:val="22"/>
                <w:szCs w:val="22"/>
              </w:rPr>
              <w:t>*</w:t>
            </w:r>
          </w:p>
        </w:tc>
      </w:tr>
    </w:tbl>
    <w:p w14:paraId="0ECE5610" w14:textId="18555364" w:rsidR="00A0169C" w:rsidRDefault="00A0169C"/>
    <w:sectPr w:rsidR="00A0169C" w:rsidSect="00A0169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64430" w14:textId="77777777" w:rsidR="000078DE" w:rsidRDefault="000078DE" w:rsidP="00DD6AD9">
      <w:r>
        <w:separator/>
      </w:r>
    </w:p>
  </w:endnote>
  <w:endnote w:type="continuationSeparator" w:id="0">
    <w:p w14:paraId="576E6A92" w14:textId="77777777" w:rsidR="000078DE" w:rsidRDefault="000078DE" w:rsidP="00DD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Std">
    <w:altName w:val="Bahnschrift 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096865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8BACB5" w14:textId="0526295B" w:rsidR="00DE3639" w:rsidRDefault="00DE3639" w:rsidP="003A66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6A45CD" w14:textId="77777777" w:rsidR="00DE3639" w:rsidRDefault="00DE3639" w:rsidP="00DE36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5612536"/>
      <w:docPartObj>
        <w:docPartGallery w:val="Page Numbers (Bottom of Page)"/>
        <w:docPartUnique/>
      </w:docPartObj>
    </w:sdtPr>
    <w:sdtEndPr>
      <w:rPr>
        <w:rStyle w:val="PageNumber"/>
        <w:color w:val="FFFFFF" w:themeColor="background1"/>
      </w:rPr>
    </w:sdtEndPr>
    <w:sdtContent>
      <w:p w14:paraId="656CB75E" w14:textId="4C919411" w:rsidR="00DE3639" w:rsidRPr="00DE3639" w:rsidRDefault="00DE3639" w:rsidP="00C80E4F">
        <w:pPr>
          <w:pStyle w:val="Footer"/>
          <w:framePr w:w="665" w:h="314" w:hRule="exact" w:wrap="none" w:vAnchor="text" w:hAnchor="page" w:x="14401" w:y="299"/>
          <w:jc w:val="right"/>
          <w:rPr>
            <w:rStyle w:val="PageNumber"/>
            <w:color w:val="FFFFFF" w:themeColor="background1"/>
          </w:rPr>
        </w:pPr>
        <w:r w:rsidRPr="00C80E4F">
          <w:rPr>
            <w:rStyle w:val="PageNumber"/>
            <w:color w:val="FFFFFF" w:themeColor="background1"/>
            <w:sz w:val="20"/>
            <w:szCs w:val="20"/>
          </w:rPr>
          <w:fldChar w:fldCharType="begin"/>
        </w:r>
        <w:r w:rsidRPr="00C80E4F">
          <w:rPr>
            <w:rStyle w:val="PageNumber"/>
            <w:color w:val="FFFFFF" w:themeColor="background1"/>
            <w:sz w:val="20"/>
            <w:szCs w:val="20"/>
          </w:rPr>
          <w:instrText xml:space="preserve"> PAGE </w:instrText>
        </w:r>
        <w:r w:rsidRPr="00C80E4F">
          <w:rPr>
            <w:rStyle w:val="PageNumber"/>
            <w:color w:val="FFFFFF" w:themeColor="background1"/>
            <w:sz w:val="20"/>
            <w:szCs w:val="20"/>
          </w:rPr>
          <w:fldChar w:fldCharType="separate"/>
        </w:r>
        <w:r w:rsidR="000078DE">
          <w:rPr>
            <w:rStyle w:val="PageNumber"/>
            <w:noProof/>
            <w:color w:val="FFFFFF" w:themeColor="background1"/>
            <w:sz w:val="20"/>
            <w:szCs w:val="20"/>
          </w:rPr>
          <w:t>1</w:t>
        </w:r>
        <w:r w:rsidRPr="00C80E4F">
          <w:rPr>
            <w:rStyle w:val="PageNumber"/>
            <w:color w:val="FFFFFF" w:themeColor="background1"/>
            <w:sz w:val="20"/>
            <w:szCs w:val="20"/>
          </w:rPr>
          <w:fldChar w:fldCharType="end"/>
        </w:r>
      </w:p>
    </w:sdtContent>
  </w:sdt>
  <w:p w14:paraId="68DEA3E1" w14:textId="3050447C" w:rsidR="00DD6AD9" w:rsidRDefault="00546E1D" w:rsidP="00DE3639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60200B" wp14:editId="746CD92C">
              <wp:simplePos x="0" y="0"/>
              <wp:positionH relativeFrom="margin">
                <wp:posOffset>4589617</wp:posOffset>
              </wp:positionH>
              <wp:positionV relativeFrom="paragraph">
                <wp:posOffset>6985</wp:posOffset>
              </wp:positionV>
              <wp:extent cx="3657600" cy="54864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548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1706B7" w14:textId="7362401E" w:rsidR="00546E1D" w:rsidRPr="00546E1D" w:rsidRDefault="00546E1D" w:rsidP="00546E1D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46E1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This </w:t>
                          </w:r>
                          <w:r w:rsidR="00F02750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sample </w:t>
                          </w:r>
                          <w:r w:rsidRPr="00546E1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worksheet </w:t>
                          </w:r>
                          <w:r w:rsidRPr="00DD00DE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accompanies</w:t>
                          </w:r>
                          <w:r w:rsidR="009B7B5C" w:rsidRPr="00DD00DE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DD00DE" w:rsidRPr="00DD00DE">
                            <w:rPr>
                              <w:i/>
                              <w:color w:val="FFFFFF" w:themeColor="background1"/>
                              <w:sz w:val="16"/>
                              <w:szCs w:val="16"/>
                            </w:rPr>
                            <w:t>Enabling Better Complementary Feeding: Guidance and Workbook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02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1.4pt;margin-top:.55pt;width:4in;height:43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" filled="f" stroked="f" strokeweight=".5pt">
              <v:textbox>
                <w:txbxContent>
                  <w:p w14:paraId="141706B7" w14:textId="7362401E" w:rsidR="00546E1D" w:rsidRPr="00546E1D" w:rsidRDefault="00546E1D" w:rsidP="00546E1D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546E1D">
                      <w:rPr>
                        <w:color w:val="FFFFFF" w:themeColor="background1"/>
                        <w:sz w:val="16"/>
                        <w:szCs w:val="16"/>
                      </w:rPr>
                      <w:t xml:space="preserve">This </w:t>
                    </w:r>
                    <w:r w:rsidR="00F02750">
                      <w:rPr>
                        <w:color w:val="FFFFFF" w:themeColor="background1"/>
                        <w:sz w:val="16"/>
                        <w:szCs w:val="16"/>
                      </w:rPr>
                      <w:t xml:space="preserve">sample </w:t>
                    </w:r>
                    <w:r w:rsidRPr="00546E1D">
                      <w:rPr>
                        <w:color w:val="FFFFFF" w:themeColor="background1"/>
                        <w:sz w:val="16"/>
                        <w:szCs w:val="16"/>
                      </w:rPr>
                      <w:t xml:space="preserve">worksheet </w:t>
                    </w:r>
                    <w:r w:rsidRPr="00DD00DE">
                      <w:rPr>
                        <w:color w:val="FFFFFF" w:themeColor="background1"/>
                        <w:sz w:val="16"/>
                        <w:szCs w:val="16"/>
                      </w:rPr>
                      <w:t>accompanies</w:t>
                    </w:r>
                    <w:r w:rsidR="009B7B5C" w:rsidRPr="00DD00DE">
                      <w:rPr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DD00DE" w:rsidRPr="00DD00DE">
                      <w:rPr>
                        <w:i/>
                        <w:color w:val="FFFFFF" w:themeColor="background1"/>
                        <w:sz w:val="16"/>
                        <w:szCs w:val="16"/>
                      </w:rPr>
                      <w:t>Enabling Better Complementary Feeding: Guidance and Workbook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D6AD9">
      <w:rPr>
        <w:noProof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17FDC520" wp14:editId="61153FC5">
              <wp:simplePos x="0" y="0"/>
              <wp:positionH relativeFrom="page">
                <wp:posOffset>0</wp:posOffset>
              </wp:positionH>
              <wp:positionV relativeFrom="page">
                <wp:posOffset>7086600</wp:posOffset>
              </wp:positionV>
              <wp:extent cx="10058400" cy="6858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685800"/>
                      </a:xfrm>
                      <a:prstGeom prst="rect">
                        <a:avLst/>
                      </a:prstGeom>
                      <a:solidFill>
                        <a:srgbClr val="BA0C2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082FCA" w14:textId="77777777" w:rsidR="00DD6AD9" w:rsidRPr="00E343E8" w:rsidRDefault="00DD6AD9" w:rsidP="00DD6AD9">
                          <w:pPr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E343E8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>This document was produced for the U. S. Agency for International Development. It was prepared under the terms of contract 7200AA18C00070 awarded to JSI Research &amp; Training Institute, Inc. The contents are the responsibility of JSI and do not necessarily reflect the views of USAID or the U.S. Government.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57200" tIns="45720" rIns="54864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FDC520" id="Text Box 16" o:spid="_x0000_s1027" type="#_x0000_t202" style="position:absolute;margin-left:0;margin-top:558pt;width:11in;height:54pt;z-index:-2516541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" fillcolor="#ba0c2f" stroked="f" strokeweight=".5pt">
              <v:textbox inset="36pt,,6in">
                <w:txbxContent>
                  <w:p w14:paraId="1A082FCA" w14:textId="77777777" w:rsidR="00DD6AD9" w:rsidRPr="00E343E8" w:rsidRDefault="00DD6AD9" w:rsidP="00DD6AD9">
                    <w:pPr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 w:rsidRPr="00E343E8">
                      <w:rPr>
                        <w:color w:val="FFFFFF" w:themeColor="background1"/>
                        <w:sz w:val="14"/>
                        <w:szCs w:val="14"/>
                      </w:rPr>
                      <w:t>This document was produced for the U. S. Agency for International Development. It was prepared under the terms of contract 7200AA18C00070 awarded to JSI Research &amp; Training Institute, Inc. The contents are the responsibility of JSI and do not necessarily reflect the views of USAID or the U.S. Government.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CC0E7" w14:textId="0BBEE926" w:rsidR="00DD6AD9" w:rsidRDefault="00DD6A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60300EA" wp14:editId="7FD6CDAF">
              <wp:simplePos x="0" y="0"/>
              <wp:positionH relativeFrom="page">
                <wp:posOffset>0</wp:posOffset>
              </wp:positionH>
              <wp:positionV relativeFrom="page">
                <wp:posOffset>7086600</wp:posOffset>
              </wp:positionV>
              <wp:extent cx="10058400" cy="685800"/>
              <wp:effectExtent l="0" t="0" r="12700" b="1270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685800"/>
                      </a:xfrm>
                      <a:prstGeom prst="rect">
                        <a:avLst/>
                      </a:prstGeom>
                      <a:solidFill>
                        <a:srgbClr val="BA0C2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C8DECB7" w14:textId="6215AE6A" w:rsidR="00DD6AD9" w:rsidRPr="003B092A" w:rsidRDefault="0014481C" w:rsidP="0014481C">
                          <w:pPr>
                            <w:tabs>
                              <w:tab w:val="left" w:pos="360"/>
                              <w:tab w:val="left" w:pos="6120"/>
                              <w:tab w:val="left" w:pos="12780"/>
                            </w:tabs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ab/>
                          </w:r>
                          <w:r w:rsidR="00DD6AD9" w:rsidRPr="003B092A">
                            <w:rPr>
                              <w:b/>
                              <w:bCs/>
                              <w:color w:val="FFFFFF" w:themeColor="background1"/>
                            </w:rPr>
                            <w:t>USAID ADVANCIN</w:t>
                          </w:r>
                          <w:r w:rsidR="002F7F57">
                            <w:rPr>
                              <w:b/>
                              <w:bCs/>
                              <w:color w:val="FFFFFF" w:themeColor="background1"/>
                            </w:rPr>
                            <w:t>G NUTRITION</w:t>
                          </w:r>
                          <w:r w:rsidR="002F7F57">
                            <w:rPr>
                              <w:b/>
                              <w:bCs/>
                              <w:color w:val="FFFFFF" w:themeColor="background1"/>
                            </w:rPr>
                            <w:tab/>
                            <w:t>www.advancingnutrit</w:t>
                          </w:r>
                          <w:r w:rsidR="00DD6AD9" w:rsidRPr="003B092A">
                            <w:rPr>
                              <w:b/>
                              <w:bCs/>
                              <w:color w:val="FFFFFF" w:themeColor="background1"/>
                            </w:rPr>
                            <w:t>ion.org</w:t>
                          </w:r>
                          <w:r w:rsidR="003C417D">
                            <w:rPr>
                              <w:color w:val="FFFFFF" w:themeColor="background1"/>
                            </w:rPr>
                            <w:tab/>
                            <w:t>August</w:t>
                          </w:r>
                          <w:r w:rsidR="00DD6AD9" w:rsidRPr="003B092A">
                            <w:rPr>
                              <w:color w:val="FFFFFF" w:themeColor="background1"/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57200" tIns="45720" rIns="4572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300E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558pt;width:11in;height:5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" fillcolor="#ba0c2f" strokeweight=".5pt">
              <v:textbox inset="36pt,,36pt">
                <w:txbxContent>
                  <w:p w14:paraId="1C8DECB7" w14:textId="6215AE6A" w:rsidR="00DD6AD9" w:rsidRPr="003B092A" w:rsidRDefault="0014481C" w:rsidP="0014481C">
                    <w:pPr>
                      <w:tabs>
                        <w:tab w:val="left" w:pos="360"/>
                        <w:tab w:val="left" w:pos="6120"/>
                        <w:tab w:val="left" w:pos="12780"/>
                      </w:tabs>
                      <w:rPr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ab/>
                    </w:r>
                    <w:r w:rsidR="00DD6AD9" w:rsidRPr="003B092A">
                      <w:rPr>
                        <w:b/>
                        <w:bCs/>
                        <w:color w:val="FFFFFF" w:themeColor="background1"/>
                      </w:rPr>
                      <w:t>USAID ADVANCIN</w:t>
                    </w:r>
                    <w:r w:rsidR="002F7F57">
                      <w:rPr>
                        <w:b/>
                        <w:bCs/>
                        <w:color w:val="FFFFFF" w:themeColor="background1"/>
                      </w:rPr>
                      <w:t>G NUTRITION</w:t>
                    </w:r>
                    <w:r w:rsidR="002F7F57">
                      <w:rPr>
                        <w:b/>
                        <w:bCs/>
                        <w:color w:val="FFFFFF" w:themeColor="background1"/>
                      </w:rPr>
                      <w:tab/>
                      <w:t>www.advancingnutrit</w:t>
                    </w:r>
                    <w:r w:rsidR="00DD6AD9" w:rsidRPr="003B092A">
                      <w:rPr>
                        <w:b/>
                        <w:bCs/>
                        <w:color w:val="FFFFFF" w:themeColor="background1"/>
                      </w:rPr>
                      <w:t>ion.org</w:t>
                    </w:r>
                    <w:r w:rsidR="003C417D">
                      <w:rPr>
                        <w:color w:val="FFFFFF" w:themeColor="background1"/>
                      </w:rPr>
                      <w:tab/>
                      <w:t>August</w:t>
                    </w:r>
                    <w:r w:rsidR="00DD6AD9" w:rsidRPr="003B092A">
                      <w:rPr>
                        <w:color w:val="FFFFFF" w:themeColor="background1"/>
                      </w:rPr>
                      <w:t xml:space="preserve">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A5490" w14:textId="77777777" w:rsidR="000078DE" w:rsidRDefault="000078DE" w:rsidP="00DD6AD9">
      <w:r>
        <w:separator/>
      </w:r>
    </w:p>
  </w:footnote>
  <w:footnote w:type="continuationSeparator" w:id="0">
    <w:p w14:paraId="5952AEBD" w14:textId="77777777" w:rsidR="000078DE" w:rsidRDefault="000078DE" w:rsidP="00DD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9D0EF" w14:textId="73BC8715" w:rsidR="00F02750" w:rsidRDefault="00F02750">
    <w:pPr>
      <w:pStyle w:val="Header"/>
    </w:pPr>
  </w:p>
  <w:p w14:paraId="63A695E5" w14:textId="32FFE2E3" w:rsidR="00F02750" w:rsidRDefault="00F027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797FA" w14:textId="43733E68" w:rsidR="00DD6AD9" w:rsidRDefault="00DD6AD9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0235CEB" wp14:editId="4CE22668">
          <wp:simplePos x="0" y="0"/>
          <wp:positionH relativeFrom="page">
            <wp:posOffset>762000</wp:posOffset>
          </wp:positionH>
          <wp:positionV relativeFrom="paragraph">
            <wp:posOffset>-81280</wp:posOffset>
          </wp:positionV>
          <wp:extent cx="2176272" cy="658368"/>
          <wp:effectExtent l="0" t="0" r="0" b="2540"/>
          <wp:wrapSquare wrapText="bothSides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272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23AB8"/>
    <w:multiLevelType w:val="multilevel"/>
    <w:tmpl w:val="DED2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9C"/>
    <w:rsid w:val="000078DE"/>
    <w:rsid w:val="0014481C"/>
    <w:rsid w:val="001A5FC2"/>
    <w:rsid w:val="00281B26"/>
    <w:rsid w:val="002F7F57"/>
    <w:rsid w:val="003C417D"/>
    <w:rsid w:val="004267B1"/>
    <w:rsid w:val="0049097E"/>
    <w:rsid w:val="004A6813"/>
    <w:rsid w:val="00546E1D"/>
    <w:rsid w:val="00572830"/>
    <w:rsid w:val="005F59B0"/>
    <w:rsid w:val="006830BA"/>
    <w:rsid w:val="006963EE"/>
    <w:rsid w:val="00705C65"/>
    <w:rsid w:val="00726742"/>
    <w:rsid w:val="00737A10"/>
    <w:rsid w:val="00807F13"/>
    <w:rsid w:val="00877753"/>
    <w:rsid w:val="00924DDF"/>
    <w:rsid w:val="009B7B5C"/>
    <w:rsid w:val="00A0169C"/>
    <w:rsid w:val="00A86721"/>
    <w:rsid w:val="00B71B5A"/>
    <w:rsid w:val="00BF53CA"/>
    <w:rsid w:val="00C80E4F"/>
    <w:rsid w:val="00D717F4"/>
    <w:rsid w:val="00DA03F0"/>
    <w:rsid w:val="00DD00DE"/>
    <w:rsid w:val="00DD6AD9"/>
    <w:rsid w:val="00DE3639"/>
    <w:rsid w:val="00EB6EEA"/>
    <w:rsid w:val="00F02750"/>
    <w:rsid w:val="00F76135"/>
    <w:rsid w:val="00FD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DAD62"/>
  <w15:chartTrackingRefBased/>
  <w15:docId w15:val="{C692CD82-2168-364B-8A5B-ED39E381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69C"/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AD9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DD6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AD9"/>
    <w:rPr>
      <w:rFonts w:ascii="Gill Sans MT" w:hAnsi="Gill Sans MT"/>
    </w:rPr>
  </w:style>
  <w:style w:type="paragraph" w:customStyle="1" w:styleId="Top-TabLetterH">
    <w:name w:val="Top-Tab (Letter H)"/>
    <w:basedOn w:val="Normal"/>
    <w:uiPriority w:val="99"/>
    <w:rsid w:val="00DD6AD9"/>
    <w:pPr>
      <w:suppressAutoHyphens/>
      <w:autoSpaceDE w:val="0"/>
      <w:autoSpaceDN w:val="0"/>
      <w:adjustRightInd w:val="0"/>
      <w:spacing w:before="72" w:after="72" w:line="240" w:lineRule="atLeast"/>
      <w:jc w:val="right"/>
      <w:textAlignment w:val="center"/>
    </w:pPr>
    <w:rPr>
      <w:rFonts w:ascii="Gill Sans Std" w:hAnsi="Gill Sans Std" w:cs="Gill Sans Std"/>
      <w:b/>
      <w:bCs/>
      <w:color w:val="FFFFFF"/>
      <w:spacing w:val="5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E3639"/>
  </w:style>
  <w:style w:type="paragraph" w:styleId="NormalWeb">
    <w:name w:val="Normal (Web)"/>
    <w:basedOn w:val="Normal"/>
    <w:uiPriority w:val="99"/>
    <w:unhideWhenUsed/>
    <w:rsid w:val="00F027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Hall</dc:creator>
  <cp:keywords/>
  <dc:description/>
  <cp:lastModifiedBy>Heather Davis</cp:lastModifiedBy>
  <cp:revision>19</cp:revision>
  <dcterms:created xsi:type="dcterms:W3CDTF">2021-07-29T14:51:00Z</dcterms:created>
  <dcterms:modified xsi:type="dcterms:W3CDTF">2021-09-13T23:00:00Z</dcterms:modified>
</cp:coreProperties>
</file>